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B3" w:rsidRDefault="002277B3" w:rsidP="00027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bookmark2"/>
      <w:bookmarkStart w:id="1" w:name="bookmark0"/>
      <w:r>
        <w:rPr>
          <w:rFonts w:ascii="Times New Roman" w:hAnsi="Times New Roman"/>
          <w:b/>
          <w:sz w:val="24"/>
          <w:szCs w:val="24"/>
          <w:lang w:val="uk-UA"/>
        </w:rPr>
        <w:t>Звіт за результатами публічного громадського обговорення</w:t>
      </w:r>
      <w:bookmarkEnd w:id="0"/>
    </w:p>
    <w:p w:rsidR="002277B3" w:rsidRDefault="002277B3" w:rsidP="00027F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277B3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Найменування органу виконавчої влади, який проводив обговорення:</w:t>
      </w:r>
    </w:p>
    <w:p w:rsidR="002277B3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Управління культури, національностей, релігій та туризму Хмельницької обласної державної адміністрації.</w:t>
      </w:r>
    </w:p>
    <w:p w:rsidR="002277B3" w:rsidRDefault="002277B3" w:rsidP="00027F8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77B3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 матеріалу, винесеного на обговорення:</w:t>
      </w:r>
    </w:p>
    <w:p w:rsidR="002277B3" w:rsidRDefault="002277B3" w:rsidP="00027F8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C1619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«Бібліотека, сім’я, школа у вихованні молодого покоління»</w:t>
      </w:r>
    </w:p>
    <w:p w:rsidR="002277B3" w:rsidRDefault="002277B3" w:rsidP="00B00163">
      <w:pPr>
        <w:shd w:val="clear" w:color="auto" w:fill="FFFFFF"/>
        <w:spacing w:after="0" w:line="240" w:lineRule="auto"/>
        <w:ind w:right="450" w:hanging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277B3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Учасники обговорення:</w:t>
      </w:r>
    </w:p>
    <w:p w:rsidR="002277B3" w:rsidRDefault="002277B3" w:rsidP="00027F8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батьки, вчителі, бібліотекарі, письменники, представники органів правопорядку.</w:t>
      </w:r>
    </w:p>
    <w:p w:rsidR="002277B3" w:rsidRDefault="002277B3" w:rsidP="00027F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277B3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 про пропозиції, що надійшли до органу виконавчої влади за результатами обговорення:</w:t>
      </w:r>
    </w:p>
    <w:p w:rsidR="002277B3" w:rsidRDefault="002277B3" w:rsidP="00027F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ході обговорення до проекту розпорядження пропозиції та зауваження не надходили.</w:t>
      </w:r>
    </w:p>
    <w:p w:rsidR="002277B3" w:rsidRDefault="002277B3" w:rsidP="00027F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bookmarkEnd w:id="1"/>
    <w:p w:rsidR="002277B3" w:rsidRDefault="002277B3" w:rsidP="00B165E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ЗВІТ ПРО ПРОВЕДЕННЯ КОНСУЛЬТАЦІЙ З ГРОМАДСЬКІСТЮ</w:t>
      </w:r>
    </w:p>
    <w:p w:rsidR="00B165E0" w:rsidRPr="00B165E0" w:rsidRDefault="00B165E0" w:rsidP="00B165E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spacing w:after="0" w:line="240" w:lineRule="auto"/>
              <w:rPr>
                <w:lang w:val="uk-UA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Найменування органу, що проводить консультацію</w:t>
            </w:r>
          </w:p>
        </w:tc>
        <w:tc>
          <w:tcPr>
            <w:tcW w:w="5919" w:type="dxa"/>
          </w:tcPr>
          <w:p w:rsidR="002277B3" w:rsidRDefault="002277B3" w:rsidP="00326AD2">
            <w:pPr>
              <w:pStyle w:val="a6"/>
              <w:jc w:val="both"/>
            </w:pPr>
            <w:r w:rsidRPr="00326AD2">
              <w:rPr>
                <w:rFonts w:ascii="Times New Roman" w:hAnsi="Times New Roman"/>
                <w:sz w:val="24"/>
                <w:szCs w:val="24"/>
              </w:rPr>
              <w:t>Управління культури, національностей, релігій та туризму Хмельницької обласної державної адміністрації.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Підстава проведення консультації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6AD2">
              <w:rPr>
                <w:rFonts w:ascii="Times New Roman" w:hAnsi="Times New Roman"/>
                <w:sz w:val="24"/>
                <w:szCs w:val="24"/>
                <w:lang w:val="uk-UA"/>
              </w:rPr>
              <w:t>План роботи у</w:t>
            </w:r>
            <w:r w:rsidRPr="00326AD2">
              <w:rPr>
                <w:rFonts w:ascii="Times New Roman" w:hAnsi="Times New Roman"/>
                <w:sz w:val="24"/>
                <w:szCs w:val="24"/>
              </w:rPr>
              <w:t>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AD2">
              <w:rPr>
                <w:rFonts w:ascii="Times New Roman" w:hAnsi="Times New Roman"/>
                <w:sz w:val="24"/>
                <w:szCs w:val="24"/>
              </w:rPr>
              <w:t>культури, національностей, релігій та туризму Хмельницької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AD2">
              <w:rPr>
                <w:rFonts w:ascii="Times New Roman" w:hAnsi="Times New Roman"/>
                <w:sz w:val="24"/>
                <w:szCs w:val="24"/>
              </w:rPr>
              <w:t>обласної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AD2">
              <w:rPr>
                <w:rFonts w:ascii="Times New Roman" w:hAnsi="Times New Roman"/>
                <w:sz w:val="24"/>
                <w:szCs w:val="24"/>
              </w:rPr>
              <w:t>державної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6AD2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</w:p>
        </w:tc>
      </w:tr>
      <w:tr w:rsidR="002277B3" w:rsidRPr="00326AD2" w:rsidTr="00326AD2">
        <w:trPr>
          <w:trHeight w:val="867"/>
        </w:trPr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Питання/проект рішення, щодо якого проводиться консультація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AD2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>"Бібліотека, сім’я, школа у вихованні молодого покоління"</w:t>
            </w:r>
          </w:p>
          <w:p w:rsidR="002277B3" w:rsidRPr="00326AD2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Ключові заінтересовані сторони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AD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Обласна бібліотека для дітей ім. Т.Г.Шевченка,батьки, вчителі, бібліотекарі, письменники, представники органів правопорядку</w:t>
            </w:r>
            <w:r w:rsidRPr="00326AD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26AD2">
              <w:rPr>
                <w:rFonts w:ascii="Times New Roman" w:hAnsi="Times New Roman"/>
                <w:sz w:val="24"/>
                <w:szCs w:val="24"/>
              </w:rPr>
              <w:t>п</w:t>
            </w:r>
            <w:r w:rsidRPr="00326AD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атріотичний рух "ХОМА"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uk-UA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Очікувані результати консультацій.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D2">
              <w:rPr>
                <w:rFonts w:ascii="Times New Roman" w:hAnsi="Times New Roman"/>
                <w:sz w:val="24"/>
                <w:szCs w:val="24"/>
              </w:rPr>
              <w:t>Забезпечення належної якості надання інформаційних та бібліотечних послуг, сприяння національно-патріотичному вихованню дітей.</w:t>
            </w:r>
          </w:p>
          <w:p w:rsidR="002277B3" w:rsidRPr="00326AD2" w:rsidRDefault="002277B3" w:rsidP="00326AD2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D2">
              <w:rPr>
                <w:rFonts w:ascii="Times New Roman" w:hAnsi="Times New Roman"/>
                <w:sz w:val="24"/>
                <w:szCs w:val="24"/>
              </w:rPr>
              <w:t>Створення належних умов для співпраці між закладами культури, освітніми закладами, громадськими організаціями</w:t>
            </w:r>
          </w:p>
        </w:tc>
      </w:tr>
      <w:tr w:rsidR="002277B3" w:rsidRPr="00B165E0" w:rsidTr="00326AD2">
        <w:tc>
          <w:tcPr>
            <w:tcW w:w="3652" w:type="dxa"/>
          </w:tcPr>
          <w:p w:rsidR="002277B3" w:rsidRPr="00326AD2" w:rsidRDefault="002277B3" w:rsidP="00326AD2">
            <w:pPr>
              <w:spacing w:after="0" w:line="240" w:lineRule="auto"/>
              <w:rPr>
                <w:lang w:val="uk-UA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інформаційного повідомлення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D2">
              <w:rPr>
                <w:rFonts w:ascii="Times New Roman" w:hAnsi="Times New Roman"/>
                <w:sz w:val="24"/>
                <w:szCs w:val="24"/>
              </w:rPr>
              <w:t xml:space="preserve">Інформаційне повідомлення оприлюднено на офіційному веб-сайті </w:t>
            </w:r>
            <w:r w:rsidRPr="00326AD2">
              <w:rPr>
                <w:rStyle w:val="apple-converted-space"/>
                <w:rFonts w:ascii="Tahoma" w:hAnsi="Tahoma" w:cs="Tahoma"/>
                <w:color w:val="0F1419"/>
                <w:sz w:val="20"/>
                <w:szCs w:val="20"/>
                <w:shd w:val="clear" w:color="auto" w:fill="FFFFFF"/>
              </w:rPr>
              <w:t> </w:t>
            </w:r>
            <w:r w:rsidRPr="00326AD2">
              <w:rPr>
                <w:rStyle w:val="apple-converted-space"/>
                <w:rFonts w:ascii="Times New Roman" w:hAnsi="Times New Roman"/>
                <w:color w:val="0F1419"/>
                <w:sz w:val="24"/>
                <w:szCs w:val="24"/>
                <w:shd w:val="clear" w:color="auto" w:fill="FFFFFF"/>
              </w:rPr>
              <w:t>http://kultura.km.ua/</w:t>
            </w:r>
            <w:r w:rsidRPr="00326AD2">
              <w:rPr>
                <w:rFonts w:ascii="Times New Roman" w:hAnsi="Times New Roman"/>
                <w:sz w:val="24"/>
                <w:szCs w:val="24"/>
              </w:rPr>
              <w:t xml:space="preserve"> управління культури, національностей, релігій та туризму облдержадміністрації у розділі “Консультації з громадськістю”.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Строки початку і закінчення проведення консультації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D2">
              <w:rPr>
                <w:rFonts w:ascii="Times New Roman" w:hAnsi="Times New Roman"/>
                <w:sz w:val="24"/>
                <w:szCs w:val="24"/>
              </w:rPr>
              <w:t>17 жовтня 2016 р. – 16 листопада 2016 р.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Форма проведення консультації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D2">
              <w:rPr>
                <w:rFonts w:ascii="Times New Roman" w:hAnsi="Times New Roman"/>
                <w:sz w:val="24"/>
                <w:szCs w:val="24"/>
              </w:rPr>
              <w:t>Круглий стіл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інше).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D2">
              <w:rPr>
                <w:rFonts w:ascii="Times New Roman" w:hAnsi="Times New Roman"/>
                <w:sz w:val="24"/>
                <w:szCs w:val="24"/>
              </w:rPr>
              <w:t>17 листопада 2016 р. Обласна бібліотека для дітей імені Т.Г.Шевченка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Посадова особа, відповідальна </w:t>
            </w: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lastRenderedPageBreak/>
              <w:t>за збір пропозицій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обласної бібліотеки для дітей імені </w:t>
            </w:r>
            <w:r w:rsidRPr="00326AD2">
              <w:rPr>
                <w:rFonts w:ascii="Times New Roman" w:hAnsi="Times New Roman"/>
                <w:sz w:val="24"/>
                <w:szCs w:val="24"/>
              </w:rPr>
              <w:lastRenderedPageBreak/>
              <w:t>Т.Г.Шевченка – Черноус В.Ю.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lastRenderedPageBreak/>
              <w:t>Поштова та електронна адреси для подання пропозицій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D2">
              <w:rPr>
                <w:rFonts w:ascii="Times New Roman" w:hAnsi="Times New Roman"/>
                <w:sz w:val="24"/>
                <w:szCs w:val="24"/>
              </w:rPr>
              <w:t>м. Хмельницький, вул. Свободи, 51.</w:t>
            </w:r>
          </w:p>
          <w:p w:rsidR="002277B3" w:rsidRPr="00326AD2" w:rsidRDefault="00FE4A85" w:rsidP="00326AD2">
            <w:pPr>
              <w:pStyle w:val="a6"/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277B3" w:rsidRPr="00326AD2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FFFFFF"/>
                </w:rPr>
                <w:t>mail@odb.km.ua</w:t>
              </w:r>
            </w:hyperlink>
          </w:p>
          <w:p w:rsidR="002277B3" w:rsidRPr="00326AD2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spacing w:after="0" w:line="240" w:lineRule="auto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осіб, які подали пропозиції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7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що підлягали розгляду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повністю або переважно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частково або редакційно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Узагальнені оцінки пропозицій, які надали/підтримали ключові заінтересовані сторони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––––––––––––––––––––––––––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Рішення розробника щодо врахування результатів консультації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––––––––––––––––––––––––––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рішення розробника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––––––––––––––––––––––––––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Додаткові відомості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––––––––––––––––––––––––––</w:t>
            </w:r>
          </w:p>
        </w:tc>
      </w:tr>
      <w:tr w:rsidR="002277B3" w:rsidRPr="00326AD2" w:rsidTr="00326AD2">
        <w:tc>
          <w:tcPr>
            <w:tcW w:w="3652" w:type="dxa"/>
          </w:tcPr>
          <w:p w:rsidR="002277B3" w:rsidRPr="00326AD2" w:rsidRDefault="002277B3" w:rsidP="00326AD2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AD2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звіту про результати консультацій</w:t>
            </w:r>
          </w:p>
        </w:tc>
        <w:tc>
          <w:tcPr>
            <w:tcW w:w="5919" w:type="dxa"/>
          </w:tcPr>
          <w:p w:rsidR="002277B3" w:rsidRPr="00326AD2" w:rsidRDefault="002277B3" w:rsidP="00326A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AD2">
              <w:rPr>
                <w:rFonts w:ascii="Times New Roman" w:hAnsi="Times New Roman"/>
                <w:sz w:val="24"/>
                <w:szCs w:val="24"/>
              </w:rPr>
              <w:t xml:space="preserve">18.11.206 р. результати обговорення оприлюднені на офіційному веб-сайті </w:t>
            </w:r>
            <w:r w:rsidRPr="00326AD2">
              <w:rPr>
                <w:rStyle w:val="apple-converted-space"/>
                <w:rFonts w:ascii="Tahoma" w:hAnsi="Tahoma" w:cs="Tahoma"/>
                <w:color w:val="0F1419"/>
                <w:sz w:val="20"/>
                <w:szCs w:val="20"/>
                <w:shd w:val="clear" w:color="auto" w:fill="FFFFFF"/>
              </w:rPr>
              <w:t> http://kultura.km.ua/</w:t>
            </w:r>
            <w:r w:rsidRPr="00326AD2">
              <w:rPr>
                <w:rFonts w:ascii="Times New Roman" w:hAnsi="Times New Roman"/>
                <w:sz w:val="24"/>
                <w:szCs w:val="24"/>
              </w:rPr>
              <w:t xml:space="preserve"> управління культури, національностей, релігій та туризму облдержадміністрації у формі письмового звіту у розділі “Консультації з громадськістю”.</w:t>
            </w:r>
          </w:p>
        </w:tc>
      </w:tr>
    </w:tbl>
    <w:p w:rsidR="002277B3" w:rsidRDefault="002277B3" w:rsidP="00027F85">
      <w:pPr>
        <w:rPr>
          <w:lang w:val="uk-UA"/>
        </w:rPr>
      </w:pPr>
    </w:p>
    <w:p w:rsidR="002277B3" w:rsidRPr="00027F85" w:rsidRDefault="002277B3">
      <w:pPr>
        <w:rPr>
          <w:lang w:val="uk-UA"/>
        </w:rPr>
      </w:pPr>
    </w:p>
    <w:sectPr w:rsidR="002277B3" w:rsidRPr="00027F85" w:rsidSect="006C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F85"/>
    <w:rsid w:val="00002F51"/>
    <w:rsid w:val="00004C10"/>
    <w:rsid w:val="0001002C"/>
    <w:rsid w:val="00011752"/>
    <w:rsid w:val="00015661"/>
    <w:rsid w:val="00015CF4"/>
    <w:rsid w:val="00020386"/>
    <w:rsid w:val="00021DD3"/>
    <w:rsid w:val="00027F85"/>
    <w:rsid w:val="00034036"/>
    <w:rsid w:val="000358D3"/>
    <w:rsid w:val="00036030"/>
    <w:rsid w:val="00037D58"/>
    <w:rsid w:val="000415E4"/>
    <w:rsid w:val="000417AE"/>
    <w:rsid w:val="0004208B"/>
    <w:rsid w:val="00043376"/>
    <w:rsid w:val="0004470F"/>
    <w:rsid w:val="00046F71"/>
    <w:rsid w:val="00050588"/>
    <w:rsid w:val="0005739D"/>
    <w:rsid w:val="00062154"/>
    <w:rsid w:val="000635FD"/>
    <w:rsid w:val="000657A2"/>
    <w:rsid w:val="000657C8"/>
    <w:rsid w:val="00070688"/>
    <w:rsid w:val="000714C1"/>
    <w:rsid w:val="00072030"/>
    <w:rsid w:val="00074551"/>
    <w:rsid w:val="000758FB"/>
    <w:rsid w:val="00081B25"/>
    <w:rsid w:val="000851BB"/>
    <w:rsid w:val="00086721"/>
    <w:rsid w:val="00095AC4"/>
    <w:rsid w:val="000A0B04"/>
    <w:rsid w:val="000A1111"/>
    <w:rsid w:val="000A44F5"/>
    <w:rsid w:val="000A4EF8"/>
    <w:rsid w:val="000B4006"/>
    <w:rsid w:val="000B42F3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10C6"/>
    <w:rsid w:val="000F1CDD"/>
    <w:rsid w:val="000F5F40"/>
    <w:rsid w:val="000F6CA6"/>
    <w:rsid w:val="000F7A26"/>
    <w:rsid w:val="0010163A"/>
    <w:rsid w:val="0010209F"/>
    <w:rsid w:val="00103193"/>
    <w:rsid w:val="00104525"/>
    <w:rsid w:val="00114276"/>
    <w:rsid w:val="00114C9B"/>
    <w:rsid w:val="001220CA"/>
    <w:rsid w:val="00122D59"/>
    <w:rsid w:val="00122D71"/>
    <w:rsid w:val="00123C6C"/>
    <w:rsid w:val="00134B96"/>
    <w:rsid w:val="0013532E"/>
    <w:rsid w:val="00140446"/>
    <w:rsid w:val="00141814"/>
    <w:rsid w:val="00144533"/>
    <w:rsid w:val="00146F1C"/>
    <w:rsid w:val="001533EC"/>
    <w:rsid w:val="00161BBF"/>
    <w:rsid w:val="00162381"/>
    <w:rsid w:val="00163CA8"/>
    <w:rsid w:val="00163CC9"/>
    <w:rsid w:val="001654FD"/>
    <w:rsid w:val="00166005"/>
    <w:rsid w:val="001707D3"/>
    <w:rsid w:val="00170A58"/>
    <w:rsid w:val="00182B2B"/>
    <w:rsid w:val="001833E6"/>
    <w:rsid w:val="00184B1F"/>
    <w:rsid w:val="0018539E"/>
    <w:rsid w:val="00190C77"/>
    <w:rsid w:val="001955C0"/>
    <w:rsid w:val="001A0BC0"/>
    <w:rsid w:val="001A1258"/>
    <w:rsid w:val="001A39D2"/>
    <w:rsid w:val="001B0645"/>
    <w:rsid w:val="001B1578"/>
    <w:rsid w:val="001B1998"/>
    <w:rsid w:val="001B26F3"/>
    <w:rsid w:val="001B301A"/>
    <w:rsid w:val="001B3ADC"/>
    <w:rsid w:val="001B4F17"/>
    <w:rsid w:val="001B7AE3"/>
    <w:rsid w:val="001C181B"/>
    <w:rsid w:val="001C40F2"/>
    <w:rsid w:val="001D29B8"/>
    <w:rsid w:val="001D5053"/>
    <w:rsid w:val="001D6E53"/>
    <w:rsid w:val="001E1740"/>
    <w:rsid w:val="001E51EE"/>
    <w:rsid w:val="001E6C16"/>
    <w:rsid w:val="001E7CCF"/>
    <w:rsid w:val="001F03EA"/>
    <w:rsid w:val="001F381F"/>
    <w:rsid w:val="001F7573"/>
    <w:rsid w:val="00200E09"/>
    <w:rsid w:val="00202B1C"/>
    <w:rsid w:val="00205DA8"/>
    <w:rsid w:val="00206563"/>
    <w:rsid w:val="00207509"/>
    <w:rsid w:val="00216D68"/>
    <w:rsid w:val="00223B1A"/>
    <w:rsid w:val="00226DCF"/>
    <w:rsid w:val="00226FB7"/>
    <w:rsid w:val="002277B3"/>
    <w:rsid w:val="00231148"/>
    <w:rsid w:val="00232737"/>
    <w:rsid w:val="00232E7E"/>
    <w:rsid w:val="00235283"/>
    <w:rsid w:val="00236BB4"/>
    <w:rsid w:val="00240421"/>
    <w:rsid w:val="0024598D"/>
    <w:rsid w:val="00245A3A"/>
    <w:rsid w:val="00246A44"/>
    <w:rsid w:val="00246D69"/>
    <w:rsid w:val="00247869"/>
    <w:rsid w:val="00247F45"/>
    <w:rsid w:val="002507D5"/>
    <w:rsid w:val="00251C00"/>
    <w:rsid w:val="002537E0"/>
    <w:rsid w:val="00254AD3"/>
    <w:rsid w:val="00254BC1"/>
    <w:rsid w:val="002574AA"/>
    <w:rsid w:val="00257FC2"/>
    <w:rsid w:val="00270402"/>
    <w:rsid w:val="00273B4B"/>
    <w:rsid w:val="002748BF"/>
    <w:rsid w:val="002762C2"/>
    <w:rsid w:val="00282B2B"/>
    <w:rsid w:val="002869DE"/>
    <w:rsid w:val="002879E8"/>
    <w:rsid w:val="002948EA"/>
    <w:rsid w:val="00297A9A"/>
    <w:rsid w:val="002A10ED"/>
    <w:rsid w:val="002A2E06"/>
    <w:rsid w:val="002A2FE2"/>
    <w:rsid w:val="002A49FF"/>
    <w:rsid w:val="002A60D9"/>
    <w:rsid w:val="002A6152"/>
    <w:rsid w:val="002B3204"/>
    <w:rsid w:val="002C075D"/>
    <w:rsid w:val="002C1A28"/>
    <w:rsid w:val="002C30EA"/>
    <w:rsid w:val="002C668F"/>
    <w:rsid w:val="002D3CC7"/>
    <w:rsid w:val="002E1181"/>
    <w:rsid w:val="002E26E5"/>
    <w:rsid w:val="002F590A"/>
    <w:rsid w:val="002F76F3"/>
    <w:rsid w:val="00300BD0"/>
    <w:rsid w:val="003017E9"/>
    <w:rsid w:val="00302015"/>
    <w:rsid w:val="00303566"/>
    <w:rsid w:val="003054F7"/>
    <w:rsid w:val="00307AF7"/>
    <w:rsid w:val="003137B5"/>
    <w:rsid w:val="003156E1"/>
    <w:rsid w:val="003161F3"/>
    <w:rsid w:val="0031760B"/>
    <w:rsid w:val="00320275"/>
    <w:rsid w:val="00321B29"/>
    <w:rsid w:val="0032647C"/>
    <w:rsid w:val="00326AD2"/>
    <w:rsid w:val="003326B3"/>
    <w:rsid w:val="003408B2"/>
    <w:rsid w:val="00343E22"/>
    <w:rsid w:val="00343F5D"/>
    <w:rsid w:val="0034437D"/>
    <w:rsid w:val="00345CF9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4553"/>
    <w:rsid w:val="003B7673"/>
    <w:rsid w:val="003B7A22"/>
    <w:rsid w:val="003C0315"/>
    <w:rsid w:val="003C1D9E"/>
    <w:rsid w:val="003C20FD"/>
    <w:rsid w:val="003C27FE"/>
    <w:rsid w:val="003C2A6D"/>
    <w:rsid w:val="003C48DA"/>
    <w:rsid w:val="003C50F0"/>
    <w:rsid w:val="003D0B44"/>
    <w:rsid w:val="003D5558"/>
    <w:rsid w:val="003D6C5A"/>
    <w:rsid w:val="003D79B5"/>
    <w:rsid w:val="003E187F"/>
    <w:rsid w:val="003F010F"/>
    <w:rsid w:val="003F0FF8"/>
    <w:rsid w:val="003F7461"/>
    <w:rsid w:val="00402442"/>
    <w:rsid w:val="00402533"/>
    <w:rsid w:val="004078B5"/>
    <w:rsid w:val="004108EE"/>
    <w:rsid w:val="00413225"/>
    <w:rsid w:val="00413356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449"/>
    <w:rsid w:val="00444EE5"/>
    <w:rsid w:val="004472A6"/>
    <w:rsid w:val="00447410"/>
    <w:rsid w:val="00447E00"/>
    <w:rsid w:val="0045386C"/>
    <w:rsid w:val="00454105"/>
    <w:rsid w:val="00467BB2"/>
    <w:rsid w:val="00472753"/>
    <w:rsid w:val="00474C3D"/>
    <w:rsid w:val="00475086"/>
    <w:rsid w:val="00476567"/>
    <w:rsid w:val="00485311"/>
    <w:rsid w:val="00486594"/>
    <w:rsid w:val="00490188"/>
    <w:rsid w:val="004915E5"/>
    <w:rsid w:val="00491B3B"/>
    <w:rsid w:val="00491B5D"/>
    <w:rsid w:val="004920C6"/>
    <w:rsid w:val="00493E81"/>
    <w:rsid w:val="00497FEE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D07F5"/>
    <w:rsid w:val="004D103B"/>
    <w:rsid w:val="004D32CB"/>
    <w:rsid w:val="004E02AC"/>
    <w:rsid w:val="004E31B5"/>
    <w:rsid w:val="004F1AB8"/>
    <w:rsid w:val="004F30E9"/>
    <w:rsid w:val="004F6A18"/>
    <w:rsid w:val="004F6C60"/>
    <w:rsid w:val="004F7C85"/>
    <w:rsid w:val="004F7ED5"/>
    <w:rsid w:val="00502C45"/>
    <w:rsid w:val="00506079"/>
    <w:rsid w:val="00507064"/>
    <w:rsid w:val="00510017"/>
    <w:rsid w:val="005135C7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7B2D"/>
    <w:rsid w:val="00553506"/>
    <w:rsid w:val="00556408"/>
    <w:rsid w:val="00556A14"/>
    <w:rsid w:val="00560537"/>
    <w:rsid w:val="005633D4"/>
    <w:rsid w:val="005647AA"/>
    <w:rsid w:val="0056679F"/>
    <w:rsid w:val="0057102B"/>
    <w:rsid w:val="00571DD4"/>
    <w:rsid w:val="005729B0"/>
    <w:rsid w:val="00576A80"/>
    <w:rsid w:val="0058320C"/>
    <w:rsid w:val="00585228"/>
    <w:rsid w:val="005903E7"/>
    <w:rsid w:val="00592D52"/>
    <w:rsid w:val="00593FE6"/>
    <w:rsid w:val="00594BFE"/>
    <w:rsid w:val="00596DB6"/>
    <w:rsid w:val="005A3489"/>
    <w:rsid w:val="005B0AFC"/>
    <w:rsid w:val="005C064E"/>
    <w:rsid w:val="005C59D1"/>
    <w:rsid w:val="005C63A7"/>
    <w:rsid w:val="005D07B7"/>
    <w:rsid w:val="005D7E0D"/>
    <w:rsid w:val="005E08C2"/>
    <w:rsid w:val="005E7AD3"/>
    <w:rsid w:val="005F109E"/>
    <w:rsid w:val="005F327A"/>
    <w:rsid w:val="005F50FA"/>
    <w:rsid w:val="005F510B"/>
    <w:rsid w:val="005F65D6"/>
    <w:rsid w:val="00601B59"/>
    <w:rsid w:val="00602B59"/>
    <w:rsid w:val="006050CA"/>
    <w:rsid w:val="006063B0"/>
    <w:rsid w:val="006155E3"/>
    <w:rsid w:val="006201B7"/>
    <w:rsid w:val="0062082E"/>
    <w:rsid w:val="006213A7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808B5"/>
    <w:rsid w:val="00681EE3"/>
    <w:rsid w:val="006848F6"/>
    <w:rsid w:val="00693DEA"/>
    <w:rsid w:val="006A287A"/>
    <w:rsid w:val="006A54F7"/>
    <w:rsid w:val="006A7D3F"/>
    <w:rsid w:val="006B1489"/>
    <w:rsid w:val="006B66CA"/>
    <w:rsid w:val="006C3274"/>
    <w:rsid w:val="006C3749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294C"/>
    <w:rsid w:val="007146F2"/>
    <w:rsid w:val="00716A90"/>
    <w:rsid w:val="00716D4E"/>
    <w:rsid w:val="00717551"/>
    <w:rsid w:val="00725363"/>
    <w:rsid w:val="00726524"/>
    <w:rsid w:val="00733F9A"/>
    <w:rsid w:val="007428F9"/>
    <w:rsid w:val="00743573"/>
    <w:rsid w:val="0075065E"/>
    <w:rsid w:val="00750B3E"/>
    <w:rsid w:val="0075714B"/>
    <w:rsid w:val="00757944"/>
    <w:rsid w:val="00760BCE"/>
    <w:rsid w:val="007611DA"/>
    <w:rsid w:val="007619E2"/>
    <w:rsid w:val="00762A16"/>
    <w:rsid w:val="0076394B"/>
    <w:rsid w:val="00767BED"/>
    <w:rsid w:val="00773F20"/>
    <w:rsid w:val="00774251"/>
    <w:rsid w:val="00775AA8"/>
    <w:rsid w:val="00776493"/>
    <w:rsid w:val="00780244"/>
    <w:rsid w:val="00782920"/>
    <w:rsid w:val="0079565C"/>
    <w:rsid w:val="00795C1C"/>
    <w:rsid w:val="007A0497"/>
    <w:rsid w:val="007A0F8B"/>
    <w:rsid w:val="007A50AE"/>
    <w:rsid w:val="007B0885"/>
    <w:rsid w:val="007B44D8"/>
    <w:rsid w:val="007B6A02"/>
    <w:rsid w:val="007C1D8A"/>
    <w:rsid w:val="007C7409"/>
    <w:rsid w:val="007D10EB"/>
    <w:rsid w:val="007D673B"/>
    <w:rsid w:val="007E00F6"/>
    <w:rsid w:val="007E7EC0"/>
    <w:rsid w:val="007F0A21"/>
    <w:rsid w:val="007F2275"/>
    <w:rsid w:val="007F2D49"/>
    <w:rsid w:val="007F5D83"/>
    <w:rsid w:val="007F71D7"/>
    <w:rsid w:val="007F7CD5"/>
    <w:rsid w:val="0080556A"/>
    <w:rsid w:val="00807B90"/>
    <w:rsid w:val="0081023C"/>
    <w:rsid w:val="008120BB"/>
    <w:rsid w:val="00812A72"/>
    <w:rsid w:val="00814895"/>
    <w:rsid w:val="00815FF0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60AB"/>
    <w:rsid w:val="00846830"/>
    <w:rsid w:val="0084745E"/>
    <w:rsid w:val="008501CE"/>
    <w:rsid w:val="00852588"/>
    <w:rsid w:val="00855B63"/>
    <w:rsid w:val="0086359D"/>
    <w:rsid w:val="00864D40"/>
    <w:rsid w:val="00865AAD"/>
    <w:rsid w:val="00867A37"/>
    <w:rsid w:val="0087273C"/>
    <w:rsid w:val="008812D4"/>
    <w:rsid w:val="00886538"/>
    <w:rsid w:val="00892526"/>
    <w:rsid w:val="008932A7"/>
    <w:rsid w:val="008975C5"/>
    <w:rsid w:val="008A04C0"/>
    <w:rsid w:val="008A7630"/>
    <w:rsid w:val="008B4D61"/>
    <w:rsid w:val="008B59C1"/>
    <w:rsid w:val="008B5BF2"/>
    <w:rsid w:val="008B6BB2"/>
    <w:rsid w:val="008B7304"/>
    <w:rsid w:val="008C0A8C"/>
    <w:rsid w:val="008C11EE"/>
    <w:rsid w:val="008C1400"/>
    <w:rsid w:val="008C20B8"/>
    <w:rsid w:val="008C21EB"/>
    <w:rsid w:val="008C4DA7"/>
    <w:rsid w:val="008D2315"/>
    <w:rsid w:val="008D5AB4"/>
    <w:rsid w:val="008E1C1A"/>
    <w:rsid w:val="008E5B1E"/>
    <w:rsid w:val="008E7AD6"/>
    <w:rsid w:val="008F209A"/>
    <w:rsid w:val="008F5189"/>
    <w:rsid w:val="008F740D"/>
    <w:rsid w:val="00900AA5"/>
    <w:rsid w:val="00902468"/>
    <w:rsid w:val="00904DBD"/>
    <w:rsid w:val="00907479"/>
    <w:rsid w:val="00910596"/>
    <w:rsid w:val="00914381"/>
    <w:rsid w:val="009207E9"/>
    <w:rsid w:val="00922A32"/>
    <w:rsid w:val="00924B82"/>
    <w:rsid w:val="0092538F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6262"/>
    <w:rsid w:val="00947C1D"/>
    <w:rsid w:val="00955108"/>
    <w:rsid w:val="009639C3"/>
    <w:rsid w:val="00970DB1"/>
    <w:rsid w:val="00971799"/>
    <w:rsid w:val="00974E04"/>
    <w:rsid w:val="00975636"/>
    <w:rsid w:val="00983CD4"/>
    <w:rsid w:val="00983E28"/>
    <w:rsid w:val="009855BB"/>
    <w:rsid w:val="00990442"/>
    <w:rsid w:val="009909EA"/>
    <w:rsid w:val="00994031"/>
    <w:rsid w:val="00994ABB"/>
    <w:rsid w:val="00995484"/>
    <w:rsid w:val="00997533"/>
    <w:rsid w:val="009A221C"/>
    <w:rsid w:val="009A2BE4"/>
    <w:rsid w:val="009A6B72"/>
    <w:rsid w:val="009A7405"/>
    <w:rsid w:val="009A76F0"/>
    <w:rsid w:val="009B00FD"/>
    <w:rsid w:val="009B7790"/>
    <w:rsid w:val="009C1A46"/>
    <w:rsid w:val="009C2B4E"/>
    <w:rsid w:val="009C7AA7"/>
    <w:rsid w:val="009D03B8"/>
    <w:rsid w:val="009D164C"/>
    <w:rsid w:val="009D28DC"/>
    <w:rsid w:val="009D5B0F"/>
    <w:rsid w:val="009D6CA8"/>
    <w:rsid w:val="009E3401"/>
    <w:rsid w:val="009E71FF"/>
    <w:rsid w:val="009F2790"/>
    <w:rsid w:val="009F4596"/>
    <w:rsid w:val="00A01194"/>
    <w:rsid w:val="00A07E95"/>
    <w:rsid w:val="00A1253D"/>
    <w:rsid w:val="00A143FE"/>
    <w:rsid w:val="00A160D6"/>
    <w:rsid w:val="00A1716E"/>
    <w:rsid w:val="00A174D6"/>
    <w:rsid w:val="00A31624"/>
    <w:rsid w:val="00A34663"/>
    <w:rsid w:val="00A425AC"/>
    <w:rsid w:val="00A501DE"/>
    <w:rsid w:val="00A531CC"/>
    <w:rsid w:val="00A53B5C"/>
    <w:rsid w:val="00A550A6"/>
    <w:rsid w:val="00A63078"/>
    <w:rsid w:val="00A63699"/>
    <w:rsid w:val="00A67097"/>
    <w:rsid w:val="00A76555"/>
    <w:rsid w:val="00A76A50"/>
    <w:rsid w:val="00A813F8"/>
    <w:rsid w:val="00A849E6"/>
    <w:rsid w:val="00A877D9"/>
    <w:rsid w:val="00A93DC2"/>
    <w:rsid w:val="00A97427"/>
    <w:rsid w:val="00AA1215"/>
    <w:rsid w:val="00AA4EC0"/>
    <w:rsid w:val="00AA77E1"/>
    <w:rsid w:val="00AA7E02"/>
    <w:rsid w:val="00AB18FD"/>
    <w:rsid w:val="00AB2E0B"/>
    <w:rsid w:val="00AB5D64"/>
    <w:rsid w:val="00AB7FA4"/>
    <w:rsid w:val="00AC0E05"/>
    <w:rsid w:val="00AC0F34"/>
    <w:rsid w:val="00AC1619"/>
    <w:rsid w:val="00AC1B22"/>
    <w:rsid w:val="00AC353E"/>
    <w:rsid w:val="00AD0989"/>
    <w:rsid w:val="00AE0447"/>
    <w:rsid w:val="00AE61E8"/>
    <w:rsid w:val="00AE7CCB"/>
    <w:rsid w:val="00AF7052"/>
    <w:rsid w:val="00B00163"/>
    <w:rsid w:val="00B0082E"/>
    <w:rsid w:val="00B030D7"/>
    <w:rsid w:val="00B0578F"/>
    <w:rsid w:val="00B058DA"/>
    <w:rsid w:val="00B05E4A"/>
    <w:rsid w:val="00B123F8"/>
    <w:rsid w:val="00B126C0"/>
    <w:rsid w:val="00B165E0"/>
    <w:rsid w:val="00B16695"/>
    <w:rsid w:val="00B22365"/>
    <w:rsid w:val="00B22827"/>
    <w:rsid w:val="00B236DC"/>
    <w:rsid w:val="00B23F75"/>
    <w:rsid w:val="00B358A3"/>
    <w:rsid w:val="00B4293B"/>
    <w:rsid w:val="00B42D0F"/>
    <w:rsid w:val="00B45373"/>
    <w:rsid w:val="00B467F5"/>
    <w:rsid w:val="00B52A07"/>
    <w:rsid w:val="00B54DAF"/>
    <w:rsid w:val="00B54EC9"/>
    <w:rsid w:val="00B611B9"/>
    <w:rsid w:val="00B66170"/>
    <w:rsid w:val="00B66A41"/>
    <w:rsid w:val="00B7284F"/>
    <w:rsid w:val="00B77C79"/>
    <w:rsid w:val="00B83D97"/>
    <w:rsid w:val="00B84EE7"/>
    <w:rsid w:val="00B87033"/>
    <w:rsid w:val="00B919E2"/>
    <w:rsid w:val="00B9392E"/>
    <w:rsid w:val="00BA3499"/>
    <w:rsid w:val="00BA5A6E"/>
    <w:rsid w:val="00BA7AD8"/>
    <w:rsid w:val="00BB006B"/>
    <w:rsid w:val="00BB0086"/>
    <w:rsid w:val="00BB10CA"/>
    <w:rsid w:val="00BB282D"/>
    <w:rsid w:val="00BB6C35"/>
    <w:rsid w:val="00BE15F4"/>
    <w:rsid w:val="00BE280A"/>
    <w:rsid w:val="00BE376C"/>
    <w:rsid w:val="00BE4D57"/>
    <w:rsid w:val="00BF010F"/>
    <w:rsid w:val="00BF1C33"/>
    <w:rsid w:val="00BF2DCA"/>
    <w:rsid w:val="00BF5BA5"/>
    <w:rsid w:val="00BF6468"/>
    <w:rsid w:val="00C013BB"/>
    <w:rsid w:val="00C04201"/>
    <w:rsid w:val="00C07F5A"/>
    <w:rsid w:val="00C111B3"/>
    <w:rsid w:val="00C12F08"/>
    <w:rsid w:val="00C13A45"/>
    <w:rsid w:val="00C1446E"/>
    <w:rsid w:val="00C217CF"/>
    <w:rsid w:val="00C23114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6F5B"/>
    <w:rsid w:val="00C67818"/>
    <w:rsid w:val="00C7329A"/>
    <w:rsid w:val="00C7339B"/>
    <w:rsid w:val="00C761D1"/>
    <w:rsid w:val="00C768BF"/>
    <w:rsid w:val="00C84A01"/>
    <w:rsid w:val="00C9406D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4D2E"/>
    <w:rsid w:val="00CC742E"/>
    <w:rsid w:val="00CD476F"/>
    <w:rsid w:val="00CD7F87"/>
    <w:rsid w:val="00CE5AF0"/>
    <w:rsid w:val="00CE7E20"/>
    <w:rsid w:val="00CF20C1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7B60"/>
    <w:rsid w:val="00D21349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6E49"/>
    <w:rsid w:val="00D67BEE"/>
    <w:rsid w:val="00D700EF"/>
    <w:rsid w:val="00D7272D"/>
    <w:rsid w:val="00D72767"/>
    <w:rsid w:val="00D72841"/>
    <w:rsid w:val="00D728E6"/>
    <w:rsid w:val="00D815BF"/>
    <w:rsid w:val="00D8174C"/>
    <w:rsid w:val="00D838C9"/>
    <w:rsid w:val="00D8390D"/>
    <w:rsid w:val="00D867CB"/>
    <w:rsid w:val="00D907BB"/>
    <w:rsid w:val="00D90836"/>
    <w:rsid w:val="00D90F7C"/>
    <w:rsid w:val="00D94660"/>
    <w:rsid w:val="00DA0400"/>
    <w:rsid w:val="00DA186B"/>
    <w:rsid w:val="00DA21E4"/>
    <w:rsid w:val="00DA3539"/>
    <w:rsid w:val="00DA4104"/>
    <w:rsid w:val="00DB2890"/>
    <w:rsid w:val="00DB5983"/>
    <w:rsid w:val="00DB5F0B"/>
    <w:rsid w:val="00DB7559"/>
    <w:rsid w:val="00DC61A4"/>
    <w:rsid w:val="00DC7689"/>
    <w:rsid w:val="00DC7C8E"/>
    <w:rsid w:val="00DC7D3D"/>
    <w:rsid w:val="00DD06E4"/>
    <w:rsid w:val="00DD2994"/>
    <w:rsid w:val="00DE3D89"/>
    <w:rsid w:val="00DE4D08"/>
    <w:rsid w:val="00DF39E3"/>
    <w:rsid w:val="00DF4857"/>
    <w:rsid w:val="00E0213D"/>
    <w:rsid w:val="00E03E77"/>
    <w:rsid w:val="00E06C8D"/>
    <w:rsid w:val="00E06D83"/>
    <w:rsid w:val="00E07EAB"/>
    <w:rsid w:val="00E2034F"/>
    <w:rsid w:val="00E21511"/>
    <w:rsid w:val="00E27C9F"/>
    <w:rsid w:val="00E336F7"/>
    <w:rsid w:val="00E33EF7"/>
    <w:rsid w:val="00E366B0"/>
    <w:rsid w:val="00E430B1"/>
    <w:rsid w:val="00E43E02"/>
    <w:rsid w:val="00E45A22"/>
    <w:rsid w:val="00E4602A"/>
    <w:rsid w:val="00E52428"/>
    <w:rsid w:val="00E52939"/>
    <w:rsid w:val="00E533C3"/>
    <w:rsid w:val="00E562E4"/>
    <w:rsid w:val="00E57F1F"/>
    <w:rsid w:val="00E6076C"/>
    <w:rsid w:val="00E6134C"/>
    <w:rsid w:val="00E61D66"/>
    <w:rsid w:val="00E63949"/>
    <w:rsid w:val="00E64C37"/>
    <w:rsid w:val="00E65C7C"/>
    <w:rsid w:val="00E662B5"/>
    <w:rsid w:val="00E762D1"/>
    <w:rsid w:val="00E81F8E"/>
    <w:rsid w:val="00E84BA8"/>
    <w:rsid w:val="00E8567B"/>
    <w:rsid w:val="00E86C0C"/>
    <w:rsid w:val="00E90174"/>
    <w:rsid w:val="00E94FC1"/>
    <w:rsid w:val="00E97AC3"/>
    <w:rsid w:val="00EA0B46"/>
    <w:rsid w:val="00EA2DBF"/>
    <w:rsid w:val="00EA352D"/>
    <w:rsid w:val="00EB5EF8"/>
    <w:rsid w:val="00EC2EBD"/>
    <w:rsid w:val="00EC74DA"/>
    <w:rsid w:val="00ED0009"/>
    <w:rsid w:val="00ED08C8"/>
    <w:rsid w:val="00ED2D95"/>
    <w:rsid w:val="00ED4195"/>
    <w:rsid w:val="00ED5F90"/>
    <w:rsid w:val="00EE0A49"/>
    <w:rsid w:val="00EE1F68"/>
    <w:rsid w:val="00EE3157"/>
    <w:rsid w:val="00EE55BA"/>
    <w:rsid w:val="00EE7458"/>
    <w:rsid w:val="00EF5584"/>
    <w:rsid w:val="00EF7748"/>
    <w:rsid w:val="00F02046"/>
    <w:rsid w:val="00F05438"/>
    <w:rsid w:val="00F10BB1"/>
    <w:rsid w:val="00F12F06"/>
    <w:rsid w:val="00F131CD"/>
    <w:rsid w:val="00F14C5A"/>
    <w:rsid w:val="00F17045"/>
    <w:rsid w:val="00F178E2"/>
    <w:rsid w:val="00F22016"/>
    <w:rsid w:val="00F22FBE"/>
    <w:rsid w:val="00F31DA6"/>
    <w:rsid w:val="00F371CF"/>
    <w:rsid w:val="00F40C36"/>
    <w:rsid w:val="00F44CA1"/>
    <w:rsid w:val="00F45030"/>
    <w:rsid w:val="00F52661"/>
    <w:rsid w:val="00F54D4C"/>
    <w:rsid w:val="00F57B56"/>
    <w:rsid w:val="00F57F11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83020"/>
    <w:rsid w:val="00F84C38"/>
    <w:rsid w:val="00FA0496"/>
    <w:rsid w:val="00FA141A"/>
    <w:rsid w:val="00FA282C"/>
    <w:rsid w:val="00FA43B3"/>
    <w:rsid w:val="00FA5316"/>
    <w:rsid w:val="00FB66E7"/>
    <w:rsid w:val="00FB7BE9"/>
    <w:rsid w:val="00FC0D00"/>
    <w:rsid w:val="00FC2032"/>
    <w:rsid w:val="00FC2A40"/>
    <w:rsid w:val="00FC655F"/>
    <w:rsid w:val="00FC6DB2"/>
    <w:rsid w:val="00FD3FBC"/>
    <w:rsid w:val="00FD42B4"/>
    <w:rsid w:val="00FE4A85"/>
    <w:rsid w:val="00FE6FD1"/>
    <w:rsid w:val="00FE7641"/>
    <w:rsid w:val="00FE7850"/>
    <w:rsid w:val="00FF1D00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8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095AC4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34"/>
      <w:szCs w:val="24"/>
      <w:lang w:val="uk-UA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27F85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027F85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27F85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99"/>
    <w:qFormat/>
    <w:rsid w:val="00027F85"/>
    <w:rPr>
      <w:rFonts w:eastAsia="Times New Roman"/>
      <w:sz w:val="22"/>
      <w:szCs w:val="22"/>
    </w:rPr>
  </w:style>
  <w:style w:type="character" w:customStyle="1" w:styleId="a7">
    <w:name w:val="Основной текст_"/>
    <w:basedOn w:val="a0"/>
    <w:link w:val="2"/>
    <w:uiPriority w:val="99"/>
    <w:locked/>
    <w:rsid w:val="00027F85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027F85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hAnsi="Segoe UI" w:cs="Segoe UI"/>
      <w:spacing w:val="-4"/>
      <w:sz w:val="13"/>
      <w:szCs w:val="13"/>
      <w:lang w:eastAsia="en-US"/>
    </w:rPr>
  </w:style>
  <w:style w:type="character" w:customStyle="1" w:styleId="a8">
    <w:name w:val="Основной текст + Полужирный"/>
    <w:basedOn w:val="a7"/>
    <w:uiPriority w:val="99"/>
    <w:rsid w:val="00027F85"/>
    <w:rPr>
      <w:b/>
      <w:bCs/>
      <w:color w:val="000000"/>
      <w:w w:val="100"/>
      <w:position w:val="0"/>
      <w:lang w:val="uk-UA"/>
    </w:rPr>
  </w:style>
  <w:style w:type="character" w:customStyle="1" w:styleId="Calibri">
    <w:name w:val="Основной текст + Calibri"/>
    <w:aliases w:val="9,5 pt1,Интервал 0 pt1"/>
    <w:basedOn w:val="a7"/>
    <w:uiPriority w:val="99"/>
    <w:rsid w:val="00027F85"/>
    <w:rPr>
      <w:rFonts w:ascii="Calibri" w:hAnsi="Calibri" w:cs="Calibri"/>
      <w:color w:val="000000"/>
      <w:spacing w:val="1"/>
      <w:w w:val="100"/>
      <w:position w:val="0"/>
      <w:sz w:val="19"/>
      <w:szCs w:val="19"/>
      <w:u w:val="none"/>
      <w:effect w:val="none"/>
      <w:lang w:val="uk-UA"/>
    </w:rPr>
  </w:style>
  <w:style w:type="character" w:customStyle="1" w:styleId="apple-converted-space">
    <w:name w:val="apple-converted-space"/>
    <w:basedOn w:val="a0"/>
    <w:uiPriority w:val="99"/>
    <w:rsid w:val="00027F85"/>
    <w:rPr>
      <w:rFonts w:cs="Times New Roman"/>
    </w:rPr>
  </w:style>
  <w:style w:type="table" w:styleId="a9">
    <w:name w:val="Table Grid"/>
    <w:basedOn w:val="a1"/>
    <w:uiPriority w:val="99"/>
    <w:rsid w:val="00027F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15FF0"/>
    <w:rPr>
      <w:rFonts w:ascii="Times New Roman" w:hAnsi="Times New Roman" w:cs="Times New Roman"/>
      <w:b/>
      <w:bCs/>
    </w:rPr>
  </w:style>
  <w:style w:type="paragraph" w:styleId="ab">
    <w:name w:val="Body Text Indent"/>
    <w:basedOn w:val="a"/>
    <w:link w:val="ac"/>
    <w:uiPriority w:val="99"/>
    <w:rsid w:val="00095A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2CA1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rsid w:val="00095A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2CA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odb.k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2112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Андрій</cp:lastModifiedBy>
  <cp:revision>2</cp:revision>
  <cp:lastPrinted>2016-12-01T15:27:00Z</cp:lastPrinted>
  <dcterms:created xsi:type="dcterms:W3CDTF">2016-12-06T08:28:00Z</dcterms:created>
  <dcterms:modified xsi:type="dcterms:W3CDTF">2016-12-06T08:28:00Z</dcterms:modified>
</cp:coreProperties>
</file>