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40" w:rsidRPr="00B96EE6" w:rsidRDefault="00D12AB3" w:rsidP="00822359">
      <w:pPr>
        <w:jc w:val="both"/>
        <w:rPr>
          <w:rFonts w:ascii="Times New Roman" w:hAnsi="Times New Roman" w:cs="Times New Roman"/>
          <w:i/>
          <w:color w:val="000000" w:themeColor="text1"/>
          <w:sz w:val="24"/>
          <w:szCs w:val="24"/>
        </w:rPr>
      </w:pPr>
      <w:r w:rsidRPr="00B96EE6">
        <w:rPr>
          <w:rFonts w:ascii="Times New Roman" w:hAnsi="Times New Roman" w:cs="Times New Roman"/>
          <w:i/>
          <w:color w:val="000000" w:themeColor="text1"/>
          <w:sz w:val="24"/>
          <w:szCs w:val="24"/>
          <w:lang w:val="uk-UA"/>
        </w:rPr>
        <w:t xml:space="preserve">Інформаційне повідомлення для уповноважених органів містобудування та архітектури щодо питання доступу до інформації містобудівної документації </w:t>
      </w:r>
    </w:p>
    <w:p w:rsidR="00A72835" w:rsidRDefault="00D12AB3" w:rsidP="00822359">
      <w:pPr>
        <w:jc w:val="both"/>
        <w:rPr>
          <w:rFonts w:ascii="Times New Roman" w:hAnsi="Times New Roman" w:cs="Times New Roman"/>
          <w:color w:val="000000" w:themeColor="text1"/>
          <w:sz w:val="24"/>
          <w:szCs w:val="24"/>
          <w:lang w:val="uk-UA"/>
        </w:rPr>
      </w:pPr>
      <w:r w:rsidRPr="00822359">
        <w:rPr>
          <w:rFonts w:ascii="Times New Roman" w:hAnsi="Times New Roman" w:cs="Times New Roman"/>
          <w:color w:val="000000" w:themeColor="text1"/>
          <w:sz w:val="24"/>
          <w:szCs w:val="24"/>
          <w:lang w:val="uk-UA"/>
        </w:rPr>
        <w:t>Сучасна з</w:t>
      </w:r>
      <w:r w:rsidR="00B96EE6">
        <w:rPr>
          <w:rFonts w:ascii="Times New Roman" w:hAnsi="Times New Roman" w:cs="Times New Roman"/>
          <w:color w:val="000000" w:themeColor="text1"/>
          <w:sz w:val="24"/>
          <w:szCs w:val="24"/>
          <w:lang w:val="uk-UA"/>
        </w:rPr>
        <w:t xml:space="preserve">міна суспільного ладу змінила </w:t>
      </w:r>
      <w:r w:rsidRPr="00822359">
        <w:rPr>
          <w:rFonts w:ascii="Times New Roman" w:hAnsi="Times New Roman" w:cs="Times New Roman"/>
          <w:color w:val="000000" w:themeColor="text1"/>
          <w:sz w:val="24"/>
          <w:szCs w:val="24"/>
          <w:lang w:val="uk-UA"/>
        </w:rPr>
        <w:t xml:space="preserve">інтерес громадян до розвитку території проживання та до містобудівної документації, як інструменту державного регулювання планування території з урахуванням державних, громадських та приватних інтересів. Відповідно до умов, що склались на адресу </w:t>
      </w:r>
      <w:proofErr w:type="spellStart"/>
      <w:r w:rsidRPr="00822359">
        <w:rPr>
          <w:rFonts w:ascii="Times New Roman" w:hAnsi="Times New Roman" w:cs="Times New Roman"/>
          <w:color w:val="000000" w:themeColor="text1"/>
          <w:sz w:val="24"/>
          <w:szCs w:val="24"/>
          <w:lang w:val="uk-UA"/>
        </w:rPr>
        <w:t>Мінрегіону</w:t>
      </w:r>
      <w:proofErr w:type="spellEnd"/>
      <w:r w:rsidRPr="00822359">
        <w:rPr>
          <w:rFonts w:ascii="Times New Roman" w:hAnsi="Times New Roman" w:cs="Times New Roman"/>
          <w:color w:val="000000" w:themeColor="text1"/>
          <w:sz w:val="24"/>
          <w:szCs w:val="24"/>
          <w:lang w:val="uk-UA"/>
        </w:rPr>
        <w:t xml:space="preserve"> України почали надходити численні запити органів виконавчої влади, громадських організацій та громадян щодо питання зняття грифів обмеженого доступу до містобудівної документації, оскільки відповідний гриф не дозволяє реалізувати право громадян України на інформацію. Разом з тим необхідно зазначити, що наразі існуюча містобудівна документація розроблялась та затверджувалась на підставі законодавчих та нормативних документів протягом 1980- 2010 років, якій відповідно до встановлених переліків відомостей встановлювався гриф обмеженого доступу. Наступною проблемою у реалізації законодавства щодо надання доступу громадянам до інформації містобудівної документації є те, що її графічна та текстова частини розроблялись в книгах до яких вносилась </w:t>
      </w:r>
      <w:proofErr w:type="spellStart"/>
      <w:r w:rsidRPr="00822359">
        <w:rPr>
          <w:rFonts w:ascii="Times New Roman" w:hAnsi="Times New Roman" w:cs="Times New Roman"/>
          <w:color w:val="000000" w:themeColor="text1"/>
          <w:sz w:val="24"/>
          <w:szCs w:val="24"/>
          <w:lang w:val="uk-UA"/>
        </w:rPr>
        <w:t>грифована</w:t>
      </w:r>
      <w:proofErr w:type="spellEnd"/>
      <w:r w:rsidRPr="00822359">
        <w:rPr>
          <w:rFonts w:ascii="Times New Roman" w:hAnsi="Times New Roman" w:cs="Times New Roman"/>
          <w:color w:val="000000" w:themeColor="text1"/>
          <w:sz w:val="24"/>
          <w:szCs w:val="24"/>
          <w:lang w:val="uk-UA"/>
        </w:rPr>
        <w:t xml:space="preserve"> та </w:t>
      </w:r>
      <w:proofErr w:type="spellStart"/>
      <w:r w:rsidRPr="00822359">
        <w:rPr>
          <w:rFonts w:ascii="Times New Roman" w:hAnsi="Times New Roman" w:cs="Times New Roman"/>
          <w:color w:val="000000" w:themeColor="text1"/>
          <w:sz w:val="24"/>
          <w:szCs w:val="24"/>
          <w:lang w:val="uk-UA"/>
        </w:rPr>
        <w:t>негрифована</w:t>
      </w:r>
      <w:proofErr w:type="spellEnd"/>
      <w:r w:rsidRPr="00822359">
        <w:rPr>
          <w:rFonts w:ascii="Times New Roman" w:hAnsi="Times New Roman" w:cs="Times New Roman"/>
          <w:color w:val="000000" w:themeColor="text1"/>
          <w:sz w:val="24"/>
          <w:szCs w:val="24"/>
          <w:lang w:val="uk-UA"/>
        </w:rPr>
        <w:t xml:space="preserve"> інформація. Таким чином зазначеним документам встановлювався вищий гриф доступу. До таких документів та даних належать топографо-геодезичні та картографічні матеріали і дані, відомості та дані, що стосуються цивільної оборони, джерел водопостачання, захисту інформації. У 2009 році наказом Служби безпеки України «Про затвердження Змін до Зводу відомостей, що становлять державну таємницю» від 25.11.2009 № 755, зареєстрованому у Мінюсті України 16.12.2009 за № 1213/17229 було виключено статті 1.11.1-1.11.8 щодо питань топографо-геодезичних та картографічних матеріалів та даних із зазначеного зводу. У відповідності до наказу протоколом засідання експертної комісії при державному експерті з питань таємниць-командувачі сил підтримки Збройних Сил України від 22.01.2010 № 1 топографо-геодезичні та картографічні матеріали і дані визначені статтями 1.11.3, 1.11.5, 1.11.7 віднесено до відомостей, що містять конфіденційну інформацію та надано гриф обмеження доступу «Для службового користування». На виконання вимог статті 15 Закону України Про державну таємницю», розділу 7 Порядку організації та забезпечення режиму секретності в органах державної влади, органах місцевого самоврядування, на підприємствах, в установах і організаціях, затвердженого постановою Кабінету Міністрів України від 02.10.2003 № 1561-12, зазначені установи були зобов’язані провести роботи щодо перегляду та зміни грифів матеріальних носіїв інформації яким встановлювався гриф за зазначеними статтями. Відповідно матеріали, що розроблялись на підставі топографо-геодезичних та картографічних матеріалів і даних визначених статтями 1.11.3, 1.11.5, 1.11.7 та віднесених до відомостей з грифом обмеження доступу «Для службового користування» взяти на облік, зберігання та використання у відповідності до Інструкції про порядок обліку, зберігання і використання документів, справ, видань та інших матеріальних носіїв інформації, які містять службову інформацію, затвердженої постановою Кабінету Міністрів України від 27.11.1998 № 1893. Відповідно до зазначеної інструкції рішення про зняття грифа «Для службового користування» приймається експертною комісією організації-автора документа чи правонаступника</w:t>
      </w:r>
      <w:r w:rsidR="00207F40">
        <w:rPr>
          <w:rFonts w:ascii="Times New Roman" w:hAnsi="Times New Roman" w:cs="Times New Roman"/>
          <w:color w:val="000000" w:themeColor="text1"/>
          <w:sz w:val="24"/>
          <w:szCs w:val="24"/>
          <w:lang w:val="uk-UA"/>
        </w:rPr>
        <w:t>,</w:t>
      </w:r>
      <w:r w:rsidRPr="00822359">
        <w:rPr>
          <w:rFonts w:ascii="Times New Roman" w:hAnsi="Times New Roman" w:cs="Times New Roman"/>
          <w:color w:val="000000" w:themeColor="text1"/>
          <w:sz w:val="24"/>
          <w:szCs w:val="24"/>
          <w:lang w:val="uk-UA"/>
        </w:rPr>
        <w:t xml:space="preserve"> яке оформляється актом, що складається за довільною формою та затверджується керівником орга</w:t>
      </w:r>
      <w:r w:rsidR="00B96EE6">
        <w:rPr>
          <w:rFonts w:ascii="Times New Roman" w:hAnsi="Times New Roman" w:cs="Times New Roman"/>
          <w:color w:val="000000" w:themeColor="text1"/>
          <w:sz w:val="24"/>
          <w:szCs w:val="24"/>
          <w:lang w:val="uk-UA"/>
        </w:rPr>
        <w:t>нізації. Таким чином, враховуючи</w:t>
      </w:r>
      <w:r w:rsidRPr="00822359">
        <w:rPr>
          <w:rFonts w:ascii="Times New Roman" w:hAnsi="Times New Roman" w:cs="Times New Roman"/>
          <w:color w:val="000000" w:themeColor="text1"/>
          <w:sz w:val="24"/>
          <w:szCs w:val="24"/>
          <w:lang w:val="uk-UA"/>
        </w:rPr>
        <w:t xml:space="preserve"> відсутність коштів на проведення робіт з відокремл</w:t>
      </w:r>
      <w:r w:rsidR="00207F40">
        <w:rPr>
          <w:rFonts w:ascii="Times New Roman" w:hAnsi="Times New Roman" w:cs="Times New Roman"/>
          <w:color w:val="000000" w:themeColor="text1"/>
          <w:sz w:val="24"/>
          <w:szCs w:val="24"/>
          <w:lang w:val="uk-UA"/>
        </w:rPr>
        <w:t xml:space="preserve">ення </w:t>
      </w:r>
      <w:proofErr w:type="spellStart"/>
      <w:r w:rsidRPr="00822359">
        <w:rPr>
          <w:rFonts w:ascii="Times New Roman" w:hAnsi="Times New Roman" w:cs="Times New Roman"/>
          <w:color w:val="000000" w:themeColor="text1"/>
          <w:sz w:val="24"/>
          <w:szCs w:val="24"/>
          <w:lang w:val="uk-UA"/>
        </w:rPr>
        <w:t>грифованої</w:t>
      </w:r>
      <w:proofErr w:type="spellEnd"/>
      <w:r w:rsidRPr="00822359">
        <w:rPr>
          <w:rFonts w:ascii="Times New Roman" w:hAnsi="Times New Roman" w:cs="Times New Roman"/>
          <w:color w:val="000000" w:themeColor="text1"/>
          <w:sz w:val="24"/>
          <w:szCs w:val="24"/>
          <w:lang w:val="uk-UA"/>
        </w:rPr>
        <w:t xml:space="preserve"> та </w:t>
      </w:r>
      <w:proofErr w:type="spellStart"/>
      <w:r w:rsidRPr="00822359">
        <w:rPr>
          <w:rFonts w:ascii="Times New Roman" w:hAnsi="Times New Roman" w:cs="Times New Roman"/>
          <w:color w:val="000000" w:themeColor="text1"/>
          <w:sz w:val="24"/>
          <w:szCs w:val="24"/>
          <w:lang w:val="uk-UA"/>
        </w:rPr>
        <w:t>негрифованої</w:t>
      </w:r>
      <w:proofErr w:type="spellEnd"/>
      <w:r w:rsidRPr="00822359">
        <w:rPr>
          <w:rFonts w:ascii="Times New Roman" w:hAnsi="Times New Roman" w:cs="Times New Roman"/>
          <w:color w:val="000000" w:themeColor="text1"/>
          <w:sz w:val="24"/>
          <w:szCs w:val="24"/>
          <w:lang w:val="uk-UA"/>
        </w:rPr>
        <w:t xml:space="preserve"> інформації в матеріалах містобудівної документації, орган місцевого </w:t>
      </w:r>
      <w:r w:rsidRPr="00822359">
        <w:rPr>
          <w:rFonts w:ascii="Times New Roman" w:hAnsi="Times New Roman" w:cs="Times New Roman"/>
          <w:color w:val="000000" w:themeColor="text1"/>
          <w:sz w:val="24"/>
          <w:szCs w:val="24"/>
          <w:lang w:val="uk-UA"/>
        </w:rPr>
        <w:lastRenderedPageBreak/>
        <w:t xml:space="preserve">самоврядування може звернутись до відповідного розробника містобудівної документації на перегляд встановленого грифу для окремих розділів текстової частини та окремих графічних документів, які розроблялись без застосування картографічної основи, що в свою чергу дозволить надавати інформацію яка не містить конфіденційної інформації, що є власністю держави. З огляду на викладене та з метою задоволення права громадян України на інформацію Міністерство регіонального розвитку, будівництва та житлово-комунального господарства України, до розроблення (оновлення) містобудівної документації у відповідності до вимог Закону України «Про регулювання містобудівної діяльності», рекомендує АР Крим, обласним, районним, Київській та Севастопольській міським державним адміністраціям і органам місцевого самоврядування провести роботу з перегляду </w:t>
      </w:r>
      <w:proofErr w:type="spellStart"/>
      <w:r w:rsidRPr="00822359">
        <w:rPr>
          <w:rFonts w:ascii="Times New Roman" w:hAnsi="Times New Roman" w:cs="Times New Roman"/>
          <w:color w:val="000000" w:themeColor="text1"/>
          <w:sz w:val="24"/>
          <w:szCs w:val="24"/>
          <w:lang w:val="uk-UA"/>
        </w:rPr>
        <w:t>грифованості</w:t>
      </w:r>
      <w:proofErr w:type="spellEnd"/>
      <w:r w:rsidRPr="00822359">
        <w:rPr>
          <w:rFonts w:ascii="Times New Roman" w:hAnsi="Times New Roman" w:cs="Times New Roman"/>
          <w:color w:val="000000" w:themeColor="text1"/>
          <w:sz w:val="24"/>
          <w:szCs w:val="24"/>
          <w:lang w:val="uk-UA"/>
        </w:rPr>
        <w:t xml:space="preserve"> існуючої містобудівної документації у відповідності до Інструкції про порядок обліку, зберігання і використання документів, справ, видань та інших матеріальних носіїв інформації, які містять службову інформацію, затвердженої постановою Кабінету Міністрів України від 27.11.1998 № 1893.</w:t>
      </w:r>
    </w:p>
    <w:p w:rsidR="00207F40" w:rsidRPr="00822359" w:rsidRDefault="00153CEA" w:rsidP="00822359">
      <w:pPr>
        <w:jc w:val="both"/>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За </w:t>
      </w:r>
      <w:r w:rsidRPr="00153CEA">
        <w:rPr>
          <w:rFonts w:ascii="Times New Roman" w:hAnsi="Times New Roman" w:cs="Times New Roman"/>
          <w:color w:val="000000" w:themeColor="text1"/>
          <w:sz w:val="24"/>
          <w:szCs w:val="24"/>
          <w:lang w:val="uk-UA"/>
        </w:rPr>
        <w:t>інформацією</w:t>
      </w:r>
      <w:r w:rsidR="00207F40">
        <w:rPr>
          <w:rFonts w:ascii="Times New Roman" w:hAnsi="Times New Roman" w:cs="Times New Roman"/>
          <w:color w:val="000000" w:themeColor="text1"/>
          <w:sz w:val="24"/>
          <w:szCs w:val="24"/>
          <w:lang w:val="uk-UA"/>
        </w:rPr>
        <w:t xml:space="preserve"> відділу містобудування та архітектури облдержадміністрації</w:t>
      </w:r>
    </w:p>
    <w:sectPr w:rsidR="00207F40" w:rsidRPr="00822359" w:rsidSect="00A72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2AB3"/>
    <w:rsid w:val="00153CEA"/>
    <w:rsid w:val="00207F40"/>
    <w:rsid w:val="00822359"/>
    <w:rsid w:val="00A72835"/>
    <w:rsid w:val="00B96EE6"/>
    <w:rsid w:val="00D12AB3"/>
    <w:rsid w:val="00DD15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F8734-1F01-4C44-93A6-1D59F3AB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2017-02-21T14:45:00Z</dcterms:created>
  <dcterms:modified xsi:type="dcterms:W3CDTF">2017-02-21T15:30:00Z</dcterms:modified>
</cp:coreProperties>
</file>