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5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7F29B7" w:rsidRPr="007F29B7" w:rsidTr="007F29B7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F29B7" w:rsidRPr="007F29B7" w:rsidRDefault="007F29B7" w:rsidP="007F29B7">
            <w:pPr>
              <w:pStyle w:val="3"/>
              <w:jc w:val="center"/>
              <w:rPr>
                <w:sz w:val="28"/>
                <w:szCs w:val="28"/>
              </w:rPr>
            </w:pPr>
            <w:r w:rsidRPr="007F29B7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1</w:t>
            </w:r>
          </w:p>
          <w:p w:rsidR="007F29B7" w:rsidRPr="007F29B7" w:rsidRDefault="007F29B7" w:rsidP="007F29B7">
            <w:pPr>
              <w:pStyle w:val="a3"/>
              <w:jc w:val="left"/>
              <w:rPr>
                <w:b w:val="0"/>
                <w:bCs/>
                <w:szCs w:val="28"/>
              </w:rPr>
            </w:pPr>
            <w:r w:rsidRPr="007F29B7">
              <w:rPr>
                <w:b w:val="0"/>
                <w:bCs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7F29B7" w:rsidRPr="007F29B7" w:rsidRDefault="001A54A5" w:rsidP="007F29B7">
            <w:pPr>
              <w:pStyle w:val="BodyText2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01.03.</w:t>
            </w:r>
            <w:r w:rsidR="005D6A00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2013 №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49/2013-р</w:t>
            </w:r>
          </w:p>
        </w:tc>
      </w:tr>
    </w:tbl>
    <w:p w:rsidR="007F29B7" w:rsidRPr="007F29B7" w:rsidRDefault="007F29B7" w:rsidP="007F29B7">
      <w:pPr>
        <w:rPr>
          <w:sz w:val="28"/>
          <w:szCs w:val="28"/>
        </w:rPr>
      </w:pPr>
    </w:p>
    <w:p w:rsidR="007F29B7" w:rsidRPr="006042CC" w:rsidRDefault="007F29B7" w:rsidP="007F29B7">
      <w:pPr>
        <w:jc w:val="center"/>
        <w:rPr>
          <w:spacing w:val="6"/>
          <w:kern w:val="2"/>
          <w:sz w:val="36"/>
          <w:szCs w:val="28"/>
        </w:rPr>
      </w:pPr>
    </w:p>
    <w:p w:rsidR="007F29B7" w:rsidRPr="007F29B7" w:rsidRDefault="007F29B7" w:rsidP="007F29B7">
      <w:pPr>
        <w:pStyle w:val="1"/>
        <w:jc w:val="center"/>
        <w:rPr>
          <w:b/>
          <w:bCs/>
          <w:spacing w:val="60"/>
        </w:rPr>
      </w:pPr>
      <w:r w:rsidRPr="007F29B7">
        <w:rPr>
          <w:b/>
          <w:bCs/>
          <w:spacing w:val="60"/>
        </w:rPr>
        <w:t>ІНФОРМАЦІЯ</w:t>
      </w:r>
    </w:p>
    <w:p w:rsidR="007F29B7" w:rsidRPr="007F29B7" w:rsidRDefault="007F29B7" w:rsidP="007F29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B2643A">
        <w:rPr>
          <w:sz w:val="28"/>
          <w:szCs w:val="28"/>
        </w:rPr>
        <w:t xml:space="preserve">підготовку оздоровчої кампанії </w:t>
      </w:r>
      <w:r>
        <w:rPr>
          <w:sz w:val="28"/>
          <w:szCs w:val="28"/>
        </w:rPr>
        <w:t>“</w:t>
      </w:r>
      <w:r w:rsidRPr="00B2643A">
        <w:rPr>
          <w:sz w:val="28"/>
          <w:szCs w:val="28"/>
        </w:rPr>
        <w:t>Літо-2</w:t>
      </w:r>
      <w:r>
        <w:rPr>
          <w:sz w:val="28"/>
          <w:szCs w:val="28"/>
        </w:rPr>
        <w:t>013”</w:t>
      </w:r>
    </w:p>
    <w:p w:rsidR="007F29B7" w:rsidRPr="006042CC" w:rsidRDefault="007F29B7" w:rsidP="007F29B7">
      <w:pPr>
        <w:ind w:firstLine="720"/>
        <w:jc w:val="both"/>
        <w:rPr>
          <w:sz w:val="9"/>
          <w:szCs w:val="27"/>
        </w:rPr>
      </w:pPr>
    </w:p>
    <w:p w:rsidR="007F29B7" w:rsidRDefault="007F29B7" w:rsidP="007F29B7">
      <w:pPr>
        <w:spacing w:after="80"/>
        <w:ind w:firstLine="709"/>
        <w:jc w:val="both"/>
        <w:rPr>
          <w:sz w:val="28"/>
          <w:szCs w:val="28"/>
        </w:rPr>
      </w:pPr>
      <w:r w:rsidRPr="00AC10DA">
        <w:rPr>
          <w:sz w:val="28"/>
          <w:szCs w:val="28"/>
        </w:rPr>
        <w:t>Минул</w:t>
      </w:r>
      <w:r>
        <w:rPr>
          <w:sz w:val="28"/>
          <w:szCs w:val="28"/>
        </w:rPr>
        <w:t xml:space="preserve">орічну </w:t>
      </w:r>
      <w:r w:rsidRPr="00AC10DA">
        <w:rPr>
          <w:sz w:val="28"/>
          <w:szCs w:val="28"/>
        </w:rPr>
        <w:t>оздоровч</w:t>
      </w:r>
      <w:r>
        <w:rPr>
          <w:sz w:val="28"/>
          <w:szCs w:val="28"/>
        </w:rPr>
        <w:t>у</w:t>
      </w:r>
      <w:r w:rsidRPr="00AC10DA">
        <w:rPr>
          <w:sz w:val="28"/>
          <w:szCs w:val="28"/>
        </w:rPr>
        <w:t xml:space="preserve"> кампані</w:t>
      </w:r>
      <w:r>
        <w:rPr>
          <w:sz w:val="28"/>
          <w:szCs w:val="28"/>
        </w:rPr>
        <w:t>ю</w:t>
      </w:r>
      <w:r w:rsidRPr="00AC10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області </w:t>
      </w:r>
      <w:r w:rsidRPr="00AC10DA">
        <w:rPr>
          <w:sz w:val="28"/>
          <w:szCs w:val="28"/>
        </w:rPr>
        <w:t>бул</w:t>
      </w:r>
      <w:r>
        <w:rPr>
          <w:sz w:val="28"/>
          <w:szCs w:val="28"/>
        </w:rPr>
        <w:t>о</w:t>
      </w:r>
      <w:r w:rsidRPr="00AC10DA">
        <w:rPr>
          <w:sz w:val="28"/>
          <w:szCs w:val="28"/>
        </w:rPr>
        <w:t xml:space="preserve"> позитивно оцінен</w:t>
      </w:r>
      <w:r>
        <w:rPr>
          <w:sz w:val="28"/>
          <w:szCs w:val="28"/>
        </w:rPr>
        <w:t>о</w:t>
      </w:r>
      <w:r w:rsidRPr="00AC10DA">
        <w:rPr>
          <w:sz w:val="28"/>
          <w:szCs w:val="28"/>
        </w:rPr>
        <w:t xml:space="preserve"> </w:t>
      </w:r>
      <w:r w:rsidRPr="007F29B7">
        <w:rPr>
          <w:spacing w:val="-4"/>
          <w:sz w:val="28"/>
          <w:szCs w:val="28"/>
        </w:rPr>
        <w:t xml:space="preserve">профільним </w:t>
      </w:r>
      <w:r w:rsidR="005D6A00">
        <w:rPr>
          <w:spacing w:val="-4"/>
          <w:sz w:val="28"/>
          <w:szCs w:val="28"/>
        </w:rPr>
        <w:t>м</w:t>
      </w:r>
      <w:r w:rsidRPr="007F29B7">
        <w:rPr>
          <w:spacing w:val="-4"/>
          <w:sz w:val="28"/>
          <w:szCs w:val="28"/>
        </w:rPr>
        <w:t>іністерством, мешканцями Хмельниччини. У результаті про</w:t>
      </w:r>
      <w:r w:rsidRPr="007F29B7">
        <w:rPr>
          <w:spacing w:val="-4"/>
          <w:sz w:val="28"/>
          <w:szCs w:val="28"/>
        </w:rPr>
        <w:softHyphen/>
      </w:r>
      <w:r w:rsidRPr="00ED5AF3">
        <w:rPr>
          <w:sz w:val="28"/>
          <w:szCs w:val="28"/>
        </w:rPr>
        <w:t xml:space="preserve">веденої роботи </w:t>
      </w:r>
      <w:r>
        <w:rPr>
          <w:sz w:val="28"/>
          <w:szCs w:val="28"/>
        </w:rPr>
        <w:t>у 2012 році оздоровленням та від</w:t>
      </w:r>
      <w:bookmarkStart w:id="0" w:name="_GoBack"/>
      <w:bookmarkEnd w:id="0"/>
      <w:r>
        <w:rPr>
          <w:sz w:val="28"/>
          <w:szCs w:val="28"/>
        </w:rPr>
        <w:t xml:space="preserve">починком </w:t>
      </w:r>
      <w:r w:rsidR="005D6A00">
        <w:rPr>
          <w:sz w:val="28"/>
          <w:szCs w:val="28"/>
        </w:rPr>
        <w:t xml:space="preserve">було </w:t>
      </w:r>
      <w:r>
        <w:rPr>
          <w:sz w:val="28"/>
          <w:szCs w:val="28"/>
        </w:rPr>
        <w:t>охоплено 90982 ді</w:t>
      </w:r>
      <w:r>
        <w:rPr>
          <w:sz w:val="28"/>
          <w:szCs w:val="28"/>
        </w:rPr>
        <w:softHyphen/>
        <w:t xml:space="preserve">тей або 69,7% </w:t>
      </w:r>
      <w:r w:rsidRPr="00ED5AF3">
        <w:rPr>
          <w:sz w:val="28"/>
          <w:szCs w:val="28"/>
        </w:rPr>
        <w:t>дітей шкільного віку</w:t>
      </w:r>
      <w:r w:rsidRPr="00D426D7">
        <w:rPr>
          <w:sz w:val="28"/>
          <w:szCs w:val="28"/>
        </w:rPr>
        <w:t>.</w:t>
      </w:r>
      <w:r>
        <w:rPr>
          <w:sz w:val="28"/>
          <w:szCs w:val="28"/>
        </w:rPr>
        <w:t xml:space="preserve"> Позитивний </w:t>
      </w:r>
      <w:r w:rsidRPr="00AC10DA">
        <w:rPr>
          <w:sz w:val="28"/>
          <w:szCs w:val="28"/>
        </w:rPr>
        <w:t xml:space="preserve">досвід </w:t>
      </w:r>
      <w:r>
        <w:rPr>
          <w:sz w:val="28"/>
          <w:szCs w:val="28"/>
        </w:rPr>
        <w:t xml:space="preserve">буде </w:t>
      </w:r>
      <w:r w:rsidRPr="00AC10DA">
        <w:rPr>
          <w:sz w:val="28"/>
          <w:szCs w:val="28"/>
        </w:rPr>
        <w:t>врах</w:t>
      </w:r>
      <w:r>
        <w:rPr>
          <w:sz w:val="28"/>
          <w:szCs w:val="28"/>
        </w:rPr>
        <w:t xml:space="preserve">овано </w:t>
      </w:r>
      <w:r w:rsidRPr="00AC10DA">
        <w:rPr>
          <w:sz w:val="28"/>
          <w:szCs w:val="28"/>
        </w:rPr>
        <w:t>при підго</w:t>
      </w:r>
      <w:r w:rsidR="005D6A00">
        <w:rPr>
          <w:sz w:val="28"/>
          <w:szCs w:val="28"/>
        </w:rPr>
        <w:softHyphen/>
      </w:r>
      <w:r w:rsidRPr="00AC10DA">
        <w:rPr>
          <w:sz w:val="28"/>
          <w:szCs w:val="28"/>
        </w:rPr>
        <w:t xml:space="preserve">товці </w:t>
      </w:r>
      <w:r w:rsidR="005D6A00">
        <w:rPr>
          <w:sz w:val="28"/>
          <w:szCs w:val="28"/>
        </w:rPr>
        <w:t xml:space="preserve">цьогорічної </w:t>
      </w:r>
      <w:r>
        <w:rPr>
          <w:sz w:val="28"/>
          <w:szCs w:val="28"/>
        </w:rPr>
        <w:t xml:space="preserve">оздоровчої </w:t>
      </w:r>
      <w:r w:rsidRPr="00AC10DA">
        <w:rPr>
          <w:sz w:val="28"/>
          <w:szCs w:val="28"/>
        </w:rPr>
        <w:t>кампанії.</w:t>
      </w:r>
      <w:r>
        <w:rPr>
          <w:sz w:val="28"/>
          <w:szCs w:val="28"/>
        </w:rPr>
        <w:t xml:space="preserve"> П</w:t>
      </w:r>
      <w:r w:rsidRPr="00AC10DA">
        <w:rPr>
          <w:sz w:val="28"/>
          <w:szCs w:val="28"/>
        </w:rPr>
        <w:t>ідготовк</w:t>
      </w:r>
      <w:r>
        <w:rPr>
          <w:sz w:val="28"/>
          <w:szCs w:val="28"/>
        </w:rPr>
        <w:t>у</w:t>
      </w:r>
      <w:r w:rsidRPr="00AC10DA">
        <w:rPr>
          <w:sz w:val="28"/>
          <w:szCs w:val="28"/>
        </w:rPr>
        <w:t xml:space="preserve"> до</w:t>
      </w:r>
      <w:r w:rsidR="005D6A00">
        <w:rPr>
          <w:sz w:val="28"/>
          <w:szCs w:val="28"/>
        </w:rPr>
        <w:t xml:space="preserve"> </w:t>
      </w:r>
      <w:r w:rsidRPr="00AC10DA">
        <w:rPr>
          <w:sz w:val="28"/>
          <w:szCs w:val="28"/>
        </w:rPr>
        <w:t>роботи дитячих таборів відпочинку у 2013 році</w:t>
      </w:r>
      <w:r>
        <w:rPr>
          <w:sz w:val="28"/>
          <w:szCs w:val="28"/>
        </w:rPr>
        <w:t xml:space="preserve"> вже розпочато</w:t>
      </w:r>
      <w:r w:rsidRPr="00AC10DA">
        <w:rPr>
          <w:sz w:val="28"/>
          <w:szCs w:val="28"/>
        </w:rPr>
        <w:t xml:space="preserve">. Матеріально-технічна база 90% </w:t>
      </w:r>
      <w:r>
        <w:rPr>
          <w:sz w:val="28"/>
          <w:szCs w:val="28"/>
        </w:rPr>
        <w:t>оздо</w:t>
      </w:r>
      <w:r w:rsidR="00890964">
        <w:rPr>
          <w:sz w:val="28"/>
          <w:szCs w:val="28"/>
        </w:rPr>
        <w:softHyphen/>
      </w:r>
      <w:r>
        <w:rPr>
          <w:sz w:val="28"/>
          <w:szCs w:val="28"/>
        </w:rPr>
        <w:t xml:space="preserve">ровчих </w:t>
      </w:r>
      <w:r w:rsidR="00890964">
        <w:rPr>
          <w:sz w:val="28"/>
          <w:szCs w:val="28"/>
        </w:rPr>
        <w:t xml:space="preserve">закладів </w:t>
      </w:r>
      <w:r w:rsidRPr="00AC10DA">
        <w:rPr>
          <w:sz w:val="28"/>
          <w:szCs w:val="28"/>
        </w:rPr>
        <w:t>потребує по</w:t>
      </w:r>
      <w:r>
        <w:rPr>
          <w:sz w:val="28"/>
          <w:szCs w:val="28"/>
        </w:rPr>
        <w:t xml:space="preserve">ліпшення, </w:t>
      </w:r>
      <w:r w:rsidRPr="00AC10DA">
        <w:rPr>
          <w:sz w:val="28"/>
          <w:szCs w:val="28"/>
        </w:rPr>
        <w:t xml:space="preserve">над цим </w:t>
      </w:r>
      <w:r>
        <w:rPr>
          <w:sz w:val="28"/>
          <w:szCs w:val="28"/>
        </w:rPr>
        <w:t xml:space="preserve">вже сьогодні </w:t>
      </w:r>
      <w:r w:rsidRPr="00AC10DA">
        <w:rPr>
          <w:sz w:val="28"/>
          <w:szCs w:val="28"/>
        </w:rPr>
        <w:t xml:space="preserve">необхідно працювати </w:t>
      </w:r>
      <w:r w:rsidR="00890964">
        <w:rPr>
          <w:sz w:val="28"/>
          <w:szCs w:val="28"/>
        </w:rPr>
        <w:t xml:space="preserve">їх </w:t>
      </w:r>
      <w:r w:rsidRPr="00AC10DA">
        <w:rPr>
          <w:sz w:val="28"/>
          <w:szCs w:val="28"/>
        </w:rPr>
        <w:t>власникам</w:t>
      </w:r>
      <w:r w:rsidR="00890964">
        <w:rPr>
          <w:sz w:val="28"/>
          <w:szCs w:val="28"/>
        </w:rPr>
        <w:t xml:space="preserve"> </w:t>
      </w:r>
      <w:r w:rsidRPr="00AC10DA">
        <w:rPr>
          <w:sz w:val="28"/>
          <w:szCs w:val="28"/>
        </w:rPr>
        <w:t>та місцев</w:t>
      </w:r>
      <w:r>
        <w:rPr>
          <w:sz w:val="28"/>
          <w:szCs w:val="28"/>
        </w:rPr>
        <w:t xml:space="preserve">им </w:t>
      </w:r>
      <w:r w:rsidRPr="00AC10DA">
        <w:rPr>
          <w:sz w:val="28"/>
          <w:szCs w:val="28"/>
        </w:rPr>
        <w:t xml:space="preserve">органам влади. </w:t>
      </w:r>
      <w:r>
        <w:rPr>
          <w:sz w:val="28"/>
          <w:szCs w:val="28"/>
        </w:rPr>
        <w:t>Н</w:t>
      </w:r>
      <w:r w:rsidRPr="00AC10DA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можна </w:t>
      </w:r>
      <w:r w:rsidRPr="00AC10DA">
        <w:rPr>
          <w:sz w:val="28"/>
          <w:szCs w:val="28"/>
        </w:rPr>
        <w:t>допустити за</w:t>
      </w:r>
      <w:r w:rsidR="00890964">
        <w:rPr>
          <w:sz w:val="28"/>
          <w:szCs w:val="28"/>
        </w:rPr>
        <w:softHyphen/>
      </w:r>
      <w:r w:rsidRPr="00AC10DA">
        <w:rPr>
          <w:sz w:val="28"/>
          <w:szCs w:val="28"/>
        </w:rPr>
        <w:t>криття жодно</w:t>
      </w:r>
      <w:r w:rsidR="00890964">
        <w:rPr>
          <w:sz w:val="28"/>
          <w:szCs w:val="28"/>
        </w:rPr>
        <w:t>ї установи</w:t>
      </w:r>
      <w:r w:rsidRPr="00AC10DA">
        <w:rPr>
          <w:sz w:val="28"/>
          <w:szCs w:val="28"/>
        </w:rPr>
        <w:t xml:space="preserve">, </w:t>
      </w:r>
      <w:r>
        <w:rPr>
          <w:sz w:val="28"/>
          <w:szCs w:val="28"/>
        </w:rPr>
        <w:t>як</w:t>
      </w:r>
      <w:r w:rsidR="00890964">
        <w:rPr>
          <w:sz w:val="28"/>
          <w:szCs w:val="28"/>
        </w:rPr>
        <w:t>а</w:t>
      </w:r>
      <w:r w:rsidRPr="00AC10DA">
        <w:rPr>
          <w:sz w:val="28"/>
          <w:szCs w:val="28"/>
        </w:rPr>
        <w:t xml:space="preserve"> працювал</w:t>
      </w:r>
      <w:r w:rsidR="00890964">
        <w:rPr>
          <w:sz w:val="28"/>
          <w:szCs w:val="28"/>
        </w:rPr>
        <w:t>а</w:t>
      </w:r>
      <w:r>
        <w:rPr>
          <w:sz w:val="28"/>
          <w:szCs w:val="28"/>
        </w:rPr>
        <w:t xml:space="preserve"> у 2012 році</w:t>
      </w:r>
      <w:r w:rsidRPr="00AC10DA">
        <w:rPr>
          <w:sz w:val="28"/>
          <w:szCs w:val="28"/>
        </w:rPr>
        <w:t xml:space="preserve">. Показники </w:t>
      </w:r>
      <w:r>
        <w:rPr>
          <w:sz w:val="28"/>
          <w:szCs w:val="28"/>
        </w:rPr>
        <w:t>цього</w:t>
      </w:r>
      <w:r w:rsidR="00890964">
        <w:rPr>
          <w:sz w:val="28"/>
          <w:szCs w:val="28"/>
        </w:rPr>
        <w:softHyphen/>
      </w:r>
      <w:r>
        <w:rPr>
          <w:sz w:val="28"/>
          <w:szCs w:val="28"/>
        </w:rPr>
        <w:t xml:space="preserve">річної </w:t>
      </w:r>
      <w:r w:rsidRPr="006042CC">
        <w:rPr>
          <w:spacing w:val="-4"/>
          <w:sz w:val="28"/>
          <w:szCs w:val="28"/>
        </w:rPr>
        <w:t>оздоровчої кампанії мають бути не нижчими</w:t>
      </w:r>
      <w:r w:rsidR="00890964" w:rsidRPr="006042CC">
        <w:rPr>
          <w:spacing w:val="-4"/>
          <w:sz w:val="28"/>
          <w:szCs w:val="28"/>
        </w:rPr>
        <w:t>,</w:t>
      </w:r>
      <w:r w:rsidRPr="006042CC">
        <w:rPr>
          <w:spacing w:val="-4"/>
          <w:sz w:val="28"/>
          <w:szCs w:val="28"/>
        </w:rPr>
        <w:t xml:space="preserve"> ніж у минулому році</w:t>
      </w:r>
      <w:r w:rsidR="00890964" w:rsidRPr="006042CC">
        <w:rPr>
          <w:spacing w:val="-4"/>
          <w:sz w:val="28"/>
          <w:szCs w:val="28"/>
        </w:rPr>
        <w:t>.</w:t>
      </w:r>
      <w:r w:rsidRPr="006042CC">
        <w:rPr>
          <w:spacing w:val="-4"/>
          <w:sz w:val="28"/>
          <w:szCs w:val="28"/>
        </w:rPr>
        <w:t xml:space="preserve"> </w:t>
      </w:r>
      <w:r w:rsidR="00890964" w:rsidRPr="006042CC">
        <w:rPr>
          <w:spacing w:val="-4"/>
          <w:sz w:val="28"/>
          <w:szCs w:val="28"/>
        </w:rPr>
        <w:t>В</w:t>
      </w:r>
      <w:r w:rsidRPr="006042CC">
        <w:rPr>
          <w:spacing w:val="-4"/>
          <w:sz w:val="28"/>
          <w:szCs w:val="28"/>
        </w:rPr>
        <w:t>ідтак необ</w:t>
      </w:r>
      <w:r w:rsidR="006042CC" w:rsidRPr="006042CC">
        <w:rPr>
          <w:spacing w:val="-4"/>
          <w:sz w:val="28"/>
          <w:szCs w:val="28"/>
          <w:lang w:val="ru-RU"/>
        </w:rPr>
        <w:softHyphen/>
      </w:r>
      <w:r>
        <w:rPr>
          <w:sz w:val="28"/>
          <w:szCs w:val="28"/>
        </w:rPr>
        <w:t xml:space="preserve">хідно </w:t>
      </w:r>
      <w:r w:rsidRPr="00AC10DA">
        <w:rPr>
          <w:sz w:val="28"/>
          <w:szCs w:val="28"/>
        </w:rPr>
        <w:t xml:space="preserve">забезпечити рівень оздоровлення </w:t>
      </w:r>
      <w:r>
        <w:rPr>
          <w:sz w:val="28"/>
          <w:szCs w:val="28"/>
        </w:rPr>
        <w:t>та відпо</w:t>
      </w:r>
      <w:r w:rsidR="00437EC0">
        <w:rPr>
          <w:sz w:val="28"/>
          <w:szCs w:val="28"/>
        </w:rPr>
        <w:softHyphen/>
      </w:r>
      <w:r>
        <w:rPr>
          <w:sz w:val="28"/>
          <w:szCs w:val="28"/>
        </w:rPr>
        <w:t>чин</w:t>
      </w:r>
      <w:r w:rsidR="00437EC0">
        <w:rPr>
          <w:sz w:val="28"/>
          <w:szCs w:val="28"/>
        </w:rPr>
        <w:t>ку дітей не менше 50 від</w:t>
      </w:r>
      <w:r w:rsidR="006042CC" w:rsidRPr="006042CC">
        <w:rPr>
          <w:sz w:val="28"/>
          <w:szCs w:val="28"/>
          <w:lang w:val="ru-RU"/>
        </w:rPr>
        <w:softHyphen/>
      </w:r>
      <w:r w:rsidR="00437EC0">
        <w:rPr>
          <w:sz w:val="28"/>
          <w:szCs w:val="28"/>
        </w:rPr>
        <w:t>сотків.</w:t>
      </w:r>
    </w:p>
    <w:p w:rsidR="00437EC0" w:rsidRDefault="00437EC0" w:rsidP="007F29B7">
      <w:pPr>
        <w:spacing w:after="80"/>
        <w:ind w:firstLine="709"/>
        <w:jc w:val="both"/>
        <w:rPr>
          <w:sz w:val="28"/>
          <w:szCs w:val="28"/>
        </w:rPr>
      </w:pPr>
      <w:r w:rsidRPr="00BA3D24">
        <w:rPr>
          <w:sz w:val="28"/>
          <w:szCs w:val="28"/>
        </w:rPr>
        <w:t xml:space="preserve">Протягом </w:t>
      </w:r>
      <w:r w:rsidRPr="00BA3D24">
        <w:rPr>
          <w:sz w:val="28"/>
          <w:szCs w:val="28"/>
          <w:lang w:val="en-US"/>
        </w:rPr>
        <w:t>IV</w:t>
      </w:r>
      <w:r w:rsidRPr="00BA3D24">
        <w:rPr>
          <w:sz w:val="28"/>
          <w:szCs w:val="28"/>
        </w:rPr>
        <w:t xml:space="preserve"> кварталу 201</w:t>
      </w:r>
      <w:r>
        <w:rPr>
          <w:sz w:val="28"/>
          <w:szCs w:val="28"/>
        </w:rPr>
        <w:t xml:space="preserve">2 </w:t>
      </w:r>
      <w:r w:rsidRPr="00BA3D24">
        <w:rPr>
          <w:sz w:val="28"/>
          <w:szCs w:val="28"/>
        </w:rPr>
        <w:t xml:space="preserve">року </w:t>
      </w:r>
      <w:r>
        <w:rPr>
          <w:sz w:val="28"/>
          <w:szCs w:val="28"/>
        </w:rPr>
        <w:t>проаналізовано підсумки оздоров</w:t>
      </w:r>
      <w:r w:rsidRPr="00BA3D24">
        <w:rPr>
          <w:sz w:val="28"/>
          <w:szCs w:val="28"/>
        </w:rPr>
        <w:t>лення дітей на засіданнях колегій районних державних адміністрацій,</w:t>
      </w:r>
      <w:r>
        <w:rPr>
          <w:sz w:val="28"/>
          <w:szCs w:val="28"/>
        </w:rPr>
        <w:t xml:space="preserve"> засіданнях </w:t>
      </w:r>
      <w:r w:rsidRPr="00BA3D24">
        <w:rPr>
          <w:sz w:val="28"/>
          <w:szCs w:val="28"/>
        </w:rPr>
        <w:t>ви</w:t>
      </w:r>
      <w:r>
        <w:rPr>
          <w:sz w:val="28"/>
          <w:szCs w:val="28"/>
        </w:rPr>
        <w:softHyphen/>
      </w:r>
      <w:r w:rsidRPr="00BA3D24">
        <w:rPr>
          <w:sz w:val="28"/>
          <w:szCs w:val="28"/>
        </w:rPr>
        <w:t>конавчих комітетів міськи</w:t>
      </w:r>
      <w:r>
        <w:rPr>
          <w:sz w:val="28"/>
          <w:szCs w:val="28"/>
        </w:rPr>
        <w:t>х (міст обласного значення) рад</w:t>
      </w:r>
      <w:r w:rsidRPr="00BA3D24">
        <w:rPr>
          <w:sz w:val="28"/>
          <w:szCs w:val="28"/>
        </w:rPr>
        <w:t xml:space="preserve">. </w:t>
      </w:r>
      <w:r>
        <w:rPr>
          <w:sz w:val="28"/>
          <w:szCs w:val="28"/>
        </w:rPr>
        <w:t>Зокрема, у</w:t>
      </w:r>
      <w:r w:rsidRPr="00437EC0">
        <w:rPr>
          <w:sz w:val="28"/>
          <w:szCs w:val="28"/>
        </w:rPr>
        <w:t xml:space="preserve"> </w:t>
      </w:r>
      <w:r>
        <w:rPr>
          <w:sz w:val="28"/>
          <w:szCs w:val="28"/>
        </w:rPr>
        <w:t>Чемеро</w:t>
      </w:r>
      <w:r>
        <w:rPr>
          <w:sz w:val="28"/>
          <w:szCs w:val="28"/>
        </w:rPr>
        <w:softHyphen/>
        <w:t>вецькому районі розглянуто питання про можливість функціонування</w:t>
      </w:r>
      <w:r w:rsidRPr="00437EC0">
        <w:rPr>
          <w:sz w:val="28"/>
          <w:szCs w:val="28"/>
        </w:rPr>
        <w:t xml:space="preserve"> </w:t>
      </w:r>
      <w:r>
        <w:rPr>
          <w:sz w:val="28"/>
          <w:szCs w:val="28"/>
        </w:rPr>
        <w:t>дитя</w:t>
      </w:r>
      <w:r>
        <w:rPr>
          <w:sz w:val="28"/>
          <w:szCs w:val="28"/>
        </w:rPr>
        <w:softHyphen/>
        <w:t>чого закладу оздоровлення та відпочинку “Юність” у дві 21-денні оздоровчі зміни.</w:t>
      </w:r>
      <w:r w:rsidRPr="00437EC0">
        <w:rPr>
          <w:sz w:val="28"/>
          <w:szCs w:val="28"/>
        </w:rPr>
        <w:t xml:space="preserve"> </w:t>
      </w:r>
      <w:r>
        <w:rPr>
          <w:sz w:val="28"/>
          <w:szCs w:val="28"/>
        </w:rPr>
        <w:t>На засіданні колегії Красилівської райдержадміністрації вирішувалося питання функціонування дитячого табору оздоровлення та</w:t>
      </w:r>
      <w:r w:rsidRPr="00437EC0">
        <w:rPr>
          <w:sz w:val="28"/>
          <w:szCs w:val="28"/>
        </w:rPr>
        <w:t xml:space="preserve"> </w:t>
      </w:r>
      <w:r>
        <w:rPr>
          <w:sz w:val="28"/>
          <w:szCs w:val="28"/>
        </w:rPr>
        <w:t>відпочинку “Подо</w:t>
      </w:r>
      <w:r>
        <w:rPr>
          <w:sz w:val="28"/>
          <w:szCs w:val="28"/>
        </w:rPr>
        <w:softHyphen/>
        <w:t>лянчик” у 2-3 оздоровчі зміни. У Славутській,</w:t>
      </w:r>
      <w:r w:rsidRPr="00437EC0">
        <w:rPr>
          <w:sz w:val="28"/>
          <w:szCs w:val="28"/>
        </w:rPr>
        <w:t xml:space="preserve"> </w:t>
      </w:r>
      <w:r>
        <w:rPr>
          <w:sz w:val="28"/>
          <w:szCs w:val="28"/>
        </w:rPr>
        <w:t>Старокостянтинівській, Хмель</w:t>
      </w:r>
      <w:r>
        <w:rPr>
          <w:sz w:val="28"/>
          <w:szCs w:val="28"/>
        </w:rPr>
        <w:softHyphen/>
        <w:t>ницькій райдержадміністраціях розглядалися питання щодо призначення на постійн</w:t>
      </w:r>
      <w:r w:rsidR="00890964">
        <w:rPr>
          <w:sz w:val="28"/>
          <w:szCs w:val="28"/>
        </w:rPr>
        <w:t>ій</w:t>
      </w:r>
      <w:r>
        <w:rPr>
          <w:sz w:val="28"/>
          <w:szCs w:val="28"/>
        </w:rPr>
        <w:t xml:space="preserve"> </w:t>
      </w:r>
      <w:r w:rsidR="00890964">
        <w:rPr>
          <w:sz w:val="28"/>
          <w:szCs w:val="28"/>
        </w:rPr>
        <w:t>основі</w:t>
      </w:r>
      <w:r>
        <w:rPr>
          <w:sz w:val="28"/>
          <w:szCs w:val="28"/>
        </w:rPr>
        <w:t xml:space="preserve"> керівників оздоровчих таборів.</w:t>
      </w:r>
    </w:p>
    <w:p w:rsidR="00437EC0" w:rsidRDefault="00810CE4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жовтні 2012 року проведено щорічний огляд-конкурс на кращу орга</w:t>
      </w:r>
      <w:r>
        <w:rPr>
          <w:sz w:val="28"/>
          <w:szCs w:val="28"/>
        </w:rPr>
        <w:softHyphen/>
        <w:t xml:space="preserve">нізацію оздоровлення та відпочинку дітей і підлітків в оздоровчих </w:t>
      </w:r>
      <w:r w:rsidRPr="00F57B6F">
        <w:rPr>
          <w:sz w:val="28"/>
          <w:szCs w:val="28"/>
        </w:rPr>
        <w:t>закладах області. На конкурс</w:t>
      </w:r>
      <w:r>
        <w:rPr>
          <w:sz w:val="28"/>
          <w:szCs w:val="28"/>
        </w:rPr>
        <w:t xml:space="preserve"> надавалися матеріали</w:t>
      </w:r>
      <w:r w:rsidRPr="00F57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Pr="00F57B6F">
        <w:rPr>
          <w:sz w:val="28"/>
          <w:szCs w:val="28"/>
        </w:rPr>
        <w:t>ш</w:t>
      </w:r>
      <w:r>
        <w:rPr>
          <w:sz w:val="28"/>
          <w:szCs w:val="28"/>
        </w:rPr>
        <w:t>ести</w:t>
      </w:r>
      <w:r w:rsidRPr="00F57B6F">
        <w:rPr>
          <w:sz w:val="28"/>
          <w:szCs w:val="28"/>
        </w:rPr>
        <w:t xml:space="preserve"> оздоровчих</w:t>
      </w:r>
      <w:r w:rsidRPr="00810CE4">
        <w:rPr>
          <w:sz w:val="28"/>
          <w:szCs w:val="28"/>
        </w:rPr>
        <w:t xml:space="preserve"> </w:t>
      </w:r>
      <w:r w:rsidR="00890964">
        <w:rPr>
          <w:sz w:val="28"/>
          <w:szCs w:val="28"/>
        </w:rPr>
        <w:t>установ</w:t>
      </w:r>
      <w:r>
        <w:rPr>
          <w:sz w:val="28"/>
          <w:szCs w:val="28"/>
        </w:rPr>
        <w:t>. Переможцями стали</w:t>
      </w:r>
      <w:r w:rsidRPr="00F57B6F">
        <w:rPr>
          <w:sz w:val="28"/>
          <w:szCs w:val="28"/>
        </w:rPr>
        <w:t xml:space="preserve"> дитячий оздоровчий заклад</w:t>
      </w:r>
      <w:r>
        <w:rPr>
          <w:sz w:val="28"/>
          <w:szCs w:val="28"/>
        </w:rPr>
        <w:t xml:space="preserve"> “</w:t>
      </w:r>
      <w:r w:rsidRPr="00F57B6F">
        <w:rPr>
          <w:sz w:val="28"/>
          <w:szCs w:val="28"/>
        </w:rPr>
        <w:t>Джерельце</w:t>
      </w:r>
      <w:r>
        <w:rPr>
          <w:sz w:val="28"/>
          <w:szCs w:val="28"/>
        </w:rPr>
        <w:t>”</w:t>
      </w:r>
      <w:r w:rsidRPr="00F57B6F">
        <w:rPr>
          <w:sz w:val="28"/>
          <w:szCs w:val="28"/>
        </w:rPr>
        <w:t>, позамісь</w:t>
      </w:r>
      <w:r>
        <w:rPr>
          <w:sz w:val="28"/>
          <w:szCs w:val="28"/>
        </w:rPr>
        <w:softHyphen/>
      </w:r>
      <w:r w:rsidRPr="00F57B6F">
        <w:rPr>
          <w:sz w:val="28"/>
          <w:szCs w:val="28"/>
        </w:rPr>
        <w:t>кий ди</w:t>
      </w:r>
      <w:r w:rsidR="00890964">
        <w:rPr>
          <w:sz w:val="28"/>
          <w:szCs w:val="28"/>
        </w:rPr>
        <w:softHyphen/>
      </w:r>
      <w:r w:rsidRPr="00F57B6F">
        <w:rPr>
          <w:sz w:val="28"/>
          <w:szCs w:val="28"/>
        </w:rPr>
        <w:t>тячий заклад оздоровлення та відпочинку ТОВ</w:t>
      </w:r>
      <w:r>
        <w:rPr>
          <w:sz w:val="28"/>
          <w:szCs w:val="28"/>
        </w:rPr>
        <w:t xml:space="preserve"> “</w:t>
      </w:r>
      <w:r w:rsidRPr="00F57B6F">
        <w:rPr>
          <w:sz w:val="28"/>
          <w:szCs w:val="28"/>
        </w:rPr>
        <w:t>Дністровська Чайка</w:t>
      </w:r>
      <w:r>
        <w:rPr>
          <w:sz w:val="28"/>
          <w:szCs w:val="28"/>
        </w:rPr>
        <w:t>”</w:t>
      </w:r>
      <w:r w:rsidRPr="00F57B6F">
        <w:rPr>
          <w:sz w:val="28"/>
          <w:szCs w:val="28"/>
        </w:rPr>
        <w:t xml:space="preserve">, </w:t>
      </w:r>
      <w:r w:rsidRPr="00F57B6F">
        <w:rPr>
          <w:bCs/>
          <w:color w:val="000000"/>
          <w:sz w:val="28"/>
          <w:szCs w:val="28"/>
        </w:rPr>
        <w:t>поза</w:t>
      </w:r>
      <w:r w:rsidR="00890964">
        <w:rPr>
          <w:bCs/>
          <w:color w:val="000000"/>
          <w:sz w:val="28"/>
          <w:szCs w:val="28"/>
        </w:rPr>
        <w:softHyphen/>
      </w:r>
      <w:r w:rsidRPr="00F57B6F">
        <w:rPr>
          <w:bCs/>
          <w:color w:val="000000"/>
          <w:sz w:val="28"/>
          <w:szCs w:val="28"/>
        </w:rPr>
        <w:t xml:space="preserve">шкільний навчальний заклад </w:t>
      </w:r>
      <w:r>
        <w:rPr>
          <w:bCs/>
          <w:color w:val="000000"/>
          <w:sz w:val="28"/>
          <w:szCs w:val="28"/>
        </w:rPr>
        <w:t>“</w:t>
      </w:r>
      <w:r w:rsidRPr="00F57B6F">
        <w:rPr>
          <w:bCs/>
          <w:color w:val="000000"/>
          <w:sz w:val="28"/>
          <w:szCs w:val="28"/>
        </w:rPr>
        <w:t>Дитячо-юнацький</w:t>
      </w:r>
      <w:r w:rsidRPr="00810CE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оздоровчий комплекс “</w:t>
      </w:r>
      <w:r w:rsidRPr="00F57B6F">
        <w:rPr>
          <w:bCs/>
          <w:color w:val="000000"/>
          <w:sz w:val="28"/>
          <w:szCs w:val="28"/>
        </w:rPr>
        <w:t>Чайка</w:t>
      </w:r>
      <w:r>
        <w:rPr>
          <w:bCs/>
          <w:color w:val="000000"/>
          <w:sz w:val="28"/>
          <w:szCs w:val="28"/>
        </w:rPr>
        <w:t>”</w:t>
      </w:r>
      <w:r w:rsidRPr="00F57B6F">
        <w:rPr>
          <w:bCs/>
          <w:color w:val="000000"/>
          <w:sz w:val="28"/>
          <w:szCs w:val="28"/>
        </w:rPr>
        <w:t xml:space="preserve"> м.</w:t>
      </w:r>
      <w:r w:rsidR="00890964">
        <w:rPr>
          <w:bCs/>
          <w:color w:val="000000"/>
          <w:sz w:val="28"/>
          <w:szCs w:val="28"/>
        </w:rPr>
        <w:t> </w:t>
      </w:r>
      <w:r w:rsidRPr="00F57B6F">
        <w:rPr>
          <w:bCs/>
          <w:color w:val="000000"/>
          <w:sz w:val="28"/>
          <w:szCs w:val="28"/>
        </w:rPr>
        <w:t>Хмельницьк</w:t>
      </w:r>
      <w:r>
        <w:rPr>
          <w:bCs/>
          <w:color w:val="000000"/>
          <w:sz w:val="28"/>
          <w:szCs w:val="28"/>
        </w:rPr>
        <w:t>ий</w:t>
      </w:r>
      <w:r w:rsidRPr="00F57B6F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М</w:t>
      </w:r>
      <w:r w:rsidRPr="001E6D55">
        <w:rPr>
          <w:bCs/>
          <w:color w:val="000000"/>
          <w:sz w:val="28"/>
          <w:szCs w:val="28"/>
        </w:rPr>
        <w:t>атеріали</w:t>
      </w:r>
      <w:r>
        <w:rPr>
          <w:bCs/>
          <w:color w:val="000000"/>
          <w:sz w:val="28"/>
          <w:szCs w:val="28"/>
        </w:rPr>
        <w:t xml:space="preserve"> щодо </w:t>
      </w:r>
      <w:r w:rsidRPr="001E6D55">
        <w:rPr>
          <w:bCs/>
          <w:color w:val="000000"/>
          <w:sz w:val="28"/>
          <w:szCs w:val="28"/>
        </w:rPr>
        <w:t>переможців</w:t>
      </w:r>
      <w:r w:rsidRPr="00810CE4">
        <w:rPr>
          <w:bCs/>
          <w:color w:val="000000"/>
          <w:sz w:val="28"/>
          <w:szCs w:val="28"/>
        </w:rPr>
        <w:t xml:space="preserve"> </w:t>
      </w:r>
      <w:r w:rsidRPr="001E6D55">
        <w:rPr>
          <w:bCs/>
          <w:color w:val="000000"/>
          <w:sz w:val="28"/>
          <w:szCs w:val="28"/>
        </w:rPr>
        <w:t>подано</w:t>
      </w:r>
      <w:r w:rsidRPr="00810CE4">
        <w:rPr>
          <w:sz w:val="28"/>
          <w:szCs w:val="28"/>
        </w:rPr>
        <w:t xml:space="preserve"> </w:t>
      </w:r>
      <w:r w:rsidRPr="00BF3822">
        <w:rPr>
          <w:sz w:val="28"/>
          <w:szCs w:val="28"/>
        </w:rPr>
        <w:t>Міністерств</w:t>
      </w:r>
      <w:r>
        <w:rPr>
          <w:sz w:val="28"/>
          <w:szCs w:val="28"/>
        </w:rPr>
        <w:t>у</w:t>
      </w:r>
      <w:r w:rsidRPr="00BF3822">
        <w:rPr>
          <w:sz w:val="28"/>
          <w:szCs w:val="28"/>
        </w:rPr>
        <w:t xml:space="preserve"> соціаль</w:t>
      </w:r>
      <w:r w:rsidR="00890964">
        <w:rPr>
          <w:sz w:val="28"/>
          <w:szCs w:val="28"/>
        </w:rPr>
        <w:softHyphen/>
      </w:r>
      <w:r w:rsidRPr="00BF3822">
        <w:rPr>
          <w:sz w:val="28"/>
          <w:szCs w:val="28"/>
        </w:rPr>
        <w:t>ної політики України для участі в підсумковому етапі огляд</w:t>
      </w:r>
      <w:r>
        <w:rPr>
          <w:sz w:val="28"/>
          <w:szCs w:val="28"/>
        </w:rPr>
        <w:t>у</w:t>
      </w:r>
      <w:r w:rsidRPr="00BF3822">
        <w:rPr>
          <w:sz w:val="28"/>
          <w:szCs w:val="28"/>
        </w:rPr>
        <w:t>-конкурсу</w:t>
      </w:r>
      <w:r w:rsidRPr="00BF3822">
        <w:rPr>
          <w:bCs/>
          <w:color w:val="000000"/>
          <w:sz w:val="28"/>
          <w:szCs w:val="28"/>
        </w:rPr>
        <w:t>.</w:t>
      </w:r>
    </w:p>
    <w:p w:rsidR="00D52986" w:rsidRDefault="00810CE4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Pr="008F034D">
        <w:rPr>
          <w:sz w:val="28"/>
          <w:szCs w:val="28"/>
        </w:rPr>
        <w:t xml:space="preserve">ктуальним залишається </w:t>
      </w:r>
      <w:r w:rsidR="00890964">
        <w:rPr>
          <w:sz w:val="28"/>
          <w:szCs w:val="28"/>
        </w:rPr>
        <w:t xml:space="preserve">питання </w:t>
      </w:r>
      <w:r w:rsidRPr="008F034D">
        <w:rPr>
          <w:sz w:val="28"/>
          <w:szCs w:val="28"/>
        </w:rPr>
        <w:t>збереження мережі</w:t>
      </w:r>
      <w:r w:rsidRPr="00810CE4">
        <w:rPr>
          <w:sz w:val="28"/>
          <w:szCs w:val="28"/>
        </w:rPr>
        <w:t xml:space="preserve"> </w:t>
      </w:r>
      <w:r w:rsidRPr="008F034D">
        <w:rPr>
          <w:sz w:val="28"/>
          <w:szCs w:val="28"/>
        </w:rPr>
        <w:t>стаціонарних оздо</w:t>
      </w:r>
      <w:r w:rsidR="00890964">
        <w:rPr>
          <w:sz w:val="28"/>
          <w:szCs w:val="28"/>
        </w:rPr>
        <w:softHyphen/>
      </w:r>
      <w:r w:rsidRPr="008F034D">
        <w:rPr>
          <w:sz w:val="28"/>
          <w:szCs w:val="28"/>
        </w:rPr>
        <w:t>ровчих закладів області. Найближчим часом заплановано</w:t>
      </w:r>
      <w:r w:rsidRPr="00810CE4">
        <w:rPr>
          <w:sz w:val="28"/>
          <w:szCs w:val="28"/>
        </w:rPr>
        <w:t xml:space="preserve"> </w:t>
      </w:r>
      <w:r w:rsidRPr="008F034D">
        <w:rPr>
          <w:sz w:val="28"/>
          <w:szCs w:val="28"/>
        </w:rPr>
        <w:t>нараду з директора</w:t>
      </w:r>
      <w:r>
        <w:rPr>
          <w:sz w:val="28"/>
          <w:szCs w:val="28"/>
        </w:rPr>
        <w:softHyphen/>
      </w:r>
      <w:r w:rsidRPr="008F034D">
        <w:rPr>
          <w:sz w:val="28"/>
          <w:szCs w:val="28"/>
        </w:rPr>
        <w:t xml:space="preserve">ми таборів та представниками </w:t>
      </w:r>
      <w:r w:rsidR="00890964">
        <w:rPr>
          <w:sz w:val="28"/>
          <w:szCs w:val="28"/>
        </w:rPr>
        <w:t xml:space="preserve">місцевих </w:t>
      </w:r>
      <w:r w:rsidRPr="008F034D">
        <w:rPr>
          <w:sz w:val="28"/>
          <w:szCs w:val="28"/>
        </w:rPr>
        <w:t>органів</w:t>
      </w:r>
      <w:r w:rsidRPr="00810CE4">
        <w:rPr>
          <w:sz w:val="28"/>
          <w:szCs w:val="28"/>
        </w:rPr>
        <w:t xml:space="preserve"> </w:t>
      </w:r>
      <w:r w:rsidR="00890964">
        <w:rPr>
          <w:sz w:val="28"/>
          <w:szCs w:val="28"/>
        </w:rPr>
        <w:t xml:space="preserve">виконавчої </w:t>
      </w:r>
      <w:r w:rsidRPr="008F034D">
        <w:rPr>
          <w:sz w:val="28"/>
          <w:szCs w:val="28"/>
        </w:rPr>
        <w:t>влади, на території яких розташован</w:t>
      </w:r>
      <w:r>
        <w:rPr>
          <w:sz w:val="28"/>
          <w:szCs w:val="28"/>
        </w:rPr>
        <w:t>о</w:t>
      </w:r>
      <w:r w:rsidRPr="008F034D">
        <w:rPr>
          <w:sz w:val="28"/>
          <w:szCs w:val="28"/>
        </w:rPr>
        <w:t xml:space="preserve"> заклади, та які повинні</w:t>
      </w:r>
      <w:r w:rsidRPr="00810CE4">
        <w:rPr>
          <w:sz w:val="28"/>
          <w:szCs w:val="28"/>
        </w:rPr>
        <w:t xml:space="preserve"> </w:t>
      </w:r>
      <w:r w:rsidRPr="008F034D">
        <w:rPr>
          <w:sz w:val="28"/>
          <w:szCs w:val="28"/>
        </w:rPr>
        <w:t>здійснювати контроль за діяльністю дитячих закладів оздоровлення та</w:t>
      </w:r>
      <w:r w:rsidRPr="00810CE4">
        <w:rPr>
          <w:sz w:val="28"/>
          <w:szCs w:val="28"/>
        </w:rPr>
        <w:t xml:space="preserve"> </w:t>
      </w:r>
      <w:r w:rsidRPr="00BF3822">
        <w:rPr>
          <w:sz w:val="28"/>
          <w:szCs w:val="28"/>
        </w:rPr>
        <w:t>відпочинку незалежно від форми власності та підпо</w:t>
      </w:r>
      <w:r>
        <w:rPr>
          <w:sz w:val="28"/>
          <w:szCs w:val="28"/>
        </w:rPr>
        <w:softHyphen/>
      </w:r>
      <w:r w:rsidRPr="00BF3822">
        <w:rPr>
          <w:sz w:val="28"/>
          <w:szCs w:val="28"/>
        </w:rPr>
        <w:t>рядкування.</w:t>
      </w:r>
    </w:p>
    <w:p w:rsidR="00D52986" w:rsidRDefault="00810CE4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Виконання </w:t>
      </w:r>
      <w:r w:rsidRPr="00BF3822">
        <w:rPr>
          <w:sz w:val="28"/>
          <w:szCs w:val="28"/>
        </w:rPr>
        <w:t>постанов</w:t>
      </w:r>
      <w:r>
        <w:rPr>
          <w:sz w:val="28"/>
          <w:szCs w:val="28"/>
        </w:rPr>
        <w:t>и</w:t>
      </w:r>
      <w:r w:rsidRPr="00BF3822">
        <w:rPr>
          <w:sz w:val="28"/>
          <w:szCs w:val="28"/>
        </w:rPr>
        <w:t xml:space="preserve"> Верховної Ради України щодо запровадження мо</w:t>
      </w:r>
      <w:r>
        <w:rPr>
          <w:sz w:val="28"/>
          <w:szCs w:val="28"/>
        </w:rPr>
        <w:softHyphen/>
      </w:r>
      <w:r w:rsidRPr="00BF3822">
        <w:rPr>
          <w:sz w:val="28"/>
          <w:szCs w:val="28"/>
        </w:rPr>
        <w:t>раторію на ліквідацію, відчуження, перепрофілювання оздоровчих закладів (дитячих, професійних тощо)</w:t>
      </w:r>
      <w:r w:rsidRPr="00810CE4">
        <w:rPr>
          <w:sz w:val="28"/>
          <w:szCs w:val="28"/>
        </w:rPr>
        <w:t xml:space="preserve"> </w:t>
      </w:r>
      <w:r w:rsidRPr="00BF3822">
        <w:rPr>
          <w:sz w:val="28"/>
          <w:szCs w:val="28"/>
        </w:rPr>
        <w:t>перебува</w:t>
      </w:r>
      <w:r>
        <w:rPr>
          <w:sz w:val="28"/>
          <w:szCs w:val="28"/>
        </w:rPr>
        <w:t>є н</w:t>
      </w:r>
      <w:r w:rsidRPr="00BF3822">
        <w:rPr>
          <w:sz w:val="28"/>
          <w:szCs w:val="28"/>
        </w:rPr>
        <w:t xml:space="preserve">а постійному контролі </w:t>
      </w:r>
      <w:r>
        <w:rPr>
          <w:sz w:val="28"/>
          <w:szCs w:val="28"/>
        </w:rPr>
        <w:t>відповідних структурних підрозділів райдержадміністрацій</w:t>
      </w:r>
      <w:r w:rsidRPr="00BF3822">
        <w:rPr>
          <w:sz w:val="28"/>
          <w:szCs w:val="28"/>
        </w:rPr>
        <w:t>.</w:t>
      </w:r>
    </w:p>
    <w:p w:rsidR="00D52986" w:rsidRDefault="00810CE4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Вагоме значення в оздоровле</w:t>
      </w:r>
      <w:r w:rsidR="00836D04">
        <w:rPr>
          <w:sz w:val="28"/>
          <w:szCs w:val="28"/>
        </w:rPr>
        <w:t>н</w:t>
      </w:r>
      <w:r>
        <w:rPr>
          <w:sz w:val="28"/>
          <w:szCs w:val="28"/>
        </w:rPr>
        <w:t>ні та відпочинку дітей мають пришкільні табори.</w:t>
      </w:r>
      <w:r w:rsidRPr="00BF3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Основна </w:t>
      </w:r>
      <w:r w:rsidRPr="008F034D">
        <w:rPr>
          <w:sz w:val="28"/>
          <w:szCs w:val="28"/>
        </w:rPr>
        <w:t xml:space="preserve">вимога до всіх </w:t>
      </w:r>
      <w:r>
        <w:rPr>
          <w:sz w:val="28"/>
          <w:szCs w:val="28"/>
        </w:rPr>
        <w:t xml:space="preserve">відпочинкових </w:t>
      </w:r>
      <w:r w:rsidRPr="008F034D">
        <w:rPr>
          <w:sz w:val="28"/>
          <w:szCs w:val="28"/>
        </w:rPr>
        <w:t>закладів – перебування дітей не менше 6 годин протягом дня</w:t>
      </w:r>
      <w:r>
        <w:rPr>
          <w:sz w:val="28"/>
          <w:szCs w:val="28"/>
        </w:rPr>
        <w:t xml:space="preserve"> з</w:t>
      </w:r>
      <w:r w:rsidRPr="008F034D">
        <w:rPr>
          <w:sz w:val="28"/>
          <w:szCs w:val="28"/>
        </w:rPr>
        <w:t xml:space="preserve"> обо</w:t>
      </w:r>
      <w:r>
        <w:rPr>
          <w:sz w:val="28"/>
          <w:szCs w:val="28"/>
        </w:rPr>
        <w:t>в’язковим дворазовим харчуванням.</w:t>
      </w:r>
    </w:p>
    <w:p w:rsidR="00D52986" w:rsidRDefault="00810CE4" w:rsidP="007F29B7">
      <w:pPr>
        <w:spacing w:after="80"/>
        <w:ind w:firstLine="709"/>
        <w:jc w:val="both"/>
        <w:rPr>
          <w:sz w:val="28"/>
          <w:szCs w:val="28"/>
        </w:rPr>
      </w:pPr>
      <w:r w:rsidRPr="008F034D">
        <w:rPr>
          <w:sz w:val="28"/>
          <w:szCs w:val="28"/>
        </w:rPr>
        <w:t xml:space="preserve">Крім того, під особливим контролем </w:t>
      </w:r>
      <w:r>
        <w:rPr>
          <w:sz w:val="28"/>
          <w:szCs w:val="28"/>
        </w:rPr>
        <w:t>місцевих органів виконавчої влади та органів місцевого самоврядування</w:t>
      </w:r>
      <w:r w:rsidRPr="008F034D">
        <w:rPr>
          <w:sz w:val="28"/>
          <w:szCs w:val="28"/>
        </w:rPr>
        <w:t xml:space="preserve"> мають бути питання безпеки перебуван</w:t>
      </w:r>
      <w:r w:rsidR="000555C5">
        <w:rPr>
          <w:sz w:val="28"/>
          <w:szCs w:val="28"/>
        </w:rPr>
        <w:softHyphen/>
      </w:r>
      <w:r w:rsidRPr="008F034D">
        <w:rPr>
          <w:sz w:val="28"/>
          <w:szCs w:val="28"/>
        </w:rPr>
        <w:t xml:space="preserve">ня дітей </w:t>
      </w:r>
      <w:r>
        <w:rPr>
          <w:sz w:val="28"/>
          <w:szCs w:val="28"/>
        </w:rPr>
        <w:t>у</w:t>
      </w:r>
      <w:r w:rsidRPr="008F034D">
        <w:rPr>
          <w:sz w:val="28"/>
          <w:szCs w:val="28"/>
        </w:rPr>
        <w:t xml:space="preserve"> таборах, попередження нещасних випадків, травматизму, дотриман</w:t>
      </w:r>
      <w:r w:rsidR="000555C5">
        <w:rPr>
          <w:sz w:val="28"/>
          <w:szCs w:val="28"/>
        </w:rPr>
        <w:softHyphen/>
      </w:r>
      <w:r w:rsidRPr="008F034D">
        <w:rPr>
          <w:sz w:val="28"/>
          <w:szCs w:val="28"/>
        </w:rPr>
        <w:t xml:space="preserve">ня </w:t>
      </w:r>
      <w:r>
        <w:rPr>
          <w:sz w:val="28"/>
          <w:szCs w:val="28"/>
        </w:rPr>
        <w:t xml:space="preserve">вимог </w:t>
      </w:r>
      <w:r w:rsidRPr="008F034D">
        <w:rPr>
          <w:sz w:val="28"/>
          <w:szCs w:val="28"/>
        </w:rPr>
        <w:t>пожежної і санітарної безпеки.</w:t>
      </w:r>
    </w:p>
    <w:p w:rsidR="00D52986" w:rsidRDefault="00810CE4" w:rsidP="007F29B7">
      <w:pPr>
        <w:spacing w:after="80"/>
        <w:ind w:firstLine="709"/>
        <w:jc w:val="both"/>
        <w:rPr>
          <w:sz w:val="28"/>
          <w:szCs w:val="28"/>
        </w:rPr>
      </w:pPr>
      <w:r w:rsidRPr="00950C8B">
        <w:rPr>
          <w:sz w:val="28"/>
          <w:szCs w:val="28"/>
        </w:rPr>
        <w:t>Кожн</w:t>
      </w:r>
      <w:r>
        <w:rPr>
          <w:sz w:val="28"/>
          <w:szCs w:val="28"/>
        </w:rPr>
        <w:t xml:space="preserve">ий шкільний навчальний заклад </w:t>
      </w:r>
      <w:r w:rsidR="000555C5">
        <w:rPr>
          <w:sz w:val="28"/>
          <w:szCs w:val="28"/>
        </w:rPr>
        <w:t xml:space="preserve">повинен </w:t>
      </w:r>
      <w:r>
        <w:rPr>
          <w:sz w:val="28"/>
          <w:szCs w:val="28"/>
        </w:rPr>
        <w:t>максимально залучит</w:t>
      </w:r>
      <w:r w:rsidR="000555C5">
        <w:rPr>
          <w:sz w:val="28"/>
          <w:szCs w:val="28"/>
        </w:rPr>
        <w:t>и</w:t>
      </w:r>
      <w:r w:rsidRPr="00810CE4">
        <w:rPr>
          <w:sz w:val="28"/>
          <w:szCs w:val="28"/>
        </w:rPr>
        <w:t xml:space="preserve"> </w:t>
      </w:r>
      <w:r w:rsidRPr="00950C8B">
        <w:rPr>
          <w:sz w:val="28"/>
          <w:szCs w:val="28"/>
        </w:rPr>
        <w:t>ді</w:t>
      </w:r>
      <w:r w:rsidR="000555C5">
        <w:rPr>
          <w:sz w:val="28"/>
          <w:szCs w:val="28"/>
        </w:rPr>
        <w:softHyphen/>
      </w:r>
      <w:r w:rsidRPr="00950C8B">
        <w:rPr>
          <w:sz w:val="28"/>
          <w:szCs w:val="28"/>
        </w:rPr>
        <w:t>тей</w:t>
      </w:r>
      <w:r w:rsidR="00E6673C">
        <w:rPr>
          <w:sz w:val="28"/>
          <w:szCs w:val="28"/>
        </w:rPr>
        <w:t xml:space="preserve"> </w:t>
      </w:r>
      <w:r w:rsidR="00E6673C" w:rsidRPr="00950C8B">
        <w:rPr>
          <w:sz w:val="28"/>
          <w:szCs w:val="28"/>
        </w:rPr>
        <w:t>соці</w:t>
      </w:r>
      <w:r w:rsidR="00E6673C">
        <w:rPr>
          <w:sz w:val="28"/>
          <w:szCs w:val="28"/>
        </w:rPr>
        <w:softHyphen/>
      </w:r>
      <w:r w:rsidR="00E6673C" w:rsidRPr="00950C8B">
        <w:rPr>
          <w:sz w:val="28"/>
          <w:szCs w:val="28"/>
        </w:rPr>
        <w:t xml:space="preserve">ально-незахищених </w:t>
      </w:r>
      <w:r w:rsidR="00E6673C">
        <w:rPr>
          <w:sz w:val="28"/>
          <w:szCs w:val="28"/>
        </w:rPr>
        <w:t>категорій до оздоровлення</w:t>
      </w:r>
      <w:r w:rsidR="00E6673C" w:rsidRPr="00950C8B">
        <w:rPr>
          <w:sz w:val="28"/>
          <w:szCs w:val="28"/>
        </w:rPr>
        <w:t xml:space="preserve"> та відпочинк</w:t>
      </w:r>
      <w:r w:rsidR="00E6673C">
        <w:rPr>
          <w:sz w:val="28"/>
          <w:szCs w:val="28"/>
        </w:rPr>
        <w:t>у</w:t>
      </w:r>
      <w:r w:rsidR="00E6673C" w:rsidRPr="00950C8B">
        <w:rPr>
          <w:sz w:val="28"/>
          <w:szCs w:val="28"/>
        </w:rPr>
        <w:t>, змістов</w:t>
      </w:r>
      <w:r w:rsidR="000555C5">
        <w:rPr>
          <w:sz w:val="28"/>
          <w:szCs w:val="28"/>
        </w:rPr>
        <w:softHyphen/>
      </w:r>
      <w:r w:rsidR="00E6673C" w:rsidRPr="00950C8B">
        <w:rPr>
          <w:sz w:val="28"/>
          <w:szCs w:val="28"/>
        </w:rPr>
        <w:t>н</w:t>
      </w:r>
      <w:r w:rsidR="00E6673C">
        <w:rPr>
          <w:sz w:val="28"/>
          <w:szCs w:val="28"/>
        </w:rPr>
        <w:t xml:space="preserve">ого </w:t>
      </w:r>
      <w:r w:rsidR="00E6673C" w:rsidRPr="00950C8B">
        <w:rPr>
          <w:sz w:val="28"/>
          <w:szCs w:val="28"/>
        </w:rPr>
        <w:t>доз</w:t>
      </w:r>
      <w:r w:rsidR="00E6673C">
        <w:rPr>
          <w:sz w:val="28"/>
          <w:szCs w:val="28"/>
        </w:rPr>
        <w:softHyphen/>
      </w:r>
      <w:r w:rsidR="00E6673C" w:rsidRPr="00950C8B">
        <w:rPr>
          <w:sz w:val="28"/>
          <w:szCs w:val="28"/>
        </w:rPr>
        <w:t>вілля</w:t>
      </w:r>
      <w:r w:rsidR="00E6673C">
        <w:rPr>
          <w:sz w:val="28"/>
          <w:szCs w:val="28"/>
        </w:rPr>
        <w:t>. Значну увагу</w:t>
      </w:r>
      <w:r w:rsidR="00E6673C" w:rsidRPr="00E6673C">
        <w:rPr>
          <w:sz w:val="28"/>
          <w:szCs w:val="28"/>
        </w:rPr>
        <w:t xml:space="preserve"> </w:t>
      </w:r>
      <w:r w:rsidR="00E6673C">
        <w:rPr>
          <w:sz w:val="28"/>
          <w:szCs w:val="28"/>
        </w:rPr>
        <w:t xml:space="preserve">у </w:t>
      </w:r>
      <w:r w:rsidR="00E6673C" w:rsidRPr="00950C8B">
        <w:rPr>
          <w:sz w:val="28"/>
          <w:szCs w:val="28"/>
        </w:rPr>
        <w:t>період оздоровчо-відпочинкового сезону</w:t>
      </w:r>
      <w:r w:rsidR="00E6673C">
        <w:rPr>
          <w:sz w:val="28"/>
          <w:szCs w:val="28"/>
        </w:rPr>
        <w:t xml:space="preserve"> потріб</w:t>
      </w:r>
      <w:r w:rsidR="000555C5">
        <w:rPr>
          <w:sz w:val="28"/>
          <w:szCs w:val="28"/>
        </w:rPr>
        <w:softHyphen/>
      </w:r>
      <w:r w:rsidR="00E6673C">
        <w:rPr>
          <w:sz w:val="28"/>
          <w:szCs w:val="28"/>
        </w:rPr>
        <w:t>но при</w:t>
      </w:r>
      <w:r w:rsidR="00E6673C">
        <w:rPr>
          <w:sz w:val="28"/>
          <w:szCs w:val="28"/>
        </w:rPr>
        <w:softHyphen/>
        <w:t xml:space="preserve">ділити </w:t>
      </w:r>
      <w:r w:rsidR="00E6673C" w:rsidRPr="00950C8B">
        <w:rPr>
          <w:sz w:val="28"/>
          <w:szCs w:val="28"/>
        </w:rPr>
        <w:t>організації заходів з еколого-натуралістичного, науково-техніч</w:t>
      </w:r>
      <w:r w:rsidR="000555C5">
        <w:rPr>
          <w:sz w:val="28"/>
          <w:szCs w:val="28"/>
        </w:rPr>
        <w:softHyphen/>
      </w:r>
      <w:r w:rsidR="00E6673C" w:rsidRPr="00950C8B">
        <w:rPr>
          <w:sz w:val="28"/>
          <w:szCs w:val="28"/>
        </w:rPr>
        <w:t>ного, ху</w:t>
      </w:r>
      <w:r w:rsidR="00E6673C">
        <w:rPr>
          <w:sz w:val="28"/>
          <w:szCs w:val="28"/>
        </w:rPr>
        <w:softHyphen/>
      </w:r>
      <w:r w:rsidR="00E6673C" w:rsidRPr="00950C8B">
        <w:rPr>
          <w:sz w:val="28"/>
          <w:szCs w:val="28"/>
        </w:rPr>
        <w:t>дожньо-естетичного, фізкультурно-спортивного напрямів, проведенню екскур</w:t>
      </w:r>
      <w:r w:rsidR="00E6673C">
        <w:rPr>
          <w:sz w:val="28"/>
          <w:szCs w:val="28"/>
        </w:rPr>
        <w:softHyphen/>
      </w:r>
      <w:r w:rsidR="00E6673C" w:rsidRPr="00950C8B">
        <w:rPr>
          <w:sz w:val="28"/>
          <w:szCs w:val="28"/>
        </w:rPr>
        <w:t xml:space="preserve">сій, подорожей, поїздок по визначних місцях </w:t>
      </w:r>
      <w:r w:rsidR="00E6673C">
        <w:rPr>
          <w:sz w:val="28"/>
          <w:szCs w:val="28"/>
        </w:rPr>
        <w:t>Хмельниччини</w:t>
      </w:r>
      <w:r w:rsidR="00E6673C" w:rsidRPr="00950C8B">
        <w:rPr>
          <w:sz w:val="28"/>
          <w:szCs w:val="28"/>
        </w:rPr>
        <w:t>, пропаганді здо</w:t>
      </w:r>
      <w:r w:rsidR="00E6673C">
        <w:rPr>
          <w:sz w:val="28"/>
          <w:szCs w:val="28"/>
        </w:rPr>
        <w:softHyphen/>
      </w:r>
      <w:r w:rsidR="00E6673C" w:rsidRPr="00950C8B">
        <w:rPr>
          <w:sz w:val="28"/>
          <w:szCs w:val="28"/>
        </w:rPr>
        <w:t xml:space="preserve">рового способу життя, залученню дітей до </w:t>
      </w:r>
      <w:r w:rsidR="00E6673C">
        <w:rPr>
          <w:sz w:val="28"/>
          <w:szCs w:val="28"/>
        </w:rPr>
        <w:t xml:space="preserve">систематичних </w:t>
      </w:r>
      <w:r w:rsidR="00E6673C" w:rsidRPr="00950C8B">
        <w:rPr>
          <w:sz w:val="28"/>
          <w:szCs w:val="28"/>
        </w:rPr>
        <w:t>занять фізичною культурою та спортом.</w:t>
      </w:r>
    </w:p>
    <w:p w:rsidR="00D52986" w:rsidRDefault="00E6673C" w:rsidP="007F29B7">
      <w:pPr>
        <w:spacing w:after="80"/>
        <w:ind w:firstLine="709"/>
        <w:jc w:val="both"/>
        <w:rPr>
          <w:sz w:val="28"/>
          <w:szCs w:val="28"/>
        </w:rPr>
      </w:pPr>
      <w:r w:rsidRPr="00950C8B">
        <w:rPr>
          <w:sz w:val="28"/>
          <w:szCs w:val="28"/>
        </w:rPr>
        <w:t>Багаторічний досвід роботи таборів з денним перебуванням</w:t>
      </w:r>
      <w:r w:rsidRPr="00E6673C">
        <w:rPr>
          <w:sz w:val="28"/>
          <w:szCs w:val="28"/>
        </w:rPr>
        <w:t xml:space="preserve"> </w:t>
      </w:r>
      <w:r w:rsidRPr="00950C8B">
        <w:rPr>
          <w:sz w:val="28"/>
          <w:szCs w:val="28"/>
        </w:rPr>
        <w:t>у каніку</w:t>
      </w:r>
      <w:r>
        <w:rPr>
          <w:sz w:val="28"/>
          <w:szCs w:val="28"/>
        </w:rPr>
        <w:softHyphen/>
      </w:r>
      <w:r w:rsidRPr="00950C8B">
        <w:rPr>
          <w:sz w:val="28"/>
          <w:szCs w:val="28"/>
        </w:rPr>
        <w:t>лярний час</w:t>
      </w:r>
      <w:r w:rsidRPr="00E6673C">
        <w:rPr>
          <w:sz w:val="28"/>
          <w:szCs w:val="28"/>
        </w:rPr>
        <w:t xml:space="preserve"> </w:t>
      </w:r>
      <w:r w:rsidRPr="00950C8B">
        <w:rPr>
          <w:sz w:val="28"/>
          <w:szCs w:val="28"/>
        </w:rPr>
        <w:t xml:space="preserve">підтверджує </w:t>
      </w:r>
      <w:r>
        <w:rPr>
          <w:sz w:val="28"/>
          <w:szCs w:val="28"/>
        </w:rPr>
        <w:t>її ефективність.</w:t>
      </w:r>
      <w:r w:rsidRPr="00E6673C">
        <w:rPr>
          <w:sz w:val="28"/>
          <w:szCs w:val="28"/>
        </w:rPr>
        <w:t xml:space="preserve"> </w:t>
      </w:r>
      <w:r w:rsidR="000555C5">
        <w:rPr>
          <w:sz w:val="28"/>
          <w:szCs w:val="28"/>
        </w:rPr>
        <w:t xml:space="preserve">Така форма роботи сприяє </w:t>
      </w:r>
      <w:r w:rsidRPr="00950C8B">
        <w:rPr>
          <w:sz w:val="28"/>
          <w:szCs w:val="28"/>
        </w:rPr>
        <w:t>зни</w:t>
      </w:r>
      <w:r w:rsidR="000555C5">
        <w:rPr>
          <w:sz w:val="28"/>
          <w:szCs w:val="28"/>
        </w:rPr>
        <w:softHyphen/>
      </w:r>
      <w:r w:rsidRPr="00950C8B">
        <w:rPr>
          <w:sz w:val="28"/>
          <w:szCs w:val="28"/>
        </w:rPr>
        <w:t>ж</w:t>
      </w:r>
      <w:r w:rsidR="000555C5">
        <w:rPr>
          <w:sz w:val="28"/>
          <w:szCs w:val="28"/>
        </w:rPr>
        <w:t xml:space="preserve">енню </w:t>
      </w:r>
      <w:r w:rsidRPr="00950C8B">
        <w:rPr>
          <w:sz w:val="28"/>
          <w:szCs w:val="28"/>
        </w:rPr>
        <w:t>загальн</w:t>
      </w:r>
      <w:r w:rsidR="000555C5">
        <w:rPr>
          <w:sz w:val="28"/>
          <w:szCs w:val="28"/>
        </w:rPr>
        <w:t>их</w:t>
      </w:r>
      <w:r w:rsidRPr="00950C8B">
        <w:rPr>
          <w:sz w:val="28"/>
          <w:szCs w:val="28"/>
        </w:rPr>
        <w:t xml:space="preserve"> показник</w:t>
      </w:r>
      <w:r w:rsidR="000555C5">
        <w:rPr>
          <w:sz w:val="28"/>
          <w:szCs w:val="28"/>
        </w:rPr>
        <w:t>ів</w:t>
      </w:r>
      <w:r w:rsidRPr="00950C8B">
        <w:rPr>
          <w:sz w:val="28"/>
          <w:szCs w:val="28"/>
        </w:rPr>
        <w:t xml:space="preserve"> бездоглядності та безпритульності, забезпечує </w:t>
      </w:r>
      <w:r>
        <w:rPr>
          <w:sz w:val="28"/>
          <w:szCs w:val="28"/>
        </w:rPr>
        <w:t>зайнятість школярів.</w:t>
      </w:r>
    </w:p>
    <w:p w:rsidR="00D52986" w:rsidRDefault="00E6673C" w:rsidP="007F29B7">
      <w:pPr>
        <w:spacing w:after="80"/>
        <w:ind w:firstLine="709"/>
        <w:jc w:val="both"/>
        <w:rPr>
          <w:sz w:val="28"/>
          <w:szCs w:val="28"/>
        </w:rPr>
      </w:pPr>
      <w:r w:rsidRPr="003B71A0">
        <w:rPr>
          <w:sz w:val="28"/>
          <w:szCs w:val="28"/>
        </w:rPr>
        <w:t xml:space="preserve">Під час формування місцевих бюджетів на 2013 рік </w:t>
      </w:r>
      <w:r>
        <w:rPr>
          <w:sz w:val="28"/>
          <w:szCs w:val="28"/>
        </w:rPr>
        <w:t>в</w:t>
      </w:r>
      <w:r w:rsidRPr="003B71A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B71A0">
        <w:rPr>
          <w:sz w:val="28"/>
          <w:szCs w:val="28"/>
        </w:rPr>
        <w:t xml:space="preserve">сіх районах та містах області передбачено </w:t>
      </w:r>
      <w:r w:rsidR="000555C5">
        <w:rPr>
          <w:sz w:val="28"/>
          <w:szCs w:val="28"/>
        </w:rPr>
        <w:t xml:space="preserve">фінансування </w:t>
      </w:r>
      <w:r w:rsidRPr="003B71A0">
        <w:rPr>
          <w:sz w:val="28"/>
          <w:szCs w:val="28"/>
        </w:rPr>
        <w:t>літньої оздоровчої кампанії</w:t>
      </w:r>
      <w:r>
        <w:rPr>
          <w:sz w:val="28"/>
          <w:szCs w:val="28"/>
        </w:rPr>
        <w:t>. За по</w:t>
      </w:r>
      <w:r w:rsidR="000555C5">
        <w:rPr>
          <w:sz w:val="28"/>
          <w:szCs w:val="28"/>
        </w:rPr>
        <w:softHyphen/>
      </w:r>
      <w:r>
        <w:rPr>
          <w:sz w:val="28"/>
          <w:szCs w:val="28"/>
        </w:rPr>
        <w:t xml:space="preserve">передніми даними </w:t>
      </w:r>
      <w:r w:rsidRPr="003B71A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B71A0">
        <w:rPr>
          <w:sz w:val="28"/>
          <w:szCs w:val="28"/>
        </w:rPr>
        <w:t>2013 році заплановано використати</w:t>
      </w:r>
      <w:r w:rsidRPr="004C2134">
        <w:rPr>
          <w:sz w:val="28"/>
          <w:szCs w:val="28"/>
        </w:rPr>
        <w:t xml:space="preserve"> понад 22</w:t>
      </w:r>
      <w:r>
        <w:rPr>
          <w:sz w:val="28"/>
          <w:szCs w:val="28"/>
        </w:rPr>
        <w:t> </w:t>
      </w:r>
      <w:r w:rsidRPr="004C2134">
        <w:rPr>
          <w:sz w:val="28"/>
          <w:szCs w:val="28"/>
        </w:rPr>
        <w:t>488</w:t>
      </w:r>
      <w:r>
        <w:rPr>
          <w:sz w:val="28"/>
          <w:szCs w:val="28"/>
        </w:rPr>
        <w:t>,0</w:t>
      </w:r>
      <w:r w:rsidRPr="004C2134">
        <w:rPr>
          <w:sz w:val="28"/>
          <w:szCs w:val="28"/>
        </w:rPr>
        <w:t xml:space="preserve"> </w:t>
      </w:r>
      <w:r>
        <w:rPr>
          <w:sz w:val="28"/>
          <w:szCs w:val="28"/>
        </w:rPr>
        <w:t>тис.</w:t>
      </w:r>
      <w:r w:rsidR="000555C5">
        <w:rPr>
          <w:sz w:val="28"/>
          <w:szCs w:val="28"/>
        </w:rPr>
        <w:t xml:space="preserve"> </w:t>
      </w:r>
      <w:r w:rsidRPr="000555C5">
        <w:rPr>
          <w:spacing w:val="-4"/>
          <w:sz w:val="28"/>
          <w:szCs w:val="28"/>
        </w:rPr>
        <w:t xml:space="preserve">грн., у тому числі: з обласного бюджету – 3075,8 </w:t>
      </w:r>
      <w:r w:rsidR="00CD745D">
        <w:rPr>
          <w:spacing w:val="-4"/>
          <w:sz w:val="28"/>
          <w:szCs w:val="28"/>
        </w:rPr>
        <w:t>тис.</w:t>
      </w:r>
      <w:r w:rsidRPr="000555C5">
        <w:rPr>
          <w:spacing w:val="-4"/>
          <w:sz w:val="28"/>
          <w:szCs w:val="28"/>
        </w:rPr>
        <w:t>грн., місцевих – 4</w:t>
      </w:r>
      <w:r w:rsidRPr="000555C5">
        <w:rPr>
          <w:spacing w:val="-4"/>
          <w:sz w:val="28"/>
          <w:szCs w:val="28"/>
          <w:lang w:val="ru-RU"/>
        </w:rPr>
        <w:t>997</w:t>
      </w:r>
      <w:r w:rsidRPr="000555C5">
        <w:rPr>
          <w:spacing w:val="-4"/>
          <w:sz w:val="28"/>
          <w:szCs w:val="28"/>
        </w:rPr>
        <w:t>,</w:t>
      </w:r>
      <w:r w:rsidRPr="000555C5">
        <w:rPr>
          <w:spacing w:val="-4"/>
          <w:sz w:val="28"/>
          <w:szCs w:val="28"/>
          <w:lang w:val="ru-RU"/>
        </w:rPr>
        <w:t>9</w:t>
      </w:r>
      <w:r w:rsidR="00CD745D">
        <w:rPr>
          <w:spacing w:val="-4"/>
          <w:sz w:val="28"/>
          <w:szCs w:val="28"/>
          <w:lang w:val="ru-RU"/>
        </w:rPr>
        <w:t> тис.</w:t>
      </w:r>
      <w:r w:rsidRPr="000555C5">
        <w:rPr>
          <w:spacing w:val="-4"/>
          <w:sz w:val="28"/>
          <w:szCs w:val="28"/>
        </w:rPr>
        <w:t xml:space="preserve"> гривні</w:t>
      </w:r>
      <w:r w:rsidRPr="004C2134">
        <w:rPr>
          <w:sz w:val="28"/>
          <w:szCs w:val="28"/>
        </w:rPr>
        <w:t xml:space="preserve">. </w:t>
      </w:r>
      <w:r w:rsidR="000555C5">
        <w:rPr>
          <w:sz w:val="28"/>
          <w:szCs w:val="28"/>
        </w:rPr>
        <w:t>Б</w:t>
      </w:r>
      <w:r w:rsidRPr="004234B1">
        <w:rPr>
          <w:sz w:val="28"/>
          <w:szCs w:val="28"/>
        </w:rPr>
        <w:t>і</w:t>
      </w:r>
      <w:r>
        <w:rPr>
          <w:sz w:val="28"/>
          <w:szCs w:val="28"/>
        </w:rPr>
        <w:softHyphen/>
      </w:r>
      <w:r w:rsidRPr="004234B1">
        <w:rPr>
          <w:sz w:val="28"/>
          <w:szCs w:val="28"/>
        </w:rPr>
        <w:t xml:space="preserve">льшість коштів </w:t>
      </w:r>
      <w:r>
        <w:rPr>
          <w:sz w:val="28"/>
          <w:szCs w:val="28"/>
        </w:rPr>
        <w:t>у</w:t>
      </w:r>
      <w:r w:rsidRPr="004234B1">
        <w:rPr>
          <w:sz w:val="28"/>
          <w:szCs w:val="28"/>
        </w:rPr>
        <w:t xml:space="preserve"> районах</w:t>
      </w:r>
      <w:r w:rsidRPr="008F034D">
        <w:rPr>
          <w:sz w:val="28"/>
          <w:szCs w:val="28"/>
        </w:rPr>
        <w:t xml:space="preserve"> та містах області </w:t>
      </w:r>
      <w:r>
        <w:rPr>
          <w:sz w:val="28"/>
          <w:szCs w:val="28"/>
        </w:rPr>
        <w:t>цьогоріч повинна спрямову</w:t>
      </w:r>
      <w:r w:rsidR="000555C5">
        <w:rPr>
          <w:sz w:val="28"/>
          <w:szCs w:val="28"/>
        </w:rPr>
        <w:softHyphen/>
      </w:r>
      <w:r>
        <w:rPr>
          <w:sz w:val="28"/>
          <w:szCs w:val="28"/>
        </w:rPr>
        <w:t>ватися</w:t>
      </w:r>
      <w:r w:rsidRPr="008F034D">
        <w:rPr>
          <w:sz w:val="28"/>
          <w:szCs w:val="28"/>
        </w:rPr>
        <w:t xml:space="preserve"> на організацію </w:t>
      </w:r>
      <w:r>
        <w:rPr>
          <w:sz w:val="28"/>
          <w:szCs w:val="28"/>
        </w:rPr>
        <w:t>оздоровлення у стаціонарних таборах з термі</w:t>
      </w:r>
      <w:r w:rsidR="00CD745D">
        <w:rPr>
          <w:sz w:val="28"/>
          <w:szCs w:val="28"/>
        </w:rPr>
        <w:softHyphen/>
      </w:r>
      <w:r>
        <w:rPr>
          <w:sz w:val="28"/>
          <w:szCs w:val="28"/>
        </w:rPr>
        <w:t>ном пере</w:t>
      </w:r>
      <w:r w:rsidR="000555C5">
        <w:rPr>
          <w:sz w:val="28"/>
          <w:szCs w:val="28"/>
        </w:rPr>
        <w:softHyphen/>
      </w:r>
      <w:r>
        <w:rPr>
          <w:sz w:val="28"/>
          <w:szCs w:val="28"/>
        </w:rPr>
        <w:t xml:space="preserve">бування </w:t>
      </w:r>
      <w:r w:rsidR="000555C5">
        <w:rPr>
          <w:sz w:val="28"/>
          <w:szCs w:val="28"/>
        </w:rPr>
        <w:t xml:space="preserve">до </w:t>
      </w:r>
      <w:r>
        <w:rPr>
          <w:sz w:val="28"/>
          <w:szCs w:val="28"/>
        </w:rPr>
        <w:t>21 д</w:t>
      </w:r>
      <w:r w:rsidR="000555C5">
        <w:rPr>
          <w:sz w:val="28"/>
          <w:szCs w:val="28"/>
        </w:rPr>
        <w:t>ня</w:t>
      </w:r>
      <w:r>
        <w:rPr>
          <w:sz w:val="28"/>
          <w:szCs w:val="28"/>
        </w:rPr>
        <w:t>.</w:t>
      </w:r>
    </w:p>
    <w:p w:rsidR="00D52986" w:rsidRDefault="00E6673C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F034D">
        <w:rPr>
          <w:sz w:val="28"/>
          <w:szCs w:val="28"/>
        </w:rPr>
        <w:t xml:space="preserve"> метою збільшення кількості дітей, як</w:t>
      </w:r>
      <w:r>
        <w:rPr>
          <w:sz w:val="28"/>
          <w:szCs w:val="28"/>
        </w:rPr>
        <w:t>их</w:t>
      </w:r>
      <w:r w:rsidRPr="008F034D">
        <w:rPr>
          <w:sz w:val="28"/>
          <w:szCs w:val="28"/>
        </w:rPr>
        <w:t xml:space="preserve"> буд</w:t>
      </w:r>
      <w:r>
        <w:rPr>
          <w:sz w:val="28"/>
          <w:szCs w:val="28"/>
        </w:rPr>
        <w:t xml:space="preserve">е </w:t>
      </w:r>
      <w:r w:rsidRPr="008F034D">
        <w:rPr>
          <w:sz w:val="28"/>
          <w:szCs w:val="28"/>
        </w:rPr>
        <w:t>забезпечен</w:t>
      </w:r>
      <w:r>
        <w:rPr>
          <w:sz w:val="28"/>
          <w:szCs w:val="28"/>
        </w:rPr>
        <w:t>о</w:t>
      </w:r>
      <w:r w:rsidRPr="008F034D">
        <w:rPr>
          <w:sz w:val="28"/>
          <w:szCs w:val="28"/>
        </w:rPr>
        <w:t xml:space="preserve"> оздоровчими послугами, </w:t>
      </w:r>
      <w:r>
        <w:rPr>
          <w:sz w:val="28"/>
          <w:szCs w:val="28"/>
        </w:rPr>
        <w:t xml:space="preserve">необхідно </w:t>
      </w:r>
      <w:r w:rsidRPr="008F034D">
        <w:rPr>
          <w:sz w:val="28"/>
          <w:szCs w:val="28"/>
        </w:rPr>
        <w:t>максимально залучати</w:t>
      </w:r>
      <w:r>
        <w:rPr>
          <w:sz w:val="28"/>
          <w:szCs w:val="28"/>
        </w:rPr>
        <w:t xml:space="preserve"> </w:t>
      </w:r>
      <w:r w:rsidRPr="008F034D">
        <w:rPr>
          <w:sz w:val="28"/>
          <w:szCs w:val="28"/>
        </w:rPr>
        <w:t>кошти Фонду соціального страху</w:t>
      </w:r>
      <w:r>
        <w:rPr>
          <w:sz w:val="28"/>
          <w:szCs w:val="28"/>
        </w:rPr>
        <w:softHyphen/>
      </w:r>
      <w:r w:rsidRPr="008F034D">
        <w:rPr>
          <w:sz w:val="28"/>
          <w:szCs w:val="28"/>
        </w:rPr>
        <w:t>вання з тимчасової втрати працездатності.</w:t>
      </w:r>
    </w:p>
    <w:p w:rsidR="00D52986" w:rsidRDefault="00E6673C" w:rsidP="007F29B7">
      <w:pPr>
        <w:spacing w:after="80"/>
        <w:ind w:firstLine="709"/>
        <w:jc w:val="both"/>
        <w:rPr>
          <w:sz w:val="28"/>
          <w:szCs w:val="28"/>
        </w:rPr>
      </w:pPr>
      <w:r w:rsidRPr="004C2134">
        <w:rPr>
          <w:sz w:val="28"/>
          <w:szCs w:val="28"/>
        </w:rPr>
        <w:t xml:space="preserve">У лютому поточного року проведено </w:t>
      </w:r>
      <w:r>
        <w:rPr>
          <w:sz w:val="28"/>
          <w:szCs w:val="28"/>
        </w:rPr>
        <w:t xml:space="preserve">обласну </w:t>
      </w:r>
      <w:r w:rsidRPr="004C2134">
        <w:rPr>
          <w:sz w:val="28"/>
          <w:szCs w:val="28"/>
        </w:rPr>
        <w:t>селекторну нарад</w:t>
      </w:r>
      <w:r>
        <w:rPr>
          <w:sz w:val="28"/>
          <w:szCs w:val="28"/>
        </w:rPr>
        <w:t>у</w:t>
      </w:r>
      <w:r w:rsidRPr="004C2134">
        <w:rPr>
          <w:sz w:val="28"/>
          <w:szCs w:val="28"/>
        </w:rPr>
        <w:t xml:space="preserve"> органі</w:t>
      </w:r>
      <w:r w:rsidR="00027138">
        <w:rPr>
          <w:sz w:val="28"/>
          <w:szCs w:val="28"/>
        </w:rPr>
        <w:softHyphen/>
      </w:r>
      <w:r w:rsidRPr="004C2134">
        <w:rPr>
          <w:sz w:val="28"/>
          <w:szCs w:val="28"/>
        </w:rPr>
        <w:t xml:space="preserve">заторів оздоровлення з питань підготовки до оздоровчої кампанії 2013 року, на якій </w:t>
      </w:r>
      <w:r>
        <w:rPr>
          <w:sz w:val="28"/>
          <w:szCs w:val="28"/>
        </w:rPr>
        <w:t xml:space="preserve">крім питань </w:t>
      </w:r>
      <w:r w:rsidR="000555C5">
        <w:rPr>
          <w:sz w:val="28"/>
          <w:szCs w:val="28"/>
        </w:rPr>
        <w:t xml:space="preserve">її </w:t>
      </w:r>
      <w:r w:rsidRPr="004C2134">
        <w:rPr>
          <w:sz w:val="28"/>
          <w:szCs w:val="28"/>
        </w:rPr>
        <w:t>підготовк</w:t>
      </w:r>
      <w:r>
        <w:rPr>
          <w:sz w:val="28"/>
          <w:szCs w:val="28"/>
        </w:rPr>
        <w:t>и</w:t>
      </w:r>
      <w:r w:rsidRPr="004C2134">
        <w:rPr>
          <w:sz w:val="28"/>
          <w:szCs w:val="28"/>
        </w:rPr>
        <w:t xml:space="preserve"> </w:t>
      </w:r>
      <w:r w:rsidR="00027138">
        <w:rPr>
          <w:sz w:val="28"/>
          <w:szCs w:val="28"/>
        </w:rPr>
        <w:t>розгля</w:t>
      </w:r>
      <w:r w:rsidR="00027138">
        <w:rPr>
          <w:sz w:val="28"/>
          <w:szCs w:val="28"/>
        </w:rPr>
        <w:softHyphen/>
      </w:r>
      <w:r>
        <w:rPr>
          <w:sz w:val="28"/>
          <w:szCs w:val="28"/>
        </w:rPr>
        <w:t xml:space="preserve">дався порядок </w:t>
      </w:r>
      <w:r w:rsidRPr="002F3FDB">
        <w:rPr>
          <w:sz w:val="28"/>
          <w:szCs w:val="28"/>
        </w:rPr>
        <w:t>направляння дітей для оздоровлення та відпочинку до держав</w:t>
      </w:r>
      <w:r w:rsidR="00027138">
        <w:rPr>
          <w:sz w:val="28"/>
          <w:szCs w:val="28"/>
        </w:rPr>
        <w:softHyphen/>
      </w:r>
      <w:r w:rsidRPr="002F3FDB">
        <w:rPr>
          <w:sz w:val="28"/>
          <w:szCs w:val="28"/>
        </w:rPr>
        <w:t xml:space="preserve">них підприємств </w:t>
      </w:r>
      <w:r>
        <w:rPr>
          <w:sz w:val="28"/>
          <w:szCs w:val="28"/>
        </w:rPr>
        <w:t>МДЦ “</w:t>
      </w:r>
      <w:r w:rsidRPr="002F3FDB">
        <w:rPr>
          <w:sz w:val="28"/>
          <w:szCs w:val="28"/>
        </w:rPr>
        <w:t>Артек</w:t>
      </w:r>
      <w:r>
        <w:rPr>
          <w:sz w:val="28"/>
          <w:szCs w:val="28"/>
        </w:rPr>
        <w:t>”</w:t>
      </w:r>
      <w:r w:rsidRPr="002F3FDB">
        <w:rPr>
          <w:sz w:val="28"/>
          <w:szCs w:val="28"/>
        </w:rPr>
        <w:t xml:space="preserve"> та УДЦ </w:t>
      </w:r>
      <w:r>
        <w:rPr>
          <w:sz w:val="28"/>
          <w:szCs w:val="28"/>
        </w:rPr>
        <w:t>“Молода гвардія”</w:t>
      </w:r>
      <w:r w:rsidRPr="002F3FDB">
        <w:rPr>
          <w:sz w:val="28"/>
          <w:szCs w:val="28"/>
        </w:rPr>
        <w:t xml:space="preserve"> за рахунок бюджет</w:t>
      </w:r>
      <w:r w:rsidR="00027138">
        <w:rPr>
          <w:sz w:val="28"/>
          <w:szCs w:val="28"/>
        </w:rPr>
        <w:softHyphen/>
      </w:r>
      <w:r w:rsidRPr="002F3FDB">
        <w:rPr>
          <w:sz w:val="28"/>
          <w:szCs w:val="28"/>
        </w:rPr>
        <w:t xml:space="preserve">них коштів, </w:t>
      </w:r>
      <w:r>
        <w:rPr>
          <w:sz w:val="28"/>
          <w:szCs w:val="28"/>
        </w:rPr>
        <w:t>у першу чергу</w:t>
      </w:r>
      <w:r w:rsidRPr="002F3FDB">
        <w:rPr>
          <w:sz w:val="28"/>
          <w:szCs w:val="28"/>
        </w:rPr>
        <w:t>, дітей піль</w:t>
      </w:r>
      <w:r w:rsidR="000555C5">
        <w:rPr>
          <w:sz w:val="28"/>
          <w:szCs w:val="28"/>
        </w:rPr>
        <w:softHyphen/>
      </w:r>
      <w:r w:rsidRPr="002F3FDB">
        <w:rPr>
          <w:sz w:val="28"/>
          <w:szCs w:val="28"/>
        </w:rPr>
        <w:t>гових категорій.</w:t>
      </w:r>
    </w:p>
    <w:p w:rsidR="00D52986" w:rsidRDefault="00794D5D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квітні 2013 року планується засідання координаційної ради з органі</w:t>
      </w:r>
      <w:r>
        <w:rPr>
          <w:sz w:val="28"/>
          <w:szCs w:val="28"/>
        </w:rPr>
        <w:softHyphen/>
        <w:t>зації оздоровлення та відпочинку дітей при обласній державній адміністрації з цього питання.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Заплановано низку заходів щодо організації оздоровлення та відпо</w:t>
      </w:r>
      <w:r>
        <w:rPr>
          <w:sz w:val="28"/>
          <w:szCs w:val="28"/>
        </w:rPr>
        <w:softHyphen/>
        <w:t>чинку дітей, у першу чергу, пільгових категорій.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освіти і науки, молоді та спорту </w:t>
      </w:r>
      <w:r w:rsidRPr="006D06BC">
        <w:rPr>
          <w:sz w:val="28"/>
          <w:szCs w:val="28"/>
        </w:rPr>
        <w:t>облдержадмі</w:t>
      </w:r>
      <w:r>
        <w:rPr>
          <w:sz w:val="28"/>
          <w:szCs w:val="28"/>
        </w:rPr>
        <w:t>ні</w:t>
      </w:r>
      <w:r w:rsidRPr="006D06BC">
        <w:rPr>
          <w:sz w:val="28"/>
          <w:szCs w:val="28"/>
        </w:rPr>
        <w:t>страції</w:t>
      </w:r>
      <w:r>
        <w:rPr>
          <w:sz w:val="28"/>
          <w:szCs w:val="28"/>
        </w:rPr>
        <w:t xml:space="preserve"> готується збірник нормативно-методичних документів на допомогу організа</w:t>
      </w:r>
      <w:r w:rsidR="006042CC">
        <w:rPr>
          <w:sz w:val="28"/>
          <w:szCs w:val="28"/>
        </w:rPr>
        <w:softHyphen/>
      </w:r>
      <w:r>
        <w:rPr>
          <w:sz w:val="28"/>
          <w:szCs w:val="28"/>
        </w:rPr>
        <w:t>торам, директорам оздо</w:t>
      </w:r>
      <w:r>
        <w:rPr>
          <w:sz w:val="28"/>
          <w:szCs w:val="28"/>
        </w:rPr>
        <w:softHyphen/>
        <w:t>ровчих таборів.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 w:rsidRPr="00E0302E">
        <w:rPr>
          <w:sz w:val="28"/>
          <w:szCs w:val="28"/>
        </w:rPr>
        <w:t>Цьогоріч</w:t>
      </w:r>
      <w:r>
        <w:rPr>
          <w:sz w:val="28"/>
          <w:szCs w:val="28"/>
        </w:rPr>
        <w:t xml:space="preserve"> в</w:t>
      </w:r>
      <w:r w:rsidRPr="004C2134">
        <w:rPr>
          <w:sz w:val="28"/>
          <w:szCs w:val="28"/>
        </w:rPr>
        <w:t xml:space="preserve"> області </w:t>
      </w:r>
      <w:r>
        <w:rPr>
          <w:sz w:val="28"/>
          <w:szCs w:val="28"/>
        </w:rPr>
        <w:t>планується</w:t>
      </w:r>
      <w:r w:rsidRPr="004C2134">
        <w:rPr>
          <w:sz w:val="28"/>
          <w:szCs w:val="28"/>
        </w:rPr>
        <w:t xml:space="preserve"> відкрити 81</w:t>
      </w:r>
      <w:r w:rsidRPr="00E0302E">
        <w:rPr>
          <w:sz w:val="28"/>
          <w:szCs w:val="28"/>
        </w:rPr>
        <w:t>8</w:t>
      </w:r>
      <w:r w:rsidRPr="004C2134">
        <w:rPr>
          <w:sz w:val="28"/>
          <w:szCs w:val="28"/>
        </w:rPr>
        <w:t xml:space="preserve"> оздоровчих закладів</w:t>
      </w:r>
      <w:r>
        <w:rPr>
          <w:sz w:val="28"/>
          <w:szCs w:val="28"/>
        </w:rPr>
        <w:t>,</w:t>
      </w:r>
      <w:r w:rsidRPr="004C2134">
        <w:rPr>
          <w:sz w:val="28"/>
          <w:szCs w:val="28"/>
        </w:rPr>
        <w:t xml:space="preserve"> з них: 12</w:t>
      </w:r>
      <w:r>
        <w:rPr>
          <w:sz w:val="28"/>
          <w:szCs w:val="28"/>
        </w:rPr>
        <w:t xml:space="preserve"> – за</w:t>
      </w:r>
      <w:r w:rsidRPr="004C2134">
        <w:rPr>
          <w:sz w:val="28"/>
          <w:szCs w:val="28"/>
        </w:rPr>
        <w:t>міських стаціонарних закладів оздоровлення та відпочинку, 7</w:t>
      </w:r>
      <w:r w:rsidRPr="00897E23">
        <w:rPr>
          <w:sz w:val="28"/>
          <w:szCs w:val="28"/>
        </w:rPr>
        <w:t>79</w:t>
      </w:r>
      <w:r w:rsidRPr="004C2134">
        <w:rPr>
          <w:sz w:val="28"/>
          <w:szCs w:val="28"/>
        </w:rPr>
        <w:t xml:space="preserve"> – з ден</w:t>
      </w:r>
      <w:r>
        <w:rPr>
          <w:sz w:val="28"/>
          <w:szCs w:val="28"/>
        </w:rPr>
        <w:softHyphen/>
      </w:r>
      <w:r w:rsidRPr="004C2134">
        <w:rPr>
          <w:sz w:val="28"/>
          <w:szCs w:val="28"/>
        </w:rPr>
        <w:t xml:space="preserve">ним перебуванням, </w:t>
      </w:r>
      <w:r w:rsidRPr="00E0302E">
        <w:rPr>
          <w:sz w:val="28"/>
          <w:szCs w:val="28"/>
        </w:rPr>
        <w:t>16</w:t>
      </w:r>
      <w:r w:rsidRPr="004C2134">
        <w:rPr>
          <w:sz w:val="28"/>
          <w:szCs w:val="28"/>
        </w:rPr>
        <w:t xml:space="preserve"> – праці і відпочинку, </w:t>
      </w:r>
      <w:r w:rsidRPr="00E0302E">
        <w:rPr>
          <w:sz w:val="28"/>
          <w:szCs w:val="28"/>
        </w:rPr>
        <w:t>11</w:t>
      </w:r>
      <w:r w:rsidRPr="004C2134">
        <w:rPr>
          <w:sz w:val="28"/>
          <w:szCs w:val="28"/>
        </w:rPr>
        <w:t xml:space="preserve"> – наметових містечок. </w:t>
      </w:r>
      <w:r w:rsidR="0039580A">
        <w:rPr>
          <w:sz w:val="28"/>
          <w:szCs w:val="28"/>
        </w:rPr>
        <w:t>Зап</w:t>
      </w:r>
      <w:r w:rsidRPr="004C2134">
        <w:rPr>
          <w:sz w:val="28"/>
          <w:szCs w:val="28"/>
        </w:rPr>
        <w:t>ла</w:t>
      </w:r>
      <w:r>
        <w:rPr>
          <w:sz w:val="28"/>
          <w:szCs w:val="28"/>
        </w:rPr>
        <w:softHyphen/>
      </w:r>
      <w:r w:rsidRPr="004C2134">
        <w:rPr>
          <w:sz w:val="28"/>
          <w:szCs w:val="28"/>
        </w:rPr>
        <w:t>н</w:t>
      </w:r>
      <w:r w:rsidR="0039580A">
        <w:rPr>
          <w:sz w:val="28"/>
          <w:szCs w:val="28"/>
        </w:rPr>
        <w:t xml:space="preserve">овано </w:t>
      </w:r>
      <w:r w:rsidRPr="004C2134">
        <w:rPr>
          <w:sz w:val="28"/>
          <w:szCs w:val="28"/>
        </w:rPr>
        <w:t>робот</w:t>
      </w:r>
      <w:r w:rsidR="0039580A">
        <w:rPr>
          <w:sz w:val="28"/>
          <w:szCs w:val="28"/>
        </w:rPr>
        <w:t>у</w:t>
      </w:r>
      <w:r w:rsidRPr="004C2134">
        <w:rPr>
          <w:sz w:val="28"/>
          <w:szCs w:val="28"/>
        </w:rPr>
        <w:t xml:space="preserve"> 5 спеціалізованих санаторіїв області.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 w:rsidRPr="00255ACF">
        <w:rPr>
          <w:sz w:val="28"/>
          <w:szCs w:val="28"/>
        </w:rPr>
        <w:t xml:space="preserve">Основними завданнями </w:t>
      </w:r>
      <w:r w:rsidR="0039580A">
        <w:rPr>
          <w:sz w:val="28"/>
          <w:szCs w:val="28"/>
        </w:rPr>
        <w:t xml:space="preserve">щодо </w:t>
      </w:r>
      <w:r w:rsidRPr="00255ACF">
        <w:rPr>
          <w:sz w:val="28"/>
          <w:szCs w:val="28"/>
        </w:rPr>
        <w:t>організації оздоровлення та відпочинку дітей у 201</w:t>
      </w:r>
      <w:r>
        <w:rPr>
          <w:sz w:val="28"/>
          <w:szCs w:val="28"/>
        </w:rPr>
        <w:t>3</w:t>
      </w:r>
      <w:r w:rsidRPr="00255ACF">
        <w:rPr>
          <w:sz w:val="28"/>
          <w:szCs w:val="28"/>
        </w:rPr>
        <w:t xml:space="preserve"> році є: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удосконалення </w:t>
      </w:r>
      <w:r w:rsidRPr="00255ACF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и</w:t>
      </w:r>
      <w:r w:rsidRPr="00255ACF">
        <w:rPr>
          <w:sz w:val="28"/>
          <w:szCs w:val="28"/>
        </w:rPr>
        <w:t xml:space="preserve"> оздоровлення та відпочинку дітей-сиріт і дітей, позбавлених батьківського піклування</w:t>
      </w:r>
      <w:r>
        <w:rPr>
          <w:sz w:val="28"/>
          <w:szCs w:val="28"/>
        </w:rPr>
        <w:t xml:space="preserve">, </w:t>
      </w:r>
      <w:r w:rsidRPr="00255ACF">
        <w:rPr>
          <w:sz w:val="28"/>
          <w:szCs w:val="28"/>
        </w:rPr>
        <w:t>вихованців інтернатних закладі</w:t>
      </w:r>
      <w:r>
        <w:rPr>
          <w:sz w:val="28"/>
          <w:szCs w:val="28"/>
        </w:rPr>
        <w:t>в;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</w:t>
      </w:r>
      <w:r w:rsidRPr="00255ACF">
        <w:rPr>
          <w:sz w:val="28"/>
          <w:szCs w:val="28"/>
        </w:rPr>
        <w:t xml:space="preserve"> інспектування дитячих закладів оздоровлення та відпо</w:t>
      </w:r>
      <w:r>
        <w:rPr>
          <w:sz w:val="28"/>
          <w:szCs w:val="28"/>
        </w:rPr>
        <w:softHyphen/>
      </w:r>
      <w:r w:rsidRPr="00255ACF">
        <w:rPr>
          <w:sz w:val="28"/>
          <w:szCs w:val="28"/>
        </w:rPr>
        <w:t>чинку з метою поси</w:t>
      </w:r>
      <w:r>
        <w:rPr>
          <w:sz w:val="28"/>
          <w:szCs w:val="28"/>
        </w:rPr>
        <w:t>лення контролю за їх діяльністю;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55ACF">
        <w:rPr>
          <w:sz w:val="28"/>
          <w:szCs w:val="28"/>
        </w:rPr>
        <w:t>ідкриття нових та підтримк</w:t>
      </w:r>
      <w:r>
        <w:rPr>
          <w:sz w:val="28"/>
          <w:szCs w:val="28"/>
        </w:rPr>
        <w:t xml:space="preserve">а </w:t>
      </w:r>
      <w:r w:rsidRPr="00255ACF">
        <w:rPr>
          <w:sz w:val="28"/>
          <w:szCs w:val="28"/>
        </w:rPr>
        <w:t>діяльності стаціонарних дитячих оздоров</w:t>
      </w:r>
      <w:r>
        <w:rPr>
          <w:sz w:val="28"/>
          <w:szCs w:val="28"/>
        </w:rPr>
        <w:softHyphen/>
      </w:r>
      <w:r w:rsidRPr="00255ACF">
        <w:rPr>
          <w:sz w:val="28"/>
          <w:szCs w:val="28"/>
        </w:rPr>
        <w:t>чих зак</w:t>
      </w:r>
      <w:r>
        <w:rPr>
          <w:sz w:val="28"/>
          <w:szCs w:val="28"/>
        </w:rPr>
        <w:t>ладів у кожному районі та місті;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створення </w:t>
      </w:r>
      <w:r w:rsidRPr="00255ACF">
        <w:rPr>
          <w:sz w:val="28"/>
          <w:szCs w:val="28"/>
        </w:rPr>
        <w:t>міжгалузев</w:t>
      </w:r>
      <w:r>
        <w:rPr>
          <w:sz w:val="28"/>
          <w:szCs w:val="28"/>
        </w:rPr>
        <w:t>их</w:t>
      </w:r>
      <w:r w:rsidRPr="00255ACF">
        <w:rPr>
          <w:sz w:val="28"/>
          <w:szCs w:val="28"/>
        </w:rPr>
        <w:t xml:space="preserve"> електронн</w:t>
      </w:r>
      <w:r>
        <w:rPr>
          <w:sz w:val="28"/>
          <w:szCs w:val="28"/>
        </w:rPr>
        <w:t>их</w:t>
      </w:r>
      <w:r w:rsidRPr="00255ACF">
        <w:rPr>
          <w:sz w:val="28"/>
          <w:szCs w:val="28"/>
        </w:rPr>
        <w:t xml:space="preserve"> регіональн</w:t>
      </w:r>
      <w:r>
        <w:rPr>
          <w:sz w:val="28"/>
          <w:szCs w:val="28"/>
        </w:rPr>
        <w:t>их</w:t>
      </w:r>
      <w:r w:rsidRPr="00255ACF">
        <w:rPr>
          <w:sz w:val="28"/>
          <w:szCs w:val="28"/>
        </w:rPr>
        <w:t xml:space="preserve"> банк</w:t>
      </w:r>
      <w:r>
        <w:rPr>
          <w:sz w:val="28"/>
          <w:szCs w:val="28"/>
        </w:rPr>
        <w:t>ів</w:t>
      </w:r>
      <w:r w:rsidRPr="00255ACF">
        <w:rPr>
          <w:sz w:val="28"/>
          <w:szCs w:val="28"/>
        </w:rPr>
        <w:t xml:space="preserve"> даних дітей пільгових категорій, які потреб</w:t>
      </w:r>
      <w:r>
        <w:rPr>
          <w:sz w:val="28"/>
          <w:szCs w:val="28"/>
        </w:rPr>
        <w:t>ують оздоровлення та відпочинку;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проведення</w:t>
      </w:r>
      <w:r w:rsidRPr="00255ACF">
        <w:rPr>
          <w:sz w:val="28"/>
          <w:szCs w:val="28"/>
        </w:rPr>
        <w:t xml:space="preserve"> державн</w:t>
      </w:r>
      <w:r>
        <w:rPr>
          <w:sz w:val="28"/>
          <w:szCs w:val="28"/>
        </w:rPr>
        <w:t>ої</w:t>
      </w:r>
      <w:r w:rsidRPr="00255ACF">
        <w:rPr>
          <w:sz w:val="28"/>
          <w:szCs w:val="28"/>
        </w:rPr>
        <w:t xml:space="preserve"> атестаці</w:t>
      </w:r>
      <w:r>
        <w:rPr>
          <w:sz w:val="28"/>
          <w:szCs w:val="28"/>
        </w:rPr>
        <w:t xml:space="preserve">ї стаціонарних закладів </w:t>
      </w:r>
      <w:r w:rsidRPr="00255ACF">
        <w:rPr>
          <w:sz w:val="28"/>
          <w:szCs w:val="28"/>
        </w:rPr>
        <w:t>озд</w:t>
      </w:r>
      <w:r>
        <w:rPr>
          <w:sz w:val="28"/>
          <w:szCs w:val="28"/>
        </w:rPr>
        <w:t>оровлення та відпочинку;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 w:rsidRPr="00794D5D">
        <w:rPr>
          <w:spacing w:val="-6"/>
          <w:sz w:val="28"/>
          <w:szCs w:val="28"/>
        </w:rPr>
        <w:t>забезпечення своєчасного фінансування літньої оздоровчої кампанії 2013 ро</w:t>
      </w:r>
      <w:r w:rsidRPr="00794D5D">
        <w:rPr>
          <w:spacing w:val="-6"/>
          <w:sz w:val="28"/>
          <w:szCs w:val="28"/>
        </w:rPr>
        <w:softHyphen/>
      </w:r>
      <w:r>
        <w:rPr>
          <w:sz w:val="28"/>
          <w:szCs w:val="28"/>
        </w:rPr>
        <w:t>ку за рахунок коштів, передбачених у відповідних місцевих бюджетах;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 w:rsidRPr="004005D6">
        <w:rPr>
          <w:sz w:val="28"/>
          <w:szCs w:val="28"/>
        </w:rPr>
        <w:t>залученн</w:t>
      </w:r>
      <w:r>
        <w:rPr>
          <w:sz w:val="28"/>
          <w:szCs w:val="28"/>
        </w:rPr>
        <w:t>я</w:t>
      </w:r>
      <w:r w:rsidRPr="004005D6">
        <w:rPr>
          <w:sz w:val="28"/>
          <w:szCs w:val="28"/>
        </w:rPr>
        <w:t xml:space="preserve"> дітей шкільного віку, особливо із сімей, які перебувають у складних життєвих обставинах, до занять з творчого, духовного та фізичного розвитку, у тому числі на базі п</w:t>
      </w:r>
      <w:r>
        <w:rPr>
          <w:sz w:val="28"/>
          <w:szCs w:val="28"/>
        </w:rPr>
        <w:t>озашкільних навчальних закладів;</w:t>
      </w:r>
    </w:p>
    <w:p w:rsidR="00794D5D" w:rsidRDefault="00794D5D" w:rsidP="007F29B7">
      <w:pPr>
        <w:spacing w:after="80"/>
        <w:ind w:firstLine="709"/>
        <w:jc w:val="both"/>
        <w:rPr>
          <w:sz w:val="28"/>
          <w:szCs w:val="28"/>
        </w:rPr>
      </w:pPr>
      <w:r w:rsidRPr="004005D6">
        <w:rPr>
          <w:sz w:val="28"/>
          <w:szCs w:val="28"/>
        </w:rPr>
        <w:t>залученн</w:t>
      </w:r>
      <w:r>
        <w:rPr>
          <w:sz w:val="28"/>
          <w:szCs w:val="28"/>
        </w:rPr>
        <w:t>я</w:t>
      </w:r>
      <w:r w:rsidRPr="004005D6">
        <w:rPr>
          <w:sz w:val="28"/>
          <w:szCs w:val="28"/>
        </w:rPr>
        <w:t xml:space="preserve"> коштів підприємств, установ, організацій, фондів на оздоров</w:t>
      </w:r>
      <w:r>
        <w:rPr>
          <w:sz w:val="28"/>
          <w:szCs w:val="28"/>
        </w:rPr>
        <w:softHyphen/>
      </w:r>
      <w:r w:rsidRPr="004005D6">
        <w:rPr>
          <w:sz w:val="28"/>
          <w:szCs w:val="28"/>
        </w:rPr>
        <w:t>лення і відпочинок дітей, модернізацію дитячих закладів оздоровлення та від</w:t>
      </w:r>
      <w:r>
        <w:rPr>
          <w:sz w:val="28"/>
          <w:szCs w:val="28"/>
        </w:rPr>
        <w:softHyphen/>
      </w:r>
      <w:r w:rsidRPr="004005D6">
        <w:rPr>
          <w:sz w:val="28"/>
          <w:szCs w:val="28"/>
        </w:rPr>
        <w:t>починку</w:t>
      </w:r>
      <w:r>
        <w:rPr>
          <w:sz w:val="28"/>
          <w:szCs w:val="28"/>
        </w:rPr>
        <w:t>;</w:t>
      </w:r>
    </w:p>
    <w:p w:rsidR="00794D5D" w:rsidRPr="006042CC" w:rsidRDefault="00794D5D" w:rsidP="007F29B7">
      <w:pPr>
        <w:spacing w:after="80"/>
        <w:ind w:firstLine="709"/>
        <w:jc w:val="both"/>
        <w:rPr>
          <w:spacing w:val="-6"/>
          <w:sz w:val="28"/>
          <w:szCs w:val="28"/>
        </w:rPr>
      </w:pPr>
      <w:r w:rsidRPr="006042CC">
        <w:rPr>
          <w:spacing w:val="-6"/>
          <w:sz w:val="28"/>
          <w:szCs w:val="28"/>
        </w:rPr>
        <w:t>урізноманітнення та підвищення якості оздоровчих послуг, забезпечення якіс</w:t>
      </w:r>
      <w:r w:rsidR="006042CC" w:rsidRPr="006042CC">
        <w:rPr>
          <w:spacing w:val="-6"/>
          <w:sz w:val="28"/>
          <w:szCs w:val="28"/>
        </w:rPr>
        <w:softHyphen/>
      </w:r>
      <w:r w:rsidRPr="006042CC">
        <w:rPr>
          <w:spacing w:val="-6"/>
          <w:sz w:val="28"/>
          <w:szCs w:val="28"/>
        </w:rPr>
        <w:t>ного підбору працівників дитячих оздоровчих закладів з відповідною осві</w:t>
      </w:r>
      <w:r w:rsidRPr="006042CC">
        <w:rPr>
          <w:spacing w:val="-6"/>
          <w:sz w:val="28"/>
          <w:szCs w:val="28"/>
        </w:rPr>
        <w:softHyphen/>
        <w:t>тою.</w:t>
      </w:r>
    </w:p>
    <w:p w:rsidR="00794D5D" w:rsidRPr="008F034D" w:rsidRDefault="00794D5D" w:rsidP="00794D5D">
      <w:pPr>
        <w:ind w:firstLine="709"/>
        <w:jc w:val="both"/>
        <w:rPr>
          <w:sz w:val="28"/>
          <w:szCs w:val="28"/>
        </w:rPr>
      </w:pPr>
      <w:r w:rsidRPr="00255ACF">
        <w:rPr>
          <w:sz w:val="28"/>
          <w:szCs w:val="28"/>
        </w:rPr>
        <w:t xml:space="preserve">Залишається невирішеним питання щодо оздоровлення дітей пільгових категорій з обмеженими можливостями. </w:t>
      </w:r>
      <w:r>
        <w:rPr>
          <w:sz w:val="28"/>
          <w:szCs w:val="28"/>
        </w:rPr>
        <w:t>Н</w:t>
      </w:r>
      <w:r w:rsidRPr="00255ACF">
        <w:rPr>
          <w:sz w:val="28"/>
          <w:szCs w:val="28"/>
        </w:rPr>
        <w:t xml:space="preserve">а сьогодні жоден оздоровчий заклад області не має належних умов для оздоровлення та відпочинку дітей </w:t>
      </w:r>
      <w:r>
        <w:rPr>
          <w:sz w:val="28"/>
          <w:szCs w:val="28"/>
        </w:rPr>
        <w:t>цієї</w:t>
      </w:r>
      <w:r w:rsidRPr="00255ACF">
        <w:rPr>
          <w:sz w:val="28"/>
          <w:szCs w:val="28"/>
        </w:rPr>
        <w:t xml:space="preserve"> категорії.</w:t>
      </w:r>
    </w:p>
    <w:p w:rsidR="007F29B7" w:rsidRPr="00ED5AF3" w:rsidRDefault="007F29B7" w:rsidP="00794D5D">
      <w:pPr>
        <w:jc w:val="both"/>
        <w:rPr>
          <w:sz w:val="28"/>
          <w:szCs w:val="28"/>
        </w:rPr>
      </w:pPr>
    </w:p>
    <w:p w:rsidR="007F29B7" w:rsidRDefault="007F29B7" w:rsidP="00794D5D">
      <w:pPr>
        <w:jc w:val="both"/>
        <w:rPr>
          <w:sz w:val="28"/>
          <w:szCs w:val="28"/>
        </w:rPr>
      </w:pPr>
    </w:p>
    <w:p w:rsidR="00794D5D" w:rsidRDefault="00794D5D" w:rsidP="00794D5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794D5D" w:rsidRDefault="00794D5D" w:rsidP="00794D5D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Л.Бернадська</w:t>
      </w:r>
    </w:p>
    <w:sectPr w:rsidR="00794D5D" w:rsidSect="00D5298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D1" w:rsidRDefault="000D6AD1" w:rsidP="00F96F57">
      <w:r>
        <w:separator/>
      </w:r>
    </w:p>
  </w:endnote>
  <w:endnote w:type="continuationSeparator" w:id="0">
    <w:p w:rsidR="000D6AD1" w:rsidRDefault="000D6AD1" w:rsidP="00F9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D1" w:rsidRDefault="000D6AD1" w:rsidP="00F96F57">
      <w:r>
        <w:separator/>
      </w:r>
    </w:p>
  </w:footnote>
  <w:footnote w:type="continuationSeparator" w:id="0">
    <w:p w:rsidR="000D6AD1" w:rsidRDefault="000D6AD1" w:rsidP="00F96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86" w:rsidRDefault="00D52986" w:rsidP="00F96F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794D5D">
      <w:rPr>
        <w:rStyle w:val="a5"/>
      </w:rPr>
      <w:fldChar w:fldCharType="separate"/>
    </w:r>
    <w:r w:rsidR="006042CC">
      <w:rPr>
        <w:rStyle w:val="a5"/>
        <w:noProof/>
      </w:rPr>
      <w:t>3</w:t>
    </w:r>
    <w:r>
      <w:rPr>
        <w:rStyle w:val="a5"/>
      </w:rPr>
      <w:fldChar w:fldCharType="end"/>
    </w:r>
  </w:p>
  <w:p w:rsidR="00D52986" w:rsidRDefault="00D5298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86" w:rsidRDefault="00D52986" w:rsidP="00F96F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4693">
      <w:rPr>
        <w:rStyle w:val="a5"/>
        <w:noProof/>
      </w:rPr>
      <w:t>3</w:t>
    </w:r>
    <w:r>
      <w:rPr>
        <w:rStyle w:val="a5"/>
      </w:rPr>
      <w:fldChar w:fldCharType="end"/>
    </w:r>
  </w:p>
  <w:p w:rsidR="00D52986" w:rsidRDefault="00D529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2B9"/>
    <w:multiLevelType w:val="hybridMultilevel"/>
    <w:tmpl w:val="6E74FA5E"/>
    <w:lvl w:ilvl="0" w:tplc="A04CFCC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492B06"/>
    <w:multiLevelType w:val="hybridMultilevel"/>
    <w:tmpl w:val="65281096"/>
    <w:lvl w:ilvl="0" w:tplc="52E48F2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9A6014"/>
    <w:multiLevelType w:val="hybridMultilevel"/>
    <w:tmpl w:val="CB0ACAF0"/>
    <w:lvl w:ilvl="0" w:tplc="26FA8E62">
      <w:start w:val="2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F90C0E"/>
    <w:multiLevelType w:val="hybridMultilevel"/>
    <w:tmpl w:val="CEA64058"/>
    <w:lvl w:ilvl="0" w:tplc="B9A2F6D4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30CCC"/>
    <w:multiLevelType w:val="hybridMultilevel"/>
    <w:tmpl w:val="CA268AAE"/>
    <w:lvl w:ilvl="0" w:tplc="CC08F5F2">
      <w:start w:val="2"/>
      <w:numFmt w:val="bullet"/>
      <w:lvlText w:val="–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62B74275"/>
    <w:multiLevelType w:val="hybridMultilevel"/>
    <w:tmpl w:val="40AC6760"/>
    <w:lvl w:ilvl="0" w:tplc="19229B0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7E5B2A"/>
    <w:multiLevelType w:val="hybridMultilevel"/>
    <w:tmpl w:val="467200A4"/>
    <w:lvl w:ilvl="0" w:tplc="741613C2">
      <w:start w:val="2"/>
      <w:numFmt w:val="bullet"/>
      <w:lvlText w:val="–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05"/>
    <w:rsid w:val="00027138"/>
    <w:rsid w:val="000555C5"/>
    <w:rsid w:val="000D6AD1"/>
    <w:rsid w:val="00134DE9"/>
    <w:rsid w:val="001A54A5"/>
    <w:rsid w:val="001C296B"/>
    <w:rsid w:val="00335F05"/>
    <w:rsid w:val="0039580A"/>
    <w:rsid w:val="003E5737"/>
    <w:rsid w:val="00437EC0"/>
    <w:rsid w:val="004812C5"/>
    <w:rsid w:val="00571213"/>
    <w:rsid w:val="005D6A00"/>
    <w:rsid w:val="006042CC"/>
    <w:rsid w:val="00751770"/>
    <w:rsid w:val="00794D5D"/>
    <w:rsid w:val="007F29B7"/>
    <w:rsid w:val="00810CE4"/>
    <w:rsid w:val="00836D04"/>
    <w:rsid w:val="00890964"/>
    <w:rsid w:val="008B4693"/>
    <w:rsid w:val="009356A9"/>
    <w:rsid w:val="00A177FA"/>
    <w:rsid w:val="00A607A6"/>
    <w:rsid w:val="00C5414A"/>
    <w:rsid w:val="00CD745D"/>
    <w:rsid w:val="00D52986"/>
    <w:rsid w:val="00DA1741"/>
    <w:rsid w:val="00E6673C"/>
    <w:rsid w:val="00E73DE3"/>
    <w:rsid w:val="00F374B7"/>
    <w:rsid w:val="00F9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9B7"/>
    <w:rPr>
      <w:sz w:val="24"/>
      <w:szCs w:val="24"/>
    </w:rPr>
  </w:style>
  <w:style w:type="paragraph" w:styleId="1">
    <w:name w:val="heading 1"/>
    <w:basedOn w:val="a"/>
    <w:next w:val="a"/>
    <w:qFormat/>
    <w:rsid w:val="007F29B7"/>
    <w:pPr>
      <w:keepNext/>
      <w:outlineLvl w:val="0"/>
    </w:pPr>
    <w:rPr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7F29B7"/>
    <w:pPr>
      <w:keepNext/>
      <w:outlineLvl w:val="2"/>
    </w:pPr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F29B7"/>
    <w:pPr>
      <w:ind w:right="-766"/>
      <w:jc w:val="center"/>
    </w:pPr>
    <w:rPr>
      <w:b/>
      <w:sz w:val="28"/>
      <w:szCs w:val="20"/>
      <w:lang w:eastAsia="ru-RU"/>
    </w:rPr>
  </w:style>
  <w:style w:type="paragraph" w:customStyle="1" w:styleId="BodyText2">
    <w:name w:val="Body Text 2"/>
    <w:basedOn w:val="a"/>
    <w:rsid w:val="007F29B7"/>
    <w:pPr>
      <w:widowControl w:val="0"/>
      <w:jc w:val="center"/>
    </w:pPr>
    <w:rPr>
      <w:rFonts w:ascii="Garamond" w:hAnsi="Garamond"/>
      <w:b/>
      <w:i/>
      <w:sz w:val="36"/>
      <w:szCs w:val="20"/>
      <w:lang w:eastAsia="ru-RU"/>
    </w:rPr>
  </w:style>
  <w:style w:type="paragraph" w:styleId="a4">
    <w:name w:val="header"/>
    <w:basedOn w:val="a"/>
    <w:rsid w:val="00D529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986"/>
  </w:style>
  <w:style w:type="paragraph" w:styleId="a6">
    <w:name w:val="Balloon Text"/>
    <w:basedOn w:val="a"/>
    <w:semiHidden/>
    <w:rsid w:val="00794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9B7"/>
    <w:rPr>
      <w:sz w:val="24"/>
      <w:szCs w:val="24"/>
    </w:rPr>
  </w:style>
  <w:style w:type="paragraph" w:styleId="1">
    <w:name w:val="heading 1"/>
    <w:basedOn w:val="a"/>
    <w:next w:val="a"/>
    <w:qFormat/>
    <w:rsid w:val="007F29B7"/>
    <w:pPr>
      <w:keepNext/>
      <w:outlineLvl w:val="0"/>
    </w:pPr>
    <w:rPr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7F29B7"/>
    <w:pPr>
      <w:keepNext/>
      <w:outlineLvl w:val="2"/>
    </w:pPr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F29B7"/>
    <w:pPr>
      <w:ind w:right="-766"/>
      <w:jc w:val="center"/>
    </w:pPr>
    <w:rPr>
      <w:b/>
      <w:sz w:val="28"/>
      <w:szCs w:val="20"/>
      <w:lang w:eastAsia="ru-RU"/>
    </w:rPr>
  </w:style>
  <w:style w:type="paragraph" w:customStyle="1" w:styleId="BodyText2">
    <w:name w:val="Body Text 2"/>
    <w:basedOn w:val="a"/>
    <w:rsid w:val="007F29B7"/>
    <w:pPr>
      <w:widowControl w:val="0"/>
      <w:jc w:val="center"/>
    </w:pPr>
    <w:rPr>
      <w:rFonts w:ascii="Garamond" w:hAnsi="Garamond"/>
      <w:b/>
      <w:i/>
      <w:sz w:val="36"/>
      <w:szCs w:val="20"/>
      <w:lang w:eastAsia="ru-RU"/>
    </w:rPr>
  </w:style>
  <w:style w:type="paragraph" w:styleId="a4">
    <w:name w:val="header"/>
    <w:basedOn w:val="a"/>
    <w:rsid w:val="00D529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986"/>
  </w:style>
  <w:style w:type="paragraph" w:styleId="a6">
    <w:name w:val="Balloon Text"/>
    <w:basedOn w:val="a"/>
    <w:semiHidden/>
    <w:rsid w:val="00794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4781</Words>
  <Characters>2726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2013-02-27T13:21:00Z</cp:lastPrinted>
  <dcterms:created xsi:type="dcterms:W3CDTF">2013-03-21T07:55:00Z</dcterms:created>
  <dcterms:modified xsi:type="dcterms:W3CDTF">2013-03-21T07:55:00Z</dcterms:modified>
</cp:coreProperties>
</file>