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9"/>
      </w:tblGrid>
      <w:tr w:rsidR="00EA07E8" w:rsidRPr="00F77142">
        <w:trPr>
          <w:trHeight w:val="149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7E8" w:rsidRPr="00F77142" w:rsidRDefault="00EA07E8" w:rsidP="00B5417C">
            <w:pPr>
              <w:ind w:left="180" w:hanging="18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77142">
              <w:rPr>
                <w:sz w:val="28"/>
                <w:szCs w:val="28"/>
              </w:rPr>
              <w:t>Додаток</w:t>
            </w:r>
          </w:p>
          <w:p w:rsidR="00EA07E8" w:rsidRPr="00F77142" w:rsidRDefault="00EA07E8" w:rsidP="00F13CA4">
            <w:pPr>
              <w:jc w:val="both"/>
              <w:rPr>
                <w:sz w:val="28"/>
                <w:szCs w:val="28"/>
                <w:lang w:val="ru-RU"/>
              </w:rPr>
            </w:pPr>
            <w:r w:rsidRPr="00F77142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EA07E8" w:rsidRPr="00F77142" w:rsidRDefault="001E7E1F" w:rsidP="00F13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  <w:r w:rsidR="00EA07E8" w:rsidRPr="00F77142">
              <w:rPr>
                <w:sz w:val="28"/>
                <w:szCs w:val="28"/>
              </w:rPr>
              <w:t>201</w:t>
            </w:r>
            <w:r w:rsidR="00DD738E">
              <w:rPr>
                <w:sz w:val="28"/>
                <w:szCs w:val="28"/>
              </w:rPr>
              <w:t>3</w:t>
            </w:r>
            <w:r w:rsidR="00EA07E8" w:rsidRPr="00F7714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50/2013-р</w:t>
            </w:r>
          </w:p>
        </w:tc>
      </w:tr>
    </w:tbl>
    <w:p w:rsidR="00166500" w:rsidRPr="00F77142" w:rsidRDefault="00166500" w:rsidP="00166500">
      <w:pPr>
        <w:pStyle w:val="a6"/>
        <w:widowControl w:val="0"/>
        <w:ind w:firstLine="0"/>
        <w:jc w:val="left"/>
        <w:rPr>
          <w:b w:val="0"/>
          <w:szCs w:val="28"/>
        </w:rPr>
      </w:pPr>
    </w:p>
    <w:p w:rsidR="00166500" w:rsidRPr="00F77142" w:rsidRDefault="00166500" w:rsidP="00166500">
      <w:pPr>
        <w:pStyle w:val="a6"/>
        <w:widowControl w:val="0"/>
        <w:ind w:firstLine="0"/>
        <w:jc w:val="left"/>
        <w:rPr>
          <w:b w:val="0"/>
          <w:szCs w:val="28"/>
        </w:rPr>
      </w:pPr>
    </w:p>
    <w:p w:rsidR="00EA07E8" w:rsidRPr="00F77142" w:rsidRDefault="00EA07E8" w:rsidP="00166500">
      <w:pPr>
        <w:pStyle w:val="a6"/>
        <w:widowControl w:val="0"/>
        <w:ind w:firstLine="0"/>
        <w:rPr>
          <w:spacing w:val="40"/>
          <w:szCs w:val="28"/>
        </w:rPr>
      </w:pPr>
      <w:r w:rsidRPr="00F77142">
        <w:rPr>
          <w:spacing w:val="40"/>
          <w:szCs w:val="28"/>
        </w:rPr>
        <w:t>ІНФОРМАЦІЯ</w:t>
      </w:r>
    </w:p>
    <w:p w:rsidR="00EA07E8" w:rsidRPr="00F77142" w:rsidRDefault="00EA07E8" w:rsidP="00166500">
      <w:pPr>
        <w:widowControl w:val="0"/>
        <w:jc w:val="center"/>
        <w:rPr>
          <w:sz w:val="28"/>
          <w:szCs w:val="28"/>
        </w:rPr>
      </w:pPr>
      <w:r w:rsidRPr="00F77142">
        <w:rPr>
          <w:sz w:val="28"/>
          <w:szCs w:val="28"/>
        </w:rPr>
        <w:t>про підсумки соціально-економічного розвитку Хмельницької області</w:t>
      </w:r>
    </w:p>
    <w:p w:rsidR="00EA07E8" w:rsidRPr="00F77142" w:rsidRDefault="00EA07E8" w:rsidP="00166500">
      <w:pPr>
        <w:widowControl w:val="0"/>
        <w:jc w:val="center"/>
        <w:rPr>
          <w:sz w:val="28"/>
          <w:szCs w:val="28"/>
        </w:rPr>
      </w:pPr>
      <w:r w:rsidRPr="00F77142">
        <w:rPr>
          <w:sz w:val="28"/>
          <w:szCs w:val="28"/>
        </w:rPr>
        <w:t>за 201</w:t>
      </w:r>
      <w:r w:rsidR="00A138AC">
        <w:rPr>
          <w:sz w:val="28"/>
          <w:szCs w:val="28"/>
        </w:rPr>
        <w:t>2</w:t>
      </w:r>
      <w:r w:rsidRPr="00F77142">
        <w:rPr>
          <w:sz w:val="28"/>
          <w:szCs w:val="28"/>
        </w:rPr>
        <w:t xml:space="preserve"> рік та основні напрями роботи у 201</w:t>
      </w:r>
      <w:r w:rsidR="00A138AC">
        <w:rPr>
          <w:sz w:val="28"/>
          <w:szCs w:val="28"/>
        </w:rPr>
        <w:t>3</w:t>
      </w:r>
      <w:r w:rsidRPr="00F77142">
        <w:rPr>
          <w:sz w:val="28"/>
          <w:szCs w:val="28"/>
        </w:rPr>
        <w:t xml:space="preserve"> році</w:t>
      </w:r>
    </w:p>
    <w:p w:rsidR="00EA07E8" w:rsidRPr="00F77142" w:rsidRDefault="00EA07E8" w:rsidP="00166500">
      <w:pPr>
        <w:widowControl w:val="0"/>
        <w:jc w:val="center"/>
      </w:pPr>
    </w:p>
    <w:p w:rsidR="0016108C" w:rsidRDefault="00072419" w:rsidP="0016108C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072419">
        <w:rPr>
          <w:color w:val="000000"/>
          <w:sz w:val="28"/>
          <w:szCs w:val="28"/>
        </w:rPr>
        <w:t>Протягом 2012 року облдержадміністрацією вживалися необхідні заходи щодо впровадження економічних реформ, забезпечення комп</w:t>
      </w:r>
      <w:r w:rsidR="0016108C" w:rsidRPr="0016108C">
        <w:rPr>
          <w:color w:val="000000"/>
          <w:sz w:val="28"/>
          <w:szCs w:val="28"/>
        </w:rPr>
        <w:softHyphen/>
      </w:r>
      <w:r w:rsidRPr="00072419">
        <w:rPr>
          <w:color w:val="000000"/>
          <w:sz w:val="28"/>
          <w:szCs w:val="28"/>
        </w:rPr>
        <w:t>лексного розвит</w:t>
      </w:r>
      <w:r w:rsidR="00D10439">
        <w:rPr>
          <w:color w:val="000000"/>
          <w:sz w:val="28"/>
          <w:szCs w:val="28"/>
        </w:rPr>
        <w:softHyphen/>
      </w:r>
      <w:r w:rsidRPr="00072419">
        <w:rPr>
          <w:color w:val="000000"/>
          <w:sz w:val="28"/>
          <w:szCs w:val="28"/>
        </w:rPr>
        <w:t>ку</w:t>
      </w:r>
      <w:r w:rsidR="00D10439">
        <w:rPr>
          <w:color w:val="000000"/>
          <w:sz w:val="28"/>
          <w:szCs w:val="28"/>
        </w:rPr>
        <w:t xml:space="preserve"> регіону</w:t>
      </w:r>
      <w:r w:rsidRPr="00072419">
        <w:rPr>
          <w:color w:val="000000"/>
          <w:sz w:val="28"/>
          <w:szCs w:val="28"/>
        </w:rPr>
        <w:t>, належного життєвого рівня населення та збереження ста</w:t>
      </w:r>
      <w:r w:rsidR="0016108C">
        <w:rPr>
          <w:color w:val="000000"/>
          <w:sz w:val="28"/>
          <w:szCs w:val="28"/>
        </w:rPr>
        <w:softHyphen/>
      </w:r>
      <w:r w:rsidRPr="00072419">
        <w:rPr>
          <w:color w:val="000000"/>
          <w:sz w:val="28"/>
          <w:szCs w:val="28"/>
        </w:rPr>
        <w:t>більної суспільно-політичної ситуації.</w:t>
      </w:r>
    </w:p>
    <w:p w:rsidR="0016108C" w:rsidRDefault="00072419" w:rsidP="0016108C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072419">
        <w:rPr>
          <w:color w:val="000000"/>
          <w:sz w:val="28"/>
          <w:szCs w:val="28"/>
        </w:rPr>
        <w:t>З метою вирішення актуальних питань життєдіяльності регіону особлива увага приділялася організації виконання завдань і заходів Програми соціально-економічного розвитку області на 2012 рік, визначен</w:t>
      </w:r>
      <w:r w:rsidR="00D10439">
        <w:rPr>
          <w:color w:val="000000"/>
          <w:sz w:val="28"/>
          <w:szCs w:val="28"/>
        </w:rPr>
        <w:t xml:space="preserve">ню </w:t>
      </w:r>
      <w:r w:rsidRPr="00072419">
        <w:rPr>
          <w:color w:val="000000"/>
          <w:sz w:val="28"/>
          <w:szCs w:val="28"/>
        </w:rPr>
        <w:t>пріоритетів діяльності райдержадміністрацій, викон</w:t>
      </w:r>
      <w:r w:rsidR="0016108C">
        <w:rPr>
          <w:color w:val="000000"/>
          <w:sz w:val="28"/>
          <w:szCs w:val="28"/>
        </w:rPr>
        <w:t xml:space="preserve">авчих </w:t>
      </w:r>
      <w:r w:rsidRPr="00072419">
        <w:rPr>
          <w:color w:val="000000"/>
          <w:sz w:val="28"/>
          <w:szCs w:val="28"/>
        </w:rPr>
        <w:t>комі</w:t>
      </w:r>
      <w:r w:rsidR="0016108C">
        <w:rPr>
          <w:color w:val="000000"/>
          <w:sz w:val="28"/>
          <w:szCs w:val="28"/>
        </w:rPr>
        <w:t>теті</w:t>
      </w:r>
      <w:r w:rsidRPr="00072419">
        <w:rPr>
          <w:color w:val="000000"/>
          <w:sz w:val="28"/>
          <w:szCs w:val="28"/>
        </w:rPr>
        <w:t>в міських (міст обласного значен</w:t>
      </w:r>
      <w:r w:rsidR="0016108C">
        <w:rPr>
          <w:color w:val="000000"/>
          <w:sz w:val="28"/>
          <w:szCs w:val="28"/>
        </w:rPr>
        <w:softHyphen/>
      </w:r>
      <w:r w:rsidRPr="00072419">
        <w:rPr>
          <w:color w:val="000000"/>
          <w:sz w:val="28"/>
          <w:szCs w:val="28"/>
        </w:rPr>
        <w:t>ня) рад.</w:t>
      </w:r>
    </w:p>
    <w:p w:rsidR="00072419" w:rsidRDefault="00072419" w:rsidP="0016108C">
      <w:pPr>
        <w:spacing w:after="80"/>
        <w:ind w:firstLine="709"/>
        <w:jc w:val="both"/>
        <w:rPr>
          <w:sz w:val="28"/>
          <w:szCs w:val="28"/>
        </w:rPr>
      </w:pPr>
      <w:r w:rsidRPr="00D10439">
        <w:rPr>
          <w:spacing w:val="-4"/>
          <w:sz w:val="28"/>
          <w:szCs w:val="28"/>
        </w:rPr>
        <w:t>В області реалізу</w:t>
      </w:r>
      <w:r w:rsidR="00D744AE" w:rsidRPr="00D10439">
        <w:rPr>
          <w:spacing w:val="-4"/>
          <w:sz w:val="28"/>
          <w:szCs w:val="28"/>
        </w:rPr>
        <w:t>єть</w:t>
      </w:r>
      <w:r w:rsidRPr="00D10439">
        <w:rPr>
          <w:spacing w:val="-4"/>
          <w:sz w:val="28"/>
          <w:szCs w:val="28"/>
        </w:rPr>
        <w:t>ся Стратегія регіонального розвитку на 2011-2020 ро</w:t>
      </w:r>
      <w:r w:rsidR="00D10439" w:rsidRPr="00D10439">
        <w:rPr>
          <w:spacing w:val="-4"/>
          <w:sz w:val="28"/>
          <w:szCs w:val="28"/>
        </w:rPr>
        <w:softHyphen/>
      </w:r>
      <w:r w:rsidRPr="00072419">
        <w:rPr>
          <w:sz w:val="28"/>
          <w:szCs w:val="28"/>
        </w:rPr>
        <w:t xml:space="preserve">ки, </w:t>
      </w:r>
      <w:r w:rsidR="0016108C">
        <w:rPr>
          <w:sz w:val="28"/>
          <w:szCs w:val="28"/>
        </w:rPr>
        <w:t xml:space="preserve">яку </w:t>
      </w:r>
      <w:r w:rsidRPr="00072419">
        <w:rPr>
          <w:sz w:val="28"/>
          <w:szCs w:val="28"/>
        </w:rPr>
        <w:t>затверджен</w:t>
      </w:r>
      <w:r w:rsidR="0016108C">
        <w:rPr>
          <w:sz w:val="28"/>
          <w:szCs w:val="28"/>
        </w:rPr>
        <w:t>о</w:t>
      </w:r>
      <w:r w:rsidRPr="00072419">
        <w:rPr>
          <w:sz w:val="28"/>
          <w:szCs w:val="28"/>
        </w:rPr>
        <w:t xml:space="preserve"> рішенням </w:t>
      </w:r>
      <w:r w:rsidR="0016108C">
        <w:rPr>
          <w:sz w:val="28"/>
          <w:szCs w:val="28"/>
        </w:rPr>
        <w:t xml:space="preserve">обласної ради </w:t>
      </w:r>
      <w:r w:rsidR="001A7C71">
        <w:rPr>
          <w:sz w:val="28"/>
          <w:szCs w:val="28"/>
        </w:rPr>
        <w:t xml:space="preserve">у </w:t>
      </w:r>
      <w:r w:rsidR="00D10439">
        <w:rPr>
          <w:sz w:val="28"/>
          <w:szCs w:val="28"/>
        </w:rPr>
        <w:t>минуло</w:t>
      </w:r>
      <w:r w:rsidR="001A7C71">
        <w:rPr>
          <w:sz w:val="28"/>
          <w:szCs w:val="28"/>
        </w:rPr>
        <w:t>му</w:t>
      </w:r>
      <w:r w:rsidR="00D10439">
        <w:rPr>
          <w:sz w:val="28"/>
          <w:szCs w:val="28"/>
        </w:rPr>
        <w:t xml:space="preserve"> ро</w:t>
      </w:r>
      <w:r w:rsidR="001A7C71">
        <w:rPr>
          <w:sz w:val="28"/>
          <w:szCs w:val="28"/>
        </w:rPr>
        <w:t>ці</w:t>
      </w:r>
      <w:r w:rsidR="00D10439">
        <w:rPr>
          <w:sz w:val="28"/>
          <w:szCs w:val="28"/>
        </w:rPr>
        <w:t>.</w:t>
      </w:r>
    </w:p>
    <w:p w:rsidR="0016108C" w:rsidRDefault="0016108C" w:rsidP="0016108C">
      <w:pPr>
        <w:spacing w:after="80"/>
        <w:ind w:firstLine="709"/>
        <w:jc w:val="both"/>
        <w:rPr>
          <w:sz w:val="28"/>
          <w:szCs w:val="28"/>
        </w:rPr>
      </w:pPr>
      <w:r w:rsidRPr="00DE5D82">
        <w:rPr>
          <w:sz w:val="28"/>
          <w:szCs w:val="28"/>
        </w:rPr>
        <w:t>Проект Програми соціально-економічного розвитку Хмельницької об</w:t>
      </w:r>
      <w:r>
        <w:rPr>
          <w:sz w:val="28"/>
          <w:szCs w:val="28"/>
        </w:rPr>
        <w:softHyphen/>
      </w:r>
      <w:r w:rsidRPr="00DE5D82">
        <w:rPr>
          <w:sz w:val="28"/>
          <w:szCs w:val="28"/>
        </w:rPr>
        <w:t>ласті на 2013</w:t>
      </w:r>
      <w:r w:rsidR="00D10439" w:rsidRPr="00D10439">
        <w:rPr>
          <w:sz w:val="28"/>
          <w:szCs w:val="28"/>
        </w:rPr>
        <w:t xml:space="preserve"> </w:t>
      </w:r>
      <w:r w:rsidR="00D10439" w:rsidRPr="00DE5D82">
        <w:rPr>
          <w:sz w:val="28"/>
          <w:szCs w:val="28"/>
        </w:rPr>
        <w:t>рік</w:t>
      </w:r>
      <w:r w:rsidR="00D10439">
        <w:rPr>
          <w:sz w:val="28"/>
          <w:szCs w:val="28"/>
        </w:rPr>
        <w:t xml:space="preserve">, який обговорено на засіданні регіонального комітету з економічних реформ при облдержадміністрації 30 січня 2013 року, </w:t>
      </w:r>
      <w:r w:rsidRPr="00DE5D82">
        <w:rPr>
          <w:sz w:val="28"/>
          <w:szCs w:val="28"/>
        </w:rPr>
        <w:t>винесено на розгляд чергової сесії обласної ради.</w:t>
      </w:r>
    </w:p>
    <w:p w:rsidR="0016108C" w:rsidRDefault="0016108C" w:rsidP="0016108C">
      <w:pPr>
        <w:spacing w:after="80"/>
        <w:ind w:firstLine="709"/>
        <w:jc w:val="both"/>
        <w:rPr>
          <w:sz w:val="28"/>
          <w:szCs w:val="28"/>
        </w:rPr>
      </w:pPr>
      <w:r w:rsidRPr="0016108C">
        <w:rPr>
          <w:bCs/>
          <w:sz w:val="28"/>
          <w:szCs w:val="28"/>
        </w:rPr>
        <w:t>В</w:t>
      </w:r>
      <w:r w:rsidRPr="0016108C">
        <w:rPr>
          <w:sz w:val="28"/>
          <w:szCs w:val="28"/>
        </w:rPr>
        <w:t>проваджувалися організаційні заходи щодо забезпечення роботи регіо</w:t>
      </w:r>
      <w:r>
        <w:rPr>
          <w:sz w:val="28"/>
          <w:szCs w:val="28"/>
        </w:rPr>
        <w:softHyphen/>
      </w:r>
      <w:r w:rsidRPr="0016108C">
        <w:rPr>
          <w:sz w:val="28"/>
          <w:szCs w:val="28"/>
        </w:rPr>
        <w:t>нального комітету з економічних реформ. П</w:t>
      </w:r>
      <w:r w:rsidRPr="0016108C">
        <w:rPr>
          <w:bCs/>
          <w:sz w:val="28"/>
          <w:szCs w:val="28"/>
        </w:rPr>
        <w:t>роведено 13 засідань комітету за різними напрямами соціально-економічних реформ</w:t>
      </w:r>
      <w:r w:rsidRPr="0016108C">
        <w:rPr>
          <w:sz w:val="28"/>
          <w:szCs w:val="28"/>
        </w:rPr>
        <w:t xml:space="preserve">, зокрема </w:t>
      </w:r>
      <w:r w:rsidR="00D10439">
        <w:rPr>
          <w:sz w:val="28"/>
          <w:szCs w:val="28"/>
        </w:rPr>
        <w:t xml:space="preserve">з питань </w:t>
      </w:r>
      <w:r w:rsidRPr="0016108C">
        <w:rPr>
          <w:sz w:val="28"/>
          <w:szCs w:val="28"/>
        </w:rPr>
        <w:t>рефор</w:t>
      </w:r>
      <w:r w:rsidR="00D10439">
        <w:rPr>
          <w:sz w:val="28"/>
          <w:szCs w:val="28"/>
        </w:rPr>
        <w:softHyphen/>
      </w:r>
      <w:r w:rsidRPr="0016108C">
        <w:rPr>
          <w:sz w:val="28"/>
          <w:szCs w:val="28"/>
        </w:rPr>
        <w:t>му</w:t>
      </w:r>
      <w:r w:rsidRPr="0016108C">
        <w:rPr>
          <w:sz w:val="28"/>
          <w:szCs w:val="28"/>
        </w:rPr>
        <w:softHyphen/>
        <w:t>вання системи охорони здоров’я, освітньої галузі та галузі сільсько</w:t>
      </w:r>
      <w:r w:rsidRPr="0016108C">
        <w:rPr>
          <w:sz w:val="28"/>
          <w:szCs w:val="28"/>
        </w:rPr>
        <w:softHyphen/>
        <w:t>го господарства.</w:t>
      </w:r>
    </w:p>
    <w:p w:rsidR="0016108C" w:rsidRDefault="0016108C" w:rsidP="0016108C">
      <w:pPr>
        <w:spacing w:after="80"/>
        <w:ind w:firstLine="709"/>
        <w:jc w:val="both"/>
        <w:rPr>
          <w:sz w:val="28"/>
          <w:szCs w:val="28"/>
        </w:rPr>
      </w:pPr>
      <w:r w:rsidRPr="0016108C">
        <w:rPr>
          <w:sz w:val="28"/>
          <w:szCs w:val="28"/>
        </w:rPr>
        <w:t xml:space="preserve">Найбільш актуальні для області питання </w:t>
      </w:r>
      <w:r w:rsidR="00D10439">
        <w:rPr>
          <w:sz w:val="28"/>
          <w:szCs w:val="28"/>
        </w:rPr>
        <w:t xml:space="preserve">розглядалися </w:t>
      </w:r>
      <w:r w:rsidRPr="0016108C">
        <w:rPr>
          <w:sz w:val="28"/>
          <w:szCs w:val="28"/>
        </w:rPr>
        <w:t>і на засіданнях колегії облдержадміністрації, розширених нарадах адміністративно-господар</w:t>
      </w:r>
      <w:r>
        <w:rPr>
          <w:sz w:val="28"/>
          <w:szCs w:val="28"/>
        </w:rPr>
        <w:softHyphen/>
      </w:r>
      <w:r w:rsidRPr="0016108C">
        <w:rPr>
          <w:sz w:val="28"/>
          <w:szCs w:val="28"/>
        </w:rPr>
        <w:t>ського активу області. Загалом протягом 2012 року проведено 13 засідань колегії, на яких розглянуто 5</w:t>
      </w:r>
      <w:r>
        <w:rPr>
          <w:sz w:val="28"/>
          <w:szCs w:val="28"/>
        </w:rPr>
        <w:t>3</w:t>
      </w:r>
      <w:r w:rsidRPr="0016108C">
        <w:rPr>
          <w:sz w:val="28"/>
          <w:szCs w:val="28"/>
        </w:rPr>
        <w:t xml:space="preserve"> питання. За підсумками засідань колегії прий</w:t>
      </w:r>
      <w:r w:rsidR="001A7C71">
        <w:rPr>
          <w:sz w:val="28"/>
          <w:szCs w:val="28"/>
        </w:rPr>
        <w:softHyphen/>
      </w:r>
      <w:r w:rsidRPr="0016108C">
        <w:rPr>
          <w:sz w:val="28"/>
          <w:szCs w:val="28"/>
        </w:rPr>
        <w:t>нято 3</w:t>
      </w:r>
      <w:r>
        <w:rPr>
          <w:sz w:val="28"/>
          <w:szCs w:val="28"/>
        </w:rPr>
        <w:t>7</w:t>
      </w:r>
      <w:r w:rsidRPr="0016108C">
        <w:rPr>
          <w:sz w:val="28"/>
          <w:szCs w:val="28"/>
        </w:rPr>
        <w:t xml:space="preserve"> розпоряджен</w:t>
      </w:r>
      <w:r>
        <w:rPr>
          <w:sz w:val="28"/>
          <w:szCs w:val="28"/>
        </w:rPr>
        <w:t>ь</w:t>
      </w:r>
      <w:r w:rsidRPr="0016108C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16108C">
        <w:rPr>
          <w:sz w:val="28"/>
          <w:szCs w:val="28"/>
        </w:rPr>
        <w:t xml:space="preserve"> доручен</w:t>
      </w:r>
      <w:r>
        <w:rPr>
          <w:sz w:val="28"/>
          <w:szCs w:val="28"/>
        </w:rPr>
        <w:t>ь</w:t>
      </w:r>
      <w:r w:rsidRPr="0016108C">
        <w:rPr>
          <w:sz w:val="28"/>
          <w:szCs w:val="28"/>
        </w:rPr>
        <w:t xml:space="preserve"> голови облдерж</w:t>
      </w:r>
      <w:r w:rsidR="00D10439">
        <w:rPr>
          <w:sz w:val="28"/>
          <w:szCs w:val="28"/>
        </w:rPr>
        <w:softHyphen/>
      </w:r>
      <w:r w:rsidR="001A7C71">
        <w:rPr>
          <w:sz w:val="28"/>
          <w:szCs w:val="28"/>
        </w:rPr>
        <w:t>адміністрації, ухвалено 14 </w:t>
      </w:r>
      <w:r w:rsidRPr="0016108C">
        <w:rPr>
          <w:sz w:val="28"/>
          <w:szCs w:val="28"/>
        </w:rPr>
        <w:t>протокольних рішень.</w:t>
      </w:r>
    </w:p>
    <w:p w:rsidR="0016108C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957ED9">
        <w:rPr>
          <w:sz w:val="28"/>
          <w:szCs w:val="28"/>
        </w:rPr>
        <w:t>Вжито заходів щодо підвищення виконавської дисципліни серед дер</w:t>
      </w:r>
      <w:r w:rsidRPr="00957ED9">
        <w:rPr>
          <w:sz w:val="28"/>
          <w:szCs w:val="28"/>
        </w:rPr>
        <w:softHyphen/>
        <w:t xml:space="preserve">жавних службовців місцевих органів виконавчої влади, посилено контроль за виконанням прийнятих рішень. Частка документів, виконаних структурними підрозділами облдержадміністрації з порушенням встановлених термінів, зменшилася до </w:t>
      </w:r>
      <w:r w:rsidRPr="00C4741A">
        <w:rPr>
          <w:sz w:val="28"/>
          <w:szCs w:val="28"/>
        </w:rPr>
        <w:t xml:space="preserve">0,16 </w:t>
      </w:r>
      <w:r w:rsidRPr="00957ED9">
        <w:rPr>
          <w:sz w:val="28"/>
          <w:szCs w:val="28"/>
        </w:rPr>
        <w:t>відсотка.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D80DE1">
        <w:rPr>
          <w:sz w:val="28"/>
        </w:rPr>
        <w:t>Протягом 2012 року за поданням голови облдержадміністрації розпо</w:t>
      </w:r>
      <w:r>
        <w:rPr>
          <w:sz w:val="28"/>
        </w:rPr>
        <w:softHyphen/>
      </w:r>
      <w:r w:rsidRPr="00D80DE1">
        <w:rPr>
          <w:sz w:val="28"/>
        </w:rPr>
        <w:t>рядженнями Президента України призначено голів Білогірської, Новоушиць</w:t>
      </w:r>
      <w:r>
        <w:rPr>
          <w:sz w:val="28"/>
        </w:rPr>
        <w:softHyphen/>
      </w:r>
      <w:r w:rsidRPr="00D80DE1">
        <w:rPr>
          <w:sz w:val="28"/>
        </w:rPr>
        <w:lastRenderedPageBreak/>
        <w:t>кої та Ярмолинецької райдержадміністрацій і на 01 лютого 2013 року в області відсутні вакантні посади голів райдержадміністрацій. Проводилася робота з поліп</w:t>
      </w:r>
      <w:r w:rsidRPr="00D80DE1">
        <w:rPr>
          <w:sz w:val="28"/>
        </w:rPr>
        <w:softHyphen/>
        <w:t>шення якісного складу державних службовців.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D80DE1">
        <w:rPr>
          <w:spacing w:val="-6"/>
          <w:sz w:val="28"/>
          <w:szCs w:val="28"/>
        </w:rPr>
        <w:t>На виконання постанови Кабінету Міністрів України від 18 квітня 2012 ро</w:t>
      </w:r>
      <w:r w:rsidRPr="00D80DE1">
        <w:rPr>
          <w:spacing w:val="-6"/>
          <w:sz w:val="28"/>
          <w:szCs w:val="28"/>
        </w:rPr>
        <w:softHyphen/>
        <w:t>ку</w:t>
      </w:r>
      <w:r w:rsidRPr="00D80DE1">
        <w:rPr>
          <w:sz w:val="28"/>
          <w:szCs w:val="28"/>
        </w:rPr>
        <w:t xml:space="preserve"> № 606 “Про затвердження рекомендаційних переліків структурних підроз</w:t>
      </w:r>
      <w:r w:rsidRPr="00D80DE1">
        <w:rPr>
          <w:sz w:val="28"/>
          <w:szCs w:val="28"/>
        </w:rPr>
        <w:softHyphen/>
        <w:t>ділів обласної, Київської та Севастопольської міської, районної, районної в мм. Киє</w:t>
      </w:r>
      <w:r>
        <w:rPr>
          <w:sz w:val="28"/>
          <w:szCs w:val="28"/>
        </w:rPr>
        <w:softHyphen/>
      </w:r>
      <w:r w:rsidRPr="00D80DE1">
        <w:rPr>
          <w:sz w:val="28"/>
          <w:szCs w:val="28"/>
        </w:rPr>
        <w:t>ві та Севастополі державних адміністрацій” обласн</w:t>
      </w:r>
      <w:r w:rsidR="00D10439">
        <w:rPr>
          <w:sz w:val="28"/>
          <w:szCs w:val="28"/>
        </w:rPr>
        <w:t>ою</w:t>
      </w:r>
      <w:r w:rsidRPr="00D80DE1">
        <w:rPr>
          <w:sz w:val="28"/>
          <w:szCs w:val="28"/>
        </w:rPr>
        <w:t xml:space="preserve"> державн</w:t>
      </w:r>
      <w:r w:rsidR="00D10439">
        <w:rPr>
          <w:sz w:val="28"/>
          <w:szCs w:val="28"/>
        </w:rPr>
        <w:t>ою</w:t>
      </w:r>
      <w:r w:rsidRPr="00D80DE1">
        <w:rPr>
          <w:sz w:val="28"/>
          <w:szCs w:val="28"/>
        </w:rPr>
        <w:t xml:space="preserve"> адміні</w:t>
      </w:r>
      <w:r w:rsidRPr="00D80DE1">
        <w:rPr>
          <w:sz w:val="28"/>
          <w:szCs w:val="28"/>
        </w:rPr>
        <w:softHyphen/>
        <w:t>страці</w:t>
      </w:r>
      <w:r w:rsidR="00D10439">
        <w:rPr>
          <w:sz w:val="28"/>
          <w:szCs w:val="28"/>
        </w:rPr>
        <w:t>єю</w:t>
      </w:r>
      <w:r w:rsidRPr="00D80DE1">
        <w:rPr>
          <w:sz w:val="28"/>
          <w:szCs w:val="28"/>
        </w:rPr>
        <w:t xml:space="preserve"> та райдержадміністраці</w:t>
      </w:r>
      <w:r w:rsidR="00D10439">
        <w:rPr>
          <w:sz w:val="28"/>
          <w:szCs w:val="28"/>
        </w:rPr>
        <w:t>ями</w:t>
      </w:r>
      <w:r w:rsidRPr="00D80DE1">
        <w:rPr>
          <w:sz w:val="28"/>
          <w:szCs w:val="28"/>
        </w:rPr>
        <w:t xml:space="preserve"> </w:t>
      </w:r>
      <w:r w:rsidR="00D10439">
        <w:rPr>
          <w:sz w:val="28"/>
          <w:szCs w:val="28"/>
        </w:rPr>
        <w:t xml:space="preserve">здійснюється </w:t>
      </w:r>
      <w:r w:rsidRPr="00D80DE1">
        <w:rPr>
          <w:sz w:val="28"/>
          <w:szCs w:val="28"/>
        </w:rPr>
        <w:t>оптимізаці</w:t>
      </w:r>
      <w:r w:rsidR="00D10439">
        <w:rPr>
          <w:sz w:val="28"/>
          <w:szCs w:val="28"/>
        </w:rPr>
        <w:t>я</w:t>
      </w:r>
      <w:r w:rsidRPr="00D80DE1">
        <w:rPr>
          <w:sz w:val="28"/>
          <w:szCs w:val="28"/>
        </w:rPr>
        <w:t xml:space="preserve"> структури, про що </w:t>
      </w:r>
      <w:r>
        <w:rPr>
          <w:sz w:val="28"/>
          <w:szCs w:val="28"/>
        </w:rPr>
        <w:t>прийнято</w:t>
      </w:r>
      <w:r w:rsidRPr="00D80DE1">
        <w:rPr>
          <w:sz w:val="28"/>
          <w:szCs w:val="28"/>
        </w:rPr>
        <w:t xml:space="preserve"> від</w:t>
      </w:r>
      <w:r>
        <w:rPr>
          <w:sz w:val="28"/>
          <w:szCs w:val="28"/>
        </w:rPr>
        <w:softHyphen/>
      </w:r>
      <w:r w:rsidRPr="00D80DE1">
        <w:rPr>
          <w:sz w:val="28"/>
          <w:szCs w:val="28"/>
        </w:rPr>
        <w:t>по</w:t>
      </w:r>
      <w:r>
        <w:rPr>
          <w:sz w:val="28"/>
          <w:szCs w:val="28"/>
        </w:rPr>
        <w:softHyphen/>
      </w:r>
      <w:r w:rsidRPr="00D80DE1">
        <w:rPr>
          <w:sz w:val="28"/>
          <w:szCs w:val="28"/>
        </w:rPr>
        <w:t>відні розпорядчі документи</w:t>
      </w:r>
      <w:r>
        <w:rPr>
          <w:sz w:val="28"/>
          <w:szCs w:val="28"/>
        </w:rPr>
        <w:t>.</w:t>
      </w:r>
      <w:r w:rsidRPr="00D80D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80DE1">
        <w:rPr>
          <w:sz w:val="28"/>
          <w:szCs w:val="28"/>
        </w:rPr>
        <w:t xml:space="preserve">роцес </w:t>
      </w:r>
      <w:r>
        <w:rPr>
          <w:sz w:val="28"/>
          <w:szCs w:val="28"/>
        </w:rPr>
        <w:t xml:space="preserve">знаходиться </w:t>
      </w:r>
      <w:r w:rsidRPr="00D80DE1">
        <w:rPr>
          <w:sz w:val="28"/>
          <w:szCs w:val="28"/>
        </w:rPr>
        <w:t>на завер</w:t>
      </w:r>
      <w:r w:rsidR="00D10439">
        <w:rPr>
          <w:sz w:val="28"/>
          <w:szCs w:val="28"/>
        </w:rPr>
        <w:softHyphen/>
      </w:r>
      <w:r w:rsidRPr="00D80DE1">
        <w:rPr>
          <w:sz w:val="28"/>
          <w:szCs w:val="28"/>
        </w:rPr>
        <w:t>шальному етапі.</w:t>
      </w:r>
    </w:p>
    <w:p w:rsidR="00D10439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D80DE1">
        <w:rPr>
          <w:sz w:val="28"/>
          <w:szCs w:val="28"/>
        </w:rPr>
        <w:t xml:space="preserve">Із 17 структурних підрозділів облдержадміністрації 2 ліквідовано, а </w:t>
      </w:r>
      <w:r>
        <w:rPr>
          <w:sz w:val="28"/>
          <w:szCs w:val="28"/>
        </w:rPr>
        <w:t xml:space="preserve">їх </w:t>
      </w:r>
      <w:r w:rsidRPr="00D80DE1">
        <w:rPr>
          <w:sz w:val="28"/>
          <w:szCs w:val="28"/>
        </w:rPr>
        <w:t>функції передано територіальному підрозділу центральн</w:t>
      </w:r>
      <w:r>
        <w:rPr>
          <w:sz w:val="28"/>
          <w:szCs w:val="28"/>
        </w:rPr>
        <w:t>ого</w:t>
      </w:r>
      <w:r w:rsidRPr="00D80DE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у</w:t>
      </w:r>
      <w:r w:rsidRPr="00D80DE1">
        <w:rPr>
          <w:sz w:val="28"/>
          <w:szCs w:val="28"/>
        </w:rPr>
        <w:t xml:space="preserve"> виконавчої влади, 9 – перейменовано, 4 </w:t>
      </w:r>
      <w:r>
        <w:rPr>
          <w:sz w:val="28"/>
          <w:szCs w:val="28"/>
        </w:rPr>
        <w:t xml:space="preserve">– </w:t>
      </w:r>
      <w:r w:rsidRPr="00D80DE1">
        <w:rPr>
          <w:sz w:val="28"/>
          <w:szCs w:val="28"/>
        </w:rPr>
        <w:t xml:space="preserve">реорганізовано шляхом злиття та 2 </w:t>
      </w:r>
      <w:r w:rsidR="00D10439">
        <w:rPr>
          <w:sz w:val="28"/>
          <w:szCs w:val="28"/>
        </w:rPr>
        <w:t xml:space="preserve">– </w:t>
      </w:r>
      <w:r w:rsidRPr="00D80DE1">
        <w:rPr>
          <w:sz w:val="28"/>
          <w:szCs w:val="28"/>
        </w:rPr>
        <w:t>залиши</w:t>
      </w:r>
      <w:r w:rsidR="00D10439">
        <w:rPr>
          <w:sz w:val="28"/>
          <w:szCs w:val="28"/>
        </w:rPr>
        <w:softHyphen/>
      </w:r>
      <w:r w:rsidRPr="00D80DE1">
        <w:rPr>
          <w:sz w:val="28"/>
          <w:szCs w:val="28"/>
        </w:rPr>
        <w:t xml:space="preserve">лися без змін. </w:t>
      </w:r>
      <w:r w:rsidR="00D10439">
        <w:rPr>
          <w:sz w:val="28"/>
          <w:szCs w:val="28"/>
        </w:rPr>
        <w:t xml:space="preserve">У </w:t>
      </w:r>
      <w:r w:rsidR="00D10439" w:rsidRPr="00D80DE1">
        <w:rPr>
          <w:sz w:val="28"/>
          <w:szCs w:val="28"/>
        </w:rPr>
        <w:t>9</w:t>
      </w:r>
      <w:r w:rsidR="00D10439">
        <w:rPr>
          <w:sz w:val="28"/>
          <w:szCs w:val="28"/>
        </w:rPr>
        <w:t> і</w:t>
      </w:r>
      <w:r w:rsidR="00D10439" w:rsidRPr="00D80DE1">
        <w:rPr>
          <w:sz w:val="28"/>
          <w:szCs w:val="28"/>
        </w:rPr>
        <w:t>з 13 структурних підрозділів обласної державної адміні</w:t>
      </w:r>
      <w:r w:rsidR="00D10439">
        <w:rPr>
          <w:sz w:val="28"/>
          <w:szCs w:val="28"/>
        </w:rPr>
        <w:softHyphen/>
      </w:r>
      <w:r w:rsidR="00D10439" w:rsidRPr="00D80DE1">
        <w:rPr>
          <w:sz w:val="28"/>
          <w:szCs w:val="28"/>
        </w:rPr>
        <w:t xml:space="preserve">страції </w:t>
      </w:r>
      <w:r w:rsidR="00D10439">
        <w:rPr>
          <w:sz w:val="28"/>
          <w:szCs w:val="28"/>
        </w:rPr>
        <w:t>з </w:t>
      </w:r>
      <w:r w:rsidR="00D10439" w:rsidRPr="00D80DE1">
        <w:rPr>
          <w:sz w:val="28"/>
          <w:szCs w:val="28"/>
        </w:rPr>
        <w:t>дотриманням вимог чинного законодавства перепризначено керів</w:t>
      </w:r>
      <w:r w:rsidR="00D10439">
        <w:rPr>
          <w:sz w:val="28"/>
          <w:szCs w:val="28"/>
        </w:rPr>
        <w:softHyphen/>
      </w:r>
      <w:r w:rsidR="00D10439" w:rsidRPr="00D80DE1">
        <w:rPr>
          <w:sz w:val="28"/>
          <w:szCs w:val="28"/>
        </w:rPr>
        <w:t xml:space="preserve">ників </w:t>
      </w:r>
      <w:r w:rsidR="00D10439">
        <w:rPr>
          <w:sz w:val="28"/>
          <w:szCs w:val="28"/>
        </w:rPr>
        <w:t>т</w:t>
      </w:r>
      <w:r w:rsidR="00D10439" w:rsidRPr="00D80DE1">
        <w:rPr>
          <w:sz w:val="28"/>
          <w:szCs w:val="28"/>
        </w:rPr>
        <w:t xml:space="preserve">а </w:t>
      </w:r>
      <w:r w:rsidR="00D10439">
        <w:rPr>
          <w:sz w:val="28"/>
          <w:szCs w:val="28"/>
        </w:rPr>
        <w:t>17 </w:t>
      </w:r>
      <w:r w:rsidR="00D10439" w:rsidRPr="00D80DE1">
        <w:rPr>
          <w:sz w:val="28"/>
          <w:szCs w:val="28"/>
        </w:rPr>
        <w:t>заступників</w:t>
      </w:r>
      <w:r w:rsidR="00D10439">
        <w:rPr>
          <w:sz w:val="28"/>
          <w:szCs w:val="28"/>
        </w:rPr>
        <w:t>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A90907">
        <w:rPr>
          <w:sz w:val="28"/>
          <w:szCs w:val="28"/>
        </w:rPr>
        <w:t xml:space="preserve">Систематично проводилися дні </w:t>
      </w:r>
      <w:r>
        <w:rPr>
          <w:sz w:val="28"/>
          <w:szCs w:val="28"/>
        </w:rPr>
        <w:t>апарату облдерж</w:t>
      </w:r>
      <w:r w:rsidRPr="00A90907">
        <w:rPr>
          <w:sz w:val="28"/>
          <w:szCs w:val="28"/>
        </w:rPr>
        <w:t>адміністрації, єдині дні інформування на</w:t>
      </w:r>
      <w:r w:rsidRPr="00A90907">
        <w:rPr>
          <w:sz w:val="28"/>
          <w:szCs w:val="28"/>
        </w:rPr>
        <w:softHyphen/>
        <w:t>селення та виїзні прийоми громадян у населених пунктах</w:t>
      </w:r>
      <w:r>
        <w:rPr>
          <w:sz w:val="28"/>
          <w:szCs w:val="28"/>
        </w:rPr>
        <w:t xml:space="preserve"> області</w:t>
      </w:r>
      <w:r w:rsidRPr="00A90907">
        <w:rPr>
          <w:sz w:val="28"/>
          <w:szCs w:val="28"/>
        </w:rPr>
        <w:t>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C4741A">
        <w:rPr>
          <w:sz w:val="28"/>
          <w:szCs w:val="28"/>
        </w:rPr>
        <w:t>Протягом звітного періоду керівництвом облдержадміністрації прове</w:t>
      </w:r>
      <w:r>
        <w:rPr>
          <w:sz w:val="28"/>
          <w:szCs w:val="28"/>
        </w:rPr>
        <w:softHyphen/>
      </w:r>
      <w:r w:rsidRPr="00C4741A">
        <w:rPr>
          <w:sz w:val="28"/>
          <w:szCs w:val="28"/>
        </w:rPr>
        <w:t xml:space="preserve">дено 101 особистий та 81 особистий виїзний прийоми громадян за місцем їх проживання. Прийнято 2941 особу, у тому числі під час виїзних прийомів – 937. </w:t>
      </w:r>
      <w:r>
        <w:rPr>
          <w:sz w:val="28"/>
          <w:szCs w:val="28"/>
        </w:rPr>
        <w:t>Н</w:t>
      </w:r>
      <w:r w:rsidRPr="00C4741A">
        <w:rPr>
          <w:sz w:val="28"/>
          <w:szCs w:val="28"/>
        </w:rPr>
        <w:t>а 01</w:t>
      </w:r>
      <w:r>
        <w:rPr>
          <w:sz w:val="28"/>
          <w:szCs w:val="28"/>
        </w:rPr>
        <w:t xml:space="preserve"> січня </w:t>
      </w:r>
      <w:r w:rsidRPr="00C4741A">
        <w:rPr>
          <w:sz w:val="28"/>
          <w:szCs w:val="28"/>
        </w:rPr>
        <w:t xml:space="preserve">2013 </w:t>
      </w:r>
      <w:r>
        <w:rPr>
          <w:sz w:val="28"/>
          <w:szCs w:val="28"/>
        </w:rPr>
        <w:t>року до</w:t>
      </w:r>
      <w:r w:rsidRPr="00C4741A">
        <w:rPr>
          <w:sz w:val="28"/>
          <w:szCs w:val="28"/>
        </w:rPr>
        <w:t xml:space="preserve"> місцевих державних адміністрацій та орга</w:t>
      </w:r>
      <w:r>
        <w:rPr>
          <w:sz w:val="28"/>
          <w:szCs w:val="28"/>
        </w:rPr>
        <w:softHyphen/>
      </w:r>
      <w:r w:rsidRPr="00C4741A">
        <w:rPr>
          <w:sz w:val="28"/>
          <w:szCs w:val="28"/>
        </w:rPr>
        <w:t xml:space="preserve">нів місцевого самоврядування області надійшло 158116 звернень (2011 рік </w:t>
      </w:r>
      <w:r>
        <w:rPr>
          <w:sz w:val="28"/>
          <w:szCs w:val="28"/>
        </w:rPr>
        <w:t>–</w:t>
      </w:r>
      <w:r w:rsidRPr="00C4741A">
        <w:rPr>
          <w:sz w:val="28"/>
          <w:szCs w:val="28"/>
        </w:rPr>
        <w:t xml:space="preserve"> 157936 зверне</w:t>
      </w:r>
      <w:r>
        <w:rPr>
          <w:sz w:val="28"/>
          <w:szCs w:val="28"/>
        </w:rPr>
        <w:t>нь, збільшення на 180).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D80DE1">
        <w:rPr>
          <w:sz w:val="28"/>
        </w:rPr>
        <w:t>За звітний період до облдержадміністрації із заявами, скаргами та про</w:t>
      </w:r>
      <w:r>
        <w:rPr>
          <w:sz w:val="28"/>
        </w:rPr>
        <w:softHyphen/>
      </w:r>
      <w:r w:rsidRPr="00D80DE1">
        <w:rPr>
          <w:sz w:val="28"/>
        </w:rPr>
        <w:t>позиціями з урахуванням колективних звернень звернулося 19002 особи, які порушили 5264 питання (у 2011 році – 18099 осіб, порушено 5208 питань).</w:t>
      </w:r>
    </w:p>
    <w:p w:rsidR="00D80DE1" w:rsidRDefault="00D80DE1" w:rsidP="0016108C">
      <w:pPr>
        <w:spacing w:after="80"/>
        <w:ind w:firstLine="709"/>
        <w:jc w:val="both"/>
        <w:rPr>
          <w:sz w:val="28"/>
          <w:szCs w:val="28"/>
        </w:rPr>
      </w:pPr>
      <w:r w:rsidRPr="00D80DE1">
        <w:rPr>
          <w:sz w:val="28"/>
          <w:szCs w:val="28"/>
        </w:rPr>
        <w:t xml:space="preserve">У проведенні “гарячої” телефонної лінії особисто брав участь голова обласної державної адміністрації. Інформація про </w:t>
      </w:r>
      <w:r w:rsidR="001A7C71">
        <w:rPr>
          <w:sz w:val="28"/>
          <w:szCs w:val="28"/>
        </w:rPr>
        <w:t xml:space="preserve">їх </w:t>
      </w:r>
      <w:r w:rsidRPr="00D80DE1">
        <w:rPr>
          <w:sz w:val="28"/>
          <w:szCs w:val="28"/>
        </w:rPr>
        <w:t>проведення транслюва</w:t>
      </w:r>
      <w:r w:rsidR="001A7C71">
        <w:rPr>
          <w:sz w:val="28"/>
          <w:szCs w:val="28"/>
        </w:rPr>
        <w:softHyphen/>
      </w:r>
      <w:r w:rsidRPr="00D80DE1">
        <w:rPr>
          <w:sz w:val="28"/>
          <w:szCs w:val="28"/>
        </w:rPr>
        <w:t xml:space="preserve">лася </w:t>
      </w:r>
      <w:r w:rsidR="0051294F">
        <w:rPr>
          <w:sz w:val="28"/>
          <w:szCs w:val="28"/>
        </w:rPr>
        <w:t>облдержтелерадіокомпані</w:t>
      </w:r>
      <w:r w:rsidR="00D10439">
        <w:rPr>
          <w:sz w:val="28"/>
          <w:szCs w:val="28"/>
        </w:rPr>
        <w:t>єю</w:t>
      </w:r>
      <w:r w:rsidR="0051294F">
        <w:rPr>
          <w:sz w:val="28"/>
          <w:szCs w:val="28"/>
        </w:rPr>
        <w:t xml:space="preserve"> </w:t>
      </w:r>
      <w:r w:rsidRPr="00D80DE1">
        <w:rPr>
          <w:sz w:val="28"/>
          <w:szCs w:val="28"/>
        </w:rPr>
        <w:t>“Поділля-центр” в інформаційних випусках та передачах “Актуальна тема”, “Студія актуальних проблем” та телекомпа</w:t>
      </w:r>
      <w:r w:rsidR="001A7C71">
        <w:rPr>
          <w:sz w:val="28"/>
          <w:szCs w:val="28"/>
        </w:rPr>
        <w:softHyphen/>
      </w:r>
      <w:r w:rsidRPr="00D80DE1">
        <w:rPr>
          <w:sz w:val="28"/>
          <w:szCs w:val="28"/>
        </w:rPr>
        <w:t>ні</w:t>
      </w:r>
      <w:r w:rsidR="00D10439">
        <w:rPr>
          <w:sz w:val="28"/>
          <w:szCs w:val="28"/>
        </w:rPr>
        <w:t>єю</w:t>
      </w:r>
      <w:r w:rsidRPr="00D80DE1">
        <w:rPr>
          <w:sz w:val="28"/>
          <w:szCs w:val="28"/>
        </w:rPr>
        <w:t xml:space="preserve"> “33-й канал”, продюсерськ</w:t>
      </w:r>
      <w:r w:rsidR="00D10439">
        <w:rPr>
          <w:sz w:val="28"/>
          <w:szCs w:val="28"/>
        </w:rPr>
        <w:t xml:space="preserve">им </w:t>
      </w:r>
      <w:r w:rsidRPr="00D80DE1">
        <w:rPr>
          <w:sz w:val="28"/>
          <w:szCs w:val="28"/>
        </w:rPr>
        <w:t>центр</w:t>
      </w:r>
      <w:r w:rsidR="00D10439">
        <w:rPr>
          <w:sz w:val="28"/>
          <w:szCs w:val="28"/>
        </w:rPr>
        <w:t>ом</w:t>
      </w:r>
      <w:r w:rsidRPr="00D80DE1">
        <w:rPr>
          <w:sz w:val="28"/>
          <w:szCs w:val="28"/>
        </w:rPr>
        <w:t xml:space="preserve"> “Ексклюзив”, висвітлювалася у друко</w:t>
      </w:r>
      <w:r w:rsidR="00D10439">
        <w:rPr>
          <w:sz w:val="28"/>
          <w:szCs w:val="28"/>
        </w:rPr>
        <w:softHyphen/>
      </w:r>
      <w:r w:rsidRPr="00D80DE1">
        <w:rPr>
          <w:sz w:val="28"/>
          <w:szCs w:val="28"/>
        </w:rPr>
        <w:t>ваних засобах масової інформації.</w:t>
      </w:r>
    </w:p>
    <w:p w:rsidR="00D80DE1" w:rsidRDefault="0051294F" w:rsidP="0016108C">
      <w:pPr>
        <w:spacing w:after="80"/>
        <w:ind w:firstLine="709"/>
        <w:jc w:val="both"/>
        <w:rPr>
          <w:sz w:val="28"/>
          <w:szCs w:val="28"/>
        </w:rPr>
      </w:pPr>
      <w:r w:rsidRPr="00535144">
        <w:rPr>
          <w:sz w:val="28"/>
          <w:szCs w:val="28"/>
        </w:rPr>
        <w:t>За оцінкою діяльності райдержадміністрацій та аналіз</w:t>
      </w:r>
      <w:r w:rsidR="00D10439">
        <w:rPr>
          <w:sz w:val="28"/>
          <w:szCs w:val="28"/>
        </w:rPr>
        <w:t>ом</w:t>
      </w:r>
      <w:r w:rsidRPr="00535144">
        <w:rPr>
          <w:sz w:val="28"/>
          <w:szCs w:val="28"/>
        </w:rPr>
        <w:t xml:space="preserve"> діяльності виконавчих комітетів міських (міст обласного значення) рад за 2012 рік кра</w:t>
      </w:r>
      <w:r w:rsidR="00D10439">
        <w:rPr>
          <w:sz w:val="28"/>
          <w:szCs w:val="28"/>
        </w:rPr>
        <w:softHyphen/>
      </w:r>
      <w:r w:rsidRPr="00535144">
        <w:rPr>
          <w:sz w:val="28"/>
          <w:szCs w:val="28"/>
        </w:rPr>
        <w:t>щих результатів серед районів досягли Кам’янець-Поділь</w:t>
      </w:r>
      <w:r>
        <w:rPr>
          <w:sz w:val="28"/>
          <w:szCs w:val="28"/>
        </w:rPr>
        <w:softHyphen/>
      </w:r>
      <w:r w:rsidRPr="00535144">
        <w:rPr>
          <w:sz w:val="28"/>
          <w:szCs w:val="28"/>
        </w:rPr>
        <w:t xml:space="preserve">ський, Шепетівський, Летичівський, серед міст обласного значення – Нетішин. Найгірша ситуація у Полонському, Віньковецькому та Ізяславському районах, а також місті Хмельницький, які </w:t>
      </w:r>
      <w:r>
        <w:rPr>
          <w:sz w:val="28"/>
          <w:szCs w:val="28"/>
        </w:rPr>
        <w:t xml:space="preserve">посіли </w:t>
      </w:r>
      <w:r w:rsidRPr="00535144">
        <w:rPr>
          <w:sz w:val="28"/>
          <w:szCs w:val="28"/>
        </w:rPr>
        <w:t>останні місця.</w:t>
      </w:r>
    </w:p>
    <w:p w:rsidR="0051294F" w:rsidRDefault="0051294F" w:rsidP="0016108C">
      <w:pPr>
        <w:spacing w:after="80"/>
        <w:ind w:firstLine="709"/>
        <w:jc w:val="both"/>
        <w:rPr>
          <w:sz w:val="28"/>
          <w:szCs w:val="28"/>
        </w:rPr>
      </w:pPr>
      <w:r w:rsidRPr="005E722A">
        <w:rPr>
          <w:sz w:val="28"/>
          <w:szCs w:val="28"/>
        </w:rPr>
        <w:t xml:space="preserve">Обсяги </w:t>
      </w:r>
      <w:r w:rsidRPr="005E722A">
        <w:rPr>
          <w:b/>
          <w:sz w:val="28"/>
          <w:szCs w:val="28"/>
        </w:rPr>
        <w:t>промислового виробництва</w:t>
      </w:r>
      <w:r w:rsidRPr="005E722A">
        <w:rPr>
          <w:sz w:val="28"/>
          <w:szCs w:val="28"/>
        </w:rPr>
        <w:t xml:space="preserve"> за 2012 рік зросли у порівнянні з минулим роком на 1% (у 2011 році – на 9,2%). У переробній промисловості обсяги випуску продукції збільшилися на 3,9 відсотка. Зросли обсяги вироб</w:t>
      </w:r>
      <w:r>
        <w:rPr>
          <w:sz w:val="28"/>
          <w:szCs w:val="28"/>
        </w:rPr>
        <w:softHyphen/>
      </w:r>
      <w:r w:rsidRPr="005E722A">
        <w:rPr>
          <w:sz w:val="28"/>
          <w:szCs w:val="28"/>
        </w:rPr>
        <w:lastRenderedPageBreak/>
        <w:t>ництва на підприємствах металургійного виробництва та виробництва готових металевих виробів – на 40,3%, легкої промисловості – на 19,9%, іншої неметалевої мінеральної продукції – на 2,1%, машинобудування – на 0,9%, ви</w:t>
      </w:r>
      <w:r>
        <w:rPr>
          <w:sz w:val="28"/>
          <w:szCs w:val="28"/>
        </w:rPr>
        <w:softHyphen/>
      </w:r>
      <w:r w:rsidRPr="005E722A">
        <w:rPr>
          <w:sz w:val="28"/>
          <w:szCs w:val="28"/>
        </w:rPr>
        <w:t>робництва харчових продуктів, напоїв та тютюнових виробів – на 0,5 відсотка.</w:t>
      </w:r>
    </w:p>
    <w:p w:rsidR="0051294F" w:rsidRDefault="0051294F" w:rsidP="0016108C">
      <w:pPr>
        <w:spacing w:after="80"/>
        <w:ind w:firstLine="709"/>
        <w:jc w:val="both"/>
        <w:rPr>
          <w:sz w:val="28"/>
          <w:szCs w:val="28"/>
        </w:rPr>
      </w:pPr>
      <w:r w:rsidRPr="005E722A">
        <w:rPr>
          <w:sz w:val="28"/>
          <w:szCs w:val="28"/>
        </w:rPr>
        <w:t xml:space="preserve">Разом з тим, скоротилися обсяги випуску продукції </w:t>
      </w:r>
      <w:r>
        <w:rPr>
          <w:sz w:val="28"/>
          <w:szCs w:val="28"/>
        </w:rPr>
        <w:t xml:space="preserve">у </w:t>
      </w:r>
      <w:r w:rsidRPr="005E722A">
        <w:rPr>
          <w:sz w:val="28"/>
          <w:szCs w:val="28"/>
        </w:rPr>
        <w:t>добувній проми</w:t>
      </w:r>
      <w:r>
        <w:rPr>
          <w:sz w:val="28"/>
          <w:szCs w:val="28"/>
        </w:rPr>
        <w:softHyphen/>
      </w:r>
      <w:r w:rsidRPr="005E722A">
        <w:rPr>
          <w:sz w:val="28"/>
          <w:szCs w:val="28"/>
        </w:rPr>
        <w:t xml:space="preserve">словості </w:t>
      </w:r>
      <w:r>
        <w:rPr>
          <w:sz w:val="28"/>
          <w:szCs w:val="28"/>
        </w:rPr>
        <w:t>–</w:t>
      </w:r>
      <w:r w:rsidRPr="005E722A">
        <w:rPr>
          <w:sz w:val="28"/>
          <w:szCs w:val="28"/>
        </w:rPr>
        <w:t xml:space="preserve"> на 3,8</w:t>
      </w:r>
      <w:r>
        <w:rPr>
          <w:sz w:val="28"/>
          <w:szCs w:val="28"/>
        </w:rPr>
        <w:t xml:space="preserve">%, </w:t>
      </w:r>
      <w:r w:rsidRPr="005E722A">
        <w:rPr>
          <w:sz w:val="28"/>
          <w:szCs w:val="28"/>
        </w:rPr>
        <w:t xml:space="preserve">на підприємствах з оброблення деревини та виробництва виробів з деревини </w:t>
      </w:r>
      <w:r w:rsidR="00D10439">
        <w:rPr>
          <w:sz w:val="28"/>
          <w:szCs w:val="28"/>
        </w:rPr>
        <w:t>(</w:t>
      </w:r>
      <w:r w:rsidRPr="005E722A">
        <w:rPr>
          <w:sz w:val="28"/>
          <w:szCs w:val="28"/>
        </w:rPr>
        <w:t>крім меблів</w:t>
      </w:r>
      <w:r w:rsidR="00D10439">
        <w:rPr>
          <w:sz w:val="28"/>
          <w:szCs w:val="28"/>
        </w:rPr>
        <w:t>)</w:t>
      </w:r>
      <w:r w:rsidRPr="005E722A">
        <w:rPr>
          <w:sz w:val="28"/>
          <w:szCs w:val="28"/>
        </w:rPr>
        <w:t xml:space="preserve"> – на 13,9%, </w:t>
      </w:r>
      <w:r w:rsidRPr="007D3C2E">
        <w:rPr>
          <w:sz w:val="28"/>
          <w:szCs w:val="28"/>
        </w:rPr>
        <w:t>з виробництва та розподілення електроенергії, газу та води</w:t>
      </w:r>
      <w:r w:rsidR="00D10439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</w:t>
      </w:r>
      <w:r w:rsidRPr="007D3C2E">
        <w:rPr>
          <w:kern w:val="2"/>
          <w:sz w:val="28"/>
          <w:szCs w:val="28"/>
        </w:rPr>
        <w:t xml:space="preserve"> на 5,3</w:t>
      </w:r>
      <w:r>
        <w:rPr>
          <w:kern w:val="2"/>
          <w:sz w:val="28"/>
          <w:szCs w:val="28"/>
        </w:rPr>
        <w:t>%,</w:t>
      </w:r>
      <w:r w:rsidRPr="007D3C2E">
        <w:rPr>
          <w:kern w:val="2"/>
          <w:sz w:val="28"/>
          <w:szCs w:val="28"/>
        </w:rPr>
        <w:t xml:space="preserve"> </w:t>
      </w:r>
      <w:r w:rsidRPr="005E722A">
        <w:rPr>
          <w:sz w:val="28"/>
          <w:szCs w:val="28"/>
        </w:rPr>
        <w:t>хімічної та нафто</w:t>
      </w:r>
      <w:r>
        <w:rPr>
          <w:sz w:val="28"/>
          <w:szCs w:val="28"/>
        </w:rPr>
        <w:softHyphen/>
      </w:r>
      <w:r w:rsidRPr="005E722A">
        <w:rPr>
          <w:sz w:val="28"/>
          <w:szCs w:val="28"/>
        </w:rPr>
        <w:t>хімічної промисло</w:t>
      </w:r>
      <w:r w:rsidR="00D10439">
        <w:rPr>
          <w:sz w:val="28"/>
          <w:szCs w:val="28"/>
        </w:rPr>
        <w:softHyphen/>
      </w:r>
      <w:r w:rsidRPr="005E722A">
        <w:rPr>
          <w:sz w:val="28"/>
          <w:szCs w:val="28"/>
        </w:rPr>
        <w:t>вості – на 4,5%, целюлозно-паперового виробництва</w:t>
      </w:r>
      <w:r w:rsidR="008C4B2C">
        <w:rPr>
          <w:sz w:val="28"/>
          <w:szCs w:val="28"/>
        </w:rPr>
        <w:t>,</w:t>
      </w:r>
      <w:r w:rsidRPr="005E722A">
        <w:rPr>
          <w:sz w:val="28"/>
          <w:szCs w:val="28"/>
        </w:rPr>
        <w:t xml:space="preserve"> видав</w:t>
      </w:r>
      <w:r>
        <w:rPr>
          <w:sz w:val="28"/>
          <w:szCs w:val="28"/>
        </w:rPr>
        <w:softHyphen/>
      </w:r>
      <w:r w:rsidRPr="005E722A">
        <w:rPr>
          <w:sz w:val="28"/>
          <w:szCs w:val="28"/>
        </w:rPr>
        <w:t>ничої діяльності – на 4,5 відсотка.</w:t>
      </w:r>
    </w:p>
    <w:p w:rsidR="0051294F" w:rsidRDefault="00A83219" w:rsidP="0016108C">
      <w:pPr>
        <w:spacing w:after="80"/>
        <w:ind w:firstLine="709"/>
        <w:jc w:val="both"/>
        <w:rPr>
          <w:sz w:val="28"/>
          <w:szCs w:val="28"/>
        </w:rPr>
      </w:pPr>
      <w:r w:rsidRPr="006C74A9">
        <w:rPr>
          <w:color w:val="000000"/>
          <w:sz w:val="28"/>
          <w:szCs w:val="28"/>
        </w:rPr>
        <w:t>Споживачі області стабільно забезпечувалися енергетичними ресурсами у повному обсязі. Обмеження енергопостачання проводилося тільки при не</w:t>
      </w:r>
      <w:r w:rsidR="00196A21">
        <w:rPr>
          <w:color w:val="000000"/>
          <w:sz w:val="28"/>
          <w:szCs w:val="28"/>
        </w:rPr>
        <w:softHyphen/>
      </w:r>
      <w:r w:rsidRPr="006C74A9">
        <w:rPr>
          <w:color w:val="000000"/>
          <w:sz w:val="28"/>
          <w:szCs w:val="28"/>
        </w:rPr>
        <w:t xml:space="preserve">сплаті за використані </w:t>
      </w:r>
      <w:r w:rsidR="008C4B2C">
        <w:rPr>
          <w:color w:val="000000"/>
          <w:sz w:val="28"/>
          <w:szCs w:val="28"/>
        </w:rPr>
        <w:t>електроенергію та природний газ</w:t>
      </w:r>
      <w:r w:rsidRPr="006C74A9">
        <w:rPr>
          <w:color w:val="000000"/>
          <w:sz w:val="28"/>
          <w:szCs w:val="28"/>
        </w:rPr>
        <w:t xml:space="preserve"> після відповідних попереджень, або аваріях унаслідок стихійних явищ.</w:t>
      </w:r>
    </w:p>
    <w:p w:rsidR="0051294F" w:rsidRDefault="00196A21" w:rsidP="0016108C">
      <w:pPr>
        <w:spacing w:after="80"/>
        <w:ind w:firstLine="709"/>
        <w:jc w:val="both"/>
        <w:rPr>
          <w:sz w:val="28"/>
          <w:szCs w:val="28"/>
        </w:rPr>
      </w:pPr>
      <w:r w:rsidRPr="0089334D">
        <w:rPr>
          <w:b/>
          <w:sz w:val="28"/>
          <w:szCs w:val="28"/>
        </w:rPr>
        <w:t>Транспортом області</w:t>
      </w:r>
      <w:r w:rsidRPr="0089334D">
        <w:rPr>
          <w:sz w:val="28"/>
          <w:szCs w:val="28"/>
        </w:rPr>
        <w:t xml:space="preserve"> (з урахуванням автомобільних перевезень, вико</w:t>
      </w:r>
      <w:r>
        <w:rPr>
          <w:sz w:val="28"/>
          <w:szCs w:val="28"/>
        </w:rPr>
        <w:softHyphen/>
      </w:r>
      <w:r w:rsidRPr="0089334D">
        <w:rPr>
          <w:sz w:val="28"/>
          <w:szCs w:val="28"/>
        </w:rPr>
        <w:t>наних фізичними особами-підприємцями) за 2012 рік пе</w:t>
      </w:r>
      <w:r>
        <w:rPr>
          <w:sz w:val="28"/>
          <w:szCs w:val="28"/>
        </w:rPr>
        <w:t>ревезено 7,4 млн. тонн вантажів</w:t>
      </w:r>
      <w:r w:rsidRPr="0089334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334D">
        <w:rPr>
          <w:sz w:val="28"/>
          <w:szCs w:val="28"/>
        </w:rPr>
        <w:t>на</w:t>
      </w:r>
      <w:r w:rsidRPr="0089334D">
        <w:rPr>
          <w:color w:val="FF0000"/>
          <w:sz w:val="28"/>
          <w:szCs w:val="28"/>
        </w:rPr>
        <w:t xml:space="preserve"> </w:t>
      </w:r>
      <w:r w:rsidRPr="0089334D">
        <w:rPr>
          <w:sz w:val="28"/>
          <w:szCs w:val="28"/>
        </w:rPr>
        <w:t>рівні 2011 року</w:t>
      </w:r>
      <w:r>
        <w:rPr>
          <w:sz w:val="28"/>
          <w:szCs w:val="28"/>
        </w:rPr>
        <w:t>).</w:t>
      </w:r>
    </w:p>
    <w:p w:rsidR="0051294F" w:rsidRDefault="00196A21" w:rsidP="0016108C">
      <w:pPr>
        <w:spacing w:after="80"/>
        <w:ind w:firstLine="709"/>
        <w:jc w:val="both"/>
        <w:rPr>
          <w:sz w:val="28"/>
          <w:szCs w:val="28"/>
        </w:rPr>
      </w:pPr>
      <w:r w:rsidRPr="006570C7">
        <w:rPr>
          <w:b/>
          <w:bCs/>
          <w:sz w:val="28"/>
          <w:szCs w:val="28"/>
        </w:rPr>
        <w:t xml:space="preserve">Виробництво </w:t>
      </w:r>
      <w:r w:rsidRPr="006570C7">
        <w:rPr>
          <w:b/>
          <w:sz w:val="28"/>
          <w:szCs w:val="28"/>
        </w:rPr>
        <w:t>продукції сільського господарства</w:t>
      </w:r>
      <w:r w:rsidRPr="006570C7">
        <w:rPr>
          <w:sz w:val="28"/>
          <w:szCs w:val="28"/>
        </w:rPr>
        <w:t xml:space="preserve"> за 2012 рік у всіх категоріях господарств зросло проти 2011 року на 12,9%, у тому числі у сіль</w:t>
      </w:r>
      <w:r>
        <w:rPr>
          <w:sz w:val="28"/>
          <w:szCs w:val="28"/>
        </w:rPr>
        <w:softHyphen/>
      </w:r>
      <w:r w:rsidRPr="006570C7">
        <w:rPr>
          <w:sz w:val="28"/>
          <w:szCs w:val="28"/>
        </w:rPr>
        <w:t xml:space="preserve">ськогосподарських підприємствах – на 23,2%, господарствах населення – на 2,9 відсотка. Обсяг валової продукції рослинництва </w:t>
      </w:r>
      <w:r>
        <w:rPr>
          <w:sz w:val="28"/>
          <w:szCs w:val="28"/>
        </w:rPr>
        <w:t xml:space="preserve">збільшився у </w:t>
      </w:r>
      <w:r w:rsidRPr="006570C7">
        <w:rPr>
          <w:sz w:val="28"/>
          <w:szCs w:val="28"/>
        </w:rPr>
        <w:t>порівнян</w:t>
      </w:r>
      <w:r>
        <w:rPr>
          <w:sz w:val="28"/>
          <w:szCs w:val="28"/>
        </w:rPr>
        <w:t>ні</w:t>
      </w:r>
      <w:r w:rsidRPr="006570C7">
        <w:rPr>
          <w:sz w:val="28"/>
          <w:szCs w:val="28"/>
        </w:rPr>
        <w:t xml:space="preserve"> з попереднім роком на 14,1 відсотка.</w:t>
      </w:r>
    </w:p>
    <w:p w:rsidR="0051294F" w:rsidRDefault="00196A21" w:rsidP="0016108C">
      <w:pPr>
        <w:spacing w:after="80"/>
        <w:ind w:firstLine="709"/>
        <w:jc w:val="both"/>
        <w:rPr>
          <w:sz w:val="28"/>
          <w:szCs w:val="28"/>
        </w:rPr>
      </w:pPr>
      <w:r w:rsidRPr="007D2C40">
        <w:rPr>
          <w:color w:val="000000"/>
          <w:sz w:val="28"/>
          <w:szCs w:val="28"/>
        </w:rPr>
        <w:t>Під урожай сільськогосподарськ</w:t>
      </w:r>
      <w:r>
        <w:rPr>
          <w:color w:val="000000"/>
          <w:sz w:val="28"/>
          <w:szCs w:val="28"/>
        </w:rPr>
        <w:t>их</w:t>
      </w:r>
      <w:r w:rsidRPr="007D2C40">
        <w:rPr>
          <w:color w:val="000000"/>
          <w:sz w:val="28"/>
          <w:szCs w:val="28"/>
        </w:rPr>
        <w:t xml:space="preserve"> культур </w:t>
      </w:r>
      <w:r w:rsidR="00D10439" w:rsidRPr="007D2C40">
        <w:rPr>
          <w:color w:val="000000"/>
          <w:sz w:val="28"/>
          <w:szCs w:val="28"/>
        </w:rPr>
        <w:t xml:space="preserve">2012 року </w:t>
      </w:r>
      <w:r w:rsidRPr="007D2C40">
        <w:rPr>
          <w:color w:val="000000"/>
          <w:sz w:val="28"/>
          <w:szCs w:val="28"/>
        </w:rPr>
        <w:t>було посіяно на площі 1111,5 тис. га (</w:t>
      </w:r>
      <w:r>
        <w:rPr>
          <w:color w:val="000000"/>
          <w:sz w:val="28"/>
          <w:szCs w:val="28"/>
        </w:rPr>
        <w:t xml:space="preserve">у </w:t>
      </w:r>
      <w:r w:rsidRPr="007D2C40">
        <w:rPr>
          <w:color w:val="000000"/>
          <w:sz w:val="28"/>
          <w:szCs w:val="28"/>
        </w:rPr>
        <w:t>порівнян</w:t>
      </w:r>
      <w:r>
        <w:rPr>
          <w:color w:val="000000"/>
          <w:sz w:val="28"/>
          <w:szCs w:val="28"/>
        </w:rPr>
        <w:t>ні</w:t>
      </w:r>
      <w:r w:rsidRPr="007D2C40">
        <w:rPr>
          <w:color w:val="000000"/>
          <w:sz w:val="28"/>
          <w:szCs w:val="28"/>
        </w:rPr>
        <w:t xml:space="preserve"> з 2011 роком загальна посівна площа збіль</w:t>
      </w:r>
      <w:r>
        <w:rPr>
          <w:color w:val="000000"/>
          <w:sz w:val="28"/>
          <w:szCs w:val="28"/>
        </w:rPr>
        <w:softHyphen/>
      </w:r>
      <w:r w:rsidRPr="007D2C40">
        <w:rPr>
          <w:color w:val="000000"/>
          <w:sz w:val="28"/>
          <w:szCs w:val="28"/>
        </w:rPr>
        <w:t>шилася на 35,5 тис. га або 3,2%).</w:t>
      </w:r>
      <w:r w:rsidRPr="00254CE3">
        <w:rPr>
          <w:color w:val="000000"/>
          <w:sz w:val="26"/>
          <w:szCs w:val="26"/>
        </w:rPr>
        <w:t xml:space="preserve"> </w:t>
      </w:r>
      <w:r w:rsidRPr="003D5CE1">
        <w:rPr>
          <w:sz w:val="28"/>
          <w:szCs w:val="28"/>
        </w:rPr>
        <w:t>Одержано 2,7 млн. тонн зерна.</w:t>
      </w:r>
      <w:r w:rsidRPr="00A2005C">
        <w:rPr>
          <w:color w:val="FF0000"/>
          <w:sz w:val="28"/>
          <w:szCs w:val="28"/>
        </w:rPr>
        <w:t xml:space="preserve"> </w:t>
      </w:r>
      <w:r w:rsidRPr="00544778">
        <w:rPr>
          <w:sz w:val="28"/>
          <w:szCs w:val="28"/>
        </w:rPr>
        <w:t>Виробництво соняшник</w:t>
      </w:r>
      <w:r w:rsidR="008C4B2C">
        <w:rPr>
          <w:sz w:val="28"/>
          <w:szCs w:val="28"/>
        </w:rPr>
        <w:t>а</w:t>
      </w:r>
      <w:r w:rsidRPr="00544778">
        <w:rPr>
          <w:sz w:val="28"/>
          <w:szCs w:val="28"/>
        </w:rPr>
        <w:t xml:space="preserve"> на зерно зросло до 73,3 тис. тонн (на 12,5%) за рахунок збільшення площ збирання на 12,3% (4,4 тис. га). </w:t>
      </w:r>
      <w:r w:rsidRPr="00C15BFA">
        <w:rPr>
          <w:sz w:val="28"/>
          <w:szCs w:val="28"/>
        </w:rPr>
        <w:t>Валовий збір цукрових буряків (фабрич</w:t>
      </w:r>
      <w:r>
        <w:rPr>
          <w:sz w:val="28"/>
          <w:szCs w:val="28"/>
        </w:rPr>
        <w:softHyphen/>
      </w:r>
      <w:r w:rsidRPr="00C15BFA">
        <w:rPr>
          <w:sz w:val="28"/>
          <w:szCs w:val="28"/>
        </w:rPr>
        <w:t>них) становив 2,2 млн.</w:t>
      </w:r>
      <w:r>
        <w:rPr>
          <w:sz w:val="28"/>
          <w:szCs w:val="28"/>
        </w:rPr>
        <w:t xml:space="preserve"> </w:t>
      </w:r>
      <w:r w:rsidRPr="00C15BFA">
        <w:rPr>
          <w:sz w:val="28"/>
          <w:szCs w:val="28"/>
        </w:rPr>
        <w:t xml:space="preserve">тонн </w:t>
      </w:r>
      <w:r>
        <w:rPr>
          <w:sz w:val="28"/>
          <w:szCs w:val="28"/>
        </w:rPr>
        <w:t xml:space="preserve">у </w:t>
      </w:r>
      <w:r w:rsidRPr="00C15BFA">
        <w:rPr>
          <w:sz w:val="28"/>
          <w:szCs w:val="28"/>
        </w:rPr>
        <w:t>порівнян</w:t>
      </w:r>
      <w:r>
        <w:rPr>
          <w:sz w:val="28"/>
          <w:szCs w:val="28"/>
        </w:rPr>
        <w:t>ні</w:t>
      </w:r>
      <w:r w:rsidRPr="00C15BFA">
        <w:rPr>
          <w:sz w:val="28"/>
          <w:szCs w:val="28"/>
        </w:rPr>
        <w:t xml:space="preserve"> з 2011 роком </w:t>
      </w:r>
      <w:r w:rsidR="00D10439">
        <w:rPr>
          <w:sz w:val="28"/>
          <w:szCs w:val="28"/>
        </w:rPr>
        <w:t xml:space="preserve">та </w:t>
      </w:r>
      <w:r w:rsidRPr="00C15BFA">
        <w:rPr>
          <w:sz w:val="28"/>
          <w:szCs w:val="28"/>
        </w:rPr>
        <w:t>зріс на 23,8% при зростанні середньої урожайності до 457 ц</w:t>
      </w:r>
      <w:r w:rsidR="00D10439">
        <w:rPr>
          <w:sz w:val="28"/>
          <w:szCs w:val="28"/>
        </w:rPr>
        <w:t>/</w:t>
      </w:r>
      <w:r w:rsidRPr="00C15BFA">
        <w:rPr>
          <w:sz w:val="28"/>
          <w:szCs w:val="28"/>
        </w:rPr>
        <w:t>га</w:t>
      </w:r>
      <w:r w:rsidR="00D10439">
        <w:rPr>
          <w:sz w:val="28"/>
          <w:szCs w:val="28"/>
        </w:rPr>
        <w:t xml:space="preserve"> або</w:t>
      </w:r>
      <w:r w:rsidRPr="00C15BFA">
        <w:rPr>
          <w:sz w:val="28"/>
          <w:szCs w:val="28"/>
        </w:rPr>
        <w:t xml:space="preserve"> на 30,6</w:t>
      </w:r>
      <w:r w:rsidR="00D10439">
        <w:rPr>
          <w:sz w:val="28"/>
          <w:szCs w:val="28"/>
        </w:rPr>
        <w:t xml:space="preserve"> відсотка</w:t>
      </w:r>
      <w:r w:rsidRPr="00C15BFA">
        <w:rPr>
          <w:sz w:val="28"/>
          <w:szCs w:val="28"/>
        </w:rPr>
        <w:t>.</w:t>
      </w:r>
      <w:r w:rsidRPr="00B86832">
        <w:rPr>
          <w:sz w:val="26"/>
          <w:szCs w:val="26"/>
        </w:rPr>
        <w:t xml:space="preserve"> </w:t>
      </w:r>
      <w:r w:rsidRPr="00950481">
        <w:rPr>
          <w:sz w:val="28"/>
          <w:szCs w:val="28"/>
        </w:rPr>
        <w:t>Вироб</w:t>
      </w:r>
      <w:r w:rsidR="00D10439">
        <w:rPr>
          <w:sz w:val="28"/>
          <w:szCs w:val="28"/>
        </w:rPr>
        <w:softHyphen/>
      </w:r>
      <w:r w:rsidRPr="00950481">
        <w:rPr>
          <w:sz w:val="28"/>
          <w:szCs w:val="28"/>
        </w:rPr>
        <w:t>ництво картоплі (1,6 млн.</w:t>
      </w:r>
      <w:r>
        <w:rPr>
          <w:sz w:val="28"/>
          <w:szCs w:val="28"/>
        </w:rPr>
        <w:t xml:space="preserve"> </w:t>
      </w:r>
      <w:r w:rsidRPr="00950481">
        <w:rPr>
          <w:sz w:val="28"/>
          <w:szCs w:val="28"/>
        </w:rPr>
        <w:t xml:space="preserve">тонн) </w:t>
      </w:r>
      <w:r>
        <w:rPr>
          <w:sz w:val="28"/>
          <w:szCs w:val="28"/>
        </w:rPr>
        <w:t xml:space="preserve">у </w:t>
      </w:r>
      <w:r w:rsidRPr="00950481">
        <w:rPr>
          <w:sz w:val="28"/>
          <w:szCs w:val="28"/>
        </w:rPr>
        <w:t>порівнян</w:t>
      </w:r>
      <w:r>
        <w:rPr>
          <w:sz w:val="28"/>
          <w:szCs w:val="28"/>
        </w:rPr>
        <w:t>ні</w:t>
      </w:r>
      <w:r w:rsidRPr="00950481">
        <w:rPr>
          <w:sz w:val="28"/>
          <w:szCs w:val="28"/>
        </w:rPr>
        <w:t xml:space="preserve"> з 2011 роком збільшилося на 8% за раху</w:t>
      </w:r>
      <w:r>
        <w:rPr>
          <w:sz w:val="28"/>
          <w:szCs w:val="28"/>
        </w:rPr>
        <w:softHyphen/>
      </w:r>
      <w:r w:rsidRPr="00950481">
        <w:rPr>
          <w:sz w:val="28"/>
          <w:szCs w:val="28"/>
        </w:rPr>
        <w:t>нок під</w:t>
      </w:r>
      <w:r>
        <w:rPr>
          <w:sz w:val="28"/>
          <w:szCs w:val="28"/>
        </w:rPr>
        <w:t xml:space="preserve">вищення її урожайності на 8,9 відсотка. </w:t>
      </w:r>
      <w:r w:rsidRPr="00950481">
        <w:rPr>
          <w:sz w:val="28"/>
          <w:szCs w:val="28"/>
        </w:rPr>
        <w:t>Обсяги виробництва плодоягід</w:t>
      </w:r>
      <w:r>
        <w:rPr>
          <w:sz w:val="28"/>
          <w:szCs w:val="28"/>
        </w:rPr>
        <w:softHyphen/>
      </w:r>
      <w:r w:rsidRPr="00950481">
        <w:rPr>
          <w:sz w:val="28"/>
          <w:szCs w:val="28"/>
        </w:rPr>
        <w:t>ної продукції зросли на 9,4% і становили</w:t>
      </w:r>
      <w:r w:rsidRPr="00950481">
        <w:rPr>
          <w:color w:val="000000"/>
          <w:sz w:val="28"/>
          <w:szCs w:val="28"/>
        </w:rPr>
        <w:t xml:space="preserve"> 154,2 тис.</w:t>
      </w:r>
      <w:r>
        <w:rPr>
          <w:color w:val="000000"/>
          <w:sz w:val="28"/>
          <w:szCs w:val="28"/>
        </w:rPr>
        <w:t xml:space="preserve"> </w:t>
      </w:r>
      <w:r w:rsidRPr="00950481">
        <w:rPr>
          <w:color w:val="000000"/>
          <w:sz w:val="28"/>
          <w:szCs w:val="28"/>
        </w:rPr>
        <w:t>тонн.</w:t>
      </w:r>
    </w:p>
    <w:p w:rsidR="0051294F" w:rsidRDefault="00196A21" w:rsidP="0016108C">
      <w:pPr>
        <w:spacing w:after="80"/>
        <w:ind w:firstLine="709"/>
        <w:jc w:val="both"/>
        <w:rPr>
          <w:sz w:val="28"/>
          <w:szCs w:val="28"/>
        </w:rPr>
      </w:pPr>
      <w:r w:rsidRPr="008D0AAD">
        <w:rPr>
          <w:sz w:val="28"/>
          <w:szCs w:val="28"/>
        </w:rPr>
        <w:t>У тваринництві обсяги виробництва м’яса (реалізаці</w:t>
      </w:r>
      <w:r w:rsidR="001A7C71">
        <w:rPr>
          <w:sz w:val="28"/>
          <w:szCs w:val="28"/>
        </w:rPr>
        <w:t>я</w:t>
      </w:r>
      <w:r w:rsidRPr="008D0AAD">
        <w:rPr>
          <w:sz w:val="28"/>
          <w:szCs w:val="28"/>
        </w:rPr>
        <w:t xml:space="preserve"> худоби та птиці на забій у живій вазі) збільшилися на 5,9%, яєць – на 80,6%, </w:t>
      </w:r>
      <w:r>
        <w:rPr>
          <w:sz w:val="28"/>
          <w:szCs w:val="28"/>
        </w:rPr>
        <w:t xml:space="preserve">однак </w:t>
      </w:r>
      <w:r w:rsidRPr="008D0AAD">
        <w:rPr>
          <w:sz w:val="28"/>
          <w:szCs w:val="28"/>
        </w:rPr>
        <w:t>молока зменшилися на 0,5 відсотка.</w:t>
      </w:r>
    </w:p>
    <w:p w:rsidR="0051294F" w:rsidRDefault="005D2454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</w:t>
      </w:r>
      <w:r w:rsidRPr="00AE3B1E">
        <w:rPr>
          <w:sz w:val="28"/>
          <w:szCs w:val="28"/>
        </w:rPr>
        <w:t>орівнян</w:t>
      </w:r>
      <w:r>
        <w:rPr>
          <w:sz w:val="28"/>
          <w:szCs w:val="28"/>
        </w:rPr>
        <w:t>ні</w:t>
      </w:r>
      <w:r w:rsidRPr="00AE3B1E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AE3B1E">
        <w:rPr>
          <w:sz w:val="28"/>
          <w:szCs w:val="28"/>
        </w:rPr>
        <w:t xml:space="preserve"> 01 січня 2012 року в господарствах усіх категорій по</w:t>
      </w:r>
      <w:r>
        <w:rPr>
          <w:sz w:val="28"/>
          <w:szCs w:val="28"/>
        </w:rPr>
        <w:softHyphen/>
      </w:r>
      <w:r w:rsidRPr="00AE3B1E">
        <w:rPr>
          <w:sz w:val="28"/>
          <w:szCs w:val="28"/>
        </w:rPr>
        <w:t>голів’я великої рогатої худоби збільшилося на 2,6%, птиці – на 43,3 відсотка. При цьому чисельність</w:t>
      </w:r>
      <w:r w:rsidRPr="00AE3B1E">
        <w:rPr>
          <w:color w:val="FF0000"/>
          <w:sz w:val="28"/>
          <w:szCs w:val="28"/>
        </w:rPr>
        <w:t xml:space="preserve"> </w:t>
      </w:r>
      <w:r w:rsidRPr="00AE3B1E">
        <w:rPr>
          <w:sz w:val="28"/>
          <w:szCs w:val="28"/>
        </w:rPr>
        <w:t>корів скоротилася на 0,6%, свиней – на 4,8%, овець та кіз – на 2,2 відсотка.</w:t>
      </w:r>
    </w:p>
    <w:p w:rsidR="005D2454" w:rsidRDefault="005D2454" w:rsidP="0016108C">
      <w:pPr>
        <w:spacing w:after="80"/>
        <w:ind w:firstLine="709"/>
        <w:jc w:val="both"/>
        <w:rPr>
          <w:sz w:val="28"/>
          <w:szCs w:val="28"/>
        </w:rPr>
      </w:pPr>
      <w:r w:rsidRPr="00442A4D">
        <w:rPr>
          <w:sz w:val="28"/>
          <w:szCs w:val="28"/>
        </w:rPr>
        <w:t xml:space="preserve">З метою подальшого нарощування виробництва продукції тваринництва </w:t>
      </w:r>
      <w:r w:rsidRPr="005D2454">
        <w:rPr>
          <w:spacing w:val="-6"/>
          <w:sz w:val="28"/>
          <w:szCs w:val="28"/>
        </w:rPr>
        <w:t>продовжувалося будівництво, реконструкція, модернізація тваринницьких комп</w:t>
      </w:r>
      <w:r w:rsidRPr="005D2454">
        <w:rPr>
          <w:spacing w:val="-6"/>
          <w:sz w:val="28"/>
          <w:szCs w:val="28"/>
        </w:rPr>
        <w:softHyphen/>
      </w:r>
      <w:r w:rsidRPr="00442A4D">
        <w:rPr>
          <w:sz w:val="28"/>
          <w:szCs w:val="28"/>
        </w:rPr>
        <w:t>лексів, ферм з упровадженням передових технологій у годівлі та утри</w:t>
      </w:r>
      <w:r w:rsidRPr="00442A4D">
        <w:rPr>
          <w:sz w:val="28"/>
          <w:szCs w:val="28"/>
        </w:rPr>
        <w:softHyphen/>
        <w:t>манні.</w:t>
      </w:r>
    </w:p>
    <w:p w:rsidR="005D2454" w:rsidRDefault="005D2454" w:rsidP="0016108C">
      <w:pPr>
        <w:spacing w:after="80"/>
        <w:ind w:firstLine="709"/>
        <w:jc w:val="both"/>
        <w:rPr>
          <w:sz w:val="28"/>
          <w:szCs w:val="28"/>
        </w:rPr>
      </w:pPr>
      <w:r w:rsidRPr="00DE5D82">
        <w:rPr>
          <w:sz w:val="28"/>
          <w:szCs w:val="28"/>
        </w:rPr>
        <w:lastRenderedPageBreak/>
        <w:t xml:space="preserve">За </w:t>
      </w:r>
      <w:r w:rsidRPr="00C8226C">
        <w:rPr>
          <w:sz w:val="28"/>
          <w:szCs w:val="28"/>
        </w:rPr>
        <w:t>січень-вересень 2012 року у розвиток економіки області підпри</w:t>
      </w:r>
      <w:r>
        <w:rPr>
          <w:sz w:val="28"/>
          <w:szCs w:val="28"/>
        </w:rPr>
        <w:softHyphen/>
      </w:r>
      <w:r w:rsidRPr="00C8226C">
        <w:rPr>
          <w:sz w:val="28"/>
          <w:szCs w:val="28"/>
        </w:rPr>
        <w:t xml:space="preserve">ємствами та організаціями за рахунок усіх джерел фінансування вкладено 1805,0 млн.грн. </w:t>
      </w:r>
      <w:r w:rsidRPr="00C8226C">
        <w:rPr>
          <w:b/>
          <w:sz w:val="28"/>
          <w:szCs w:val="28"/>
        </w:rPr>
        <w:t>капітальних інвестицій.</w:t>
      </w:r>
      <w:r w:rsidRPr="00C8226C">
        <w:rPr>
          <w:sz w:val="28"/>
          <w:szCs w:val="28"/>
        </w:rPr>
        <w:t xml:space="preserve"> Обсяг капітальних інвестицій на одну особу (крім інвестицій з державного бюджету) становив 1335,4 грив</w:t>
      </w:r>
      <w:r>
        <w:rPr>
          <w:sz w:val="28"/>
          <w:szCs w:val="28"/>
        </w:rPr>
        <w:t>ні</w:t>
      </w:r>
      <w:r w:rsidRPr="00C8226C">
        <w:rPr>
          <w:sz w:val="28"/>
          <w:szCs w:val="28"/>
        </w:rPr>
        <w:t>.</w:t>
      </w:r>
    </w:p>
    <w:p w:rsidR="005D2454" w:rsidRDefault="005D2454" w:rsidP="0016108C">
      <w:pPr>
        <w:spacing w:after="80"/>
        <w:ind w:firstLine="709"/>
        <w:jc w:val="both"/>
        <w:rPr>
          <w:sz w:val="28"/>
          <w:szCs w:val="28"/>
        </w:rPr>
      </w:pPr>
      <w:r w:rsidRPr="003771BB">
        <w:rPr>
          <w:sz w:val="28"/>
          <w:szCs w:val="28"/>
        </w:rPr>
        <w:t>Обсяги капітальних інвестицій у житлові будівлі становили 505,4 млн.</w:t>
      </w:r>
      <w:r>
        <w:rPr>
          <w:sz w:val="28"/>
          <w:szCs w:val="28"/>
        </w:rPr>
        <w:t xml:space="preserve"> </w:t>
      </w:r>
      <w:r w:rsidRPr="003771BB">
        <w:rPr>
          <w:sz w:val="28"/>
          <w:szCs w:val="28"/>
        </w:rPr>
        <w:t>грн. (28% від загального обсягу інвестицій), що на 41,9% більше ніж у січні-вересні 2011 року.</w:t>
      </w:r>
    </w:p>
    <w:p w:rsidR="005D2454" w:rsidRDefault="005D2454" w:rsidP="0016108C">
      <w:pPr>
        <w:spacing w:after="80"/>
        <w:ind w:firstLine="709"/>
        <w:jc w:val="both"/>
        <w:rPr>
          <w:sz w:val="28"/>
          <w:szCs w:val="28"/>
        </w:rPr>
      </w:pPr>
      <w:r w:rsidRPr="00552899">
        <w:rPr>
          <w:sz w:val="28"/>
          <w:szCs w:val="28"/>
        </w:rPr>
        <w:t xml:space="preserve">За 2012 рік введено в експлуатацію </w:t>
      </w:r>
      <w:r w:rsidRPr="00552899">
        <w:rPr>
          <w:color w:val="000000"/>
          <w:sz w:val="28"/>
          <w:szCs w:val="28"/>
        </w:rPr>
        <w:t>358,8 тис.</w:t>
      </w:r>
      <w:r>
        <w:rPr>
          <w:color w:val="000000"/>
          <w:sz w:val="28"/>
          <w:szCs w:val="28"/>
        </w:rPr>
        <w:t> </w:t>
      </w:r>
      <w:r w:rsidRPr="00552899">
        <w:rPr>
          <w:color w:val="000000"/>
          <w:sz w:val="28"/>
          <w:szCs w:val="28"/>
        </w:rPr>
        <w:t>кв.</w:t>
      </w:r>
      <w:r>
        <w:rPr>
          <w:color w:val="000000"/>
          <w:sz w:val="28"/>
          <w:szCs w:val="28"/>
        </w:rPr>
        <w:t> </w:t>
      </w:r>
      <w:r w:rsidRPr="00552899">
        <w:rPr>
          <w:color w:val="000000"/>
          <w:sz w:val="28"/>
          <w:szCs w:val="28"/>
        </w:rPr>
        <w:t>м житла</w:t>
      </w:r>
      <w:r w:rsidRPr="00552899">
        <w:rPr>
          <w:b/>
          <w:color w:val="000000"/>
          <w:sz w:val="28"/>
          <w:szCs w:val="28"/>
        </w:rPr>
        <w:t xml:space="preserve"> </w:t>
      </w:r>
      <w:r w:rsidRPr="00552899">
        <w:rPr>
          <w:sz w:val="28"/>
          <w:szCs w:val="28"/>
        </w:rPr>
        <w:t>(120,4% до 2011 року)</w:t>
      </w:r>
      <w:r>
        <w:rPr>
          <w:color w:val="000000"/>
          <w:sz w:val="28"/>
          <w:szCs w:val="28"/>
        </w:rPr>
        <w:t>.</w:t>
      </w:r>
    </w:p>
    <w:p w:rsidR="005D2454" w:rsidRDefault="005D2454" w:rsidP="0016108C">
      <w:pPr>
        <w:spacing w:after="80"/>
        <w:ind w:firstLine="709"/>
        <w:jc w:val="both"/>
        <w:rPr>
          <w:sz w:val="28"/>
          <w:szCs w:val="28"/>
        </w:rPr>
      </w:pPr>
      <w:r w:rsidRPr="00A3796B">
        <w:rPr>
          <w:sz w:val="28"/>
          <w:szCs w:val="28"/>
        </w:rPr>
        <w:t xml:space="preserve">Облдержадміністрацією здійснювався контроль за виконанням </w:t>
      </w:r>
      <w:r>
        <w:rPr>
          <w:sz w:val="28"/>
          <w:szCs w:val="28"/>
        </w:rPr>
        <w:t>п</w:t>
      </w:r>
      <w:r w:rsidRPr="00A3796B">
        <w:rPr>
          <w:sz w:val="28"/>
          <w:szCs w:val="28"/>
        </w:rPr>
        <w:t>лану-графік</w:t>
      </w:r>
      <w:r w:rsidR="008C4B2C">
        <w:rPr>
          <w:sz w:val="28"/>
          <w:szCs w:val="28"/>
        </w:rPr>
        <w:t>а</w:t>
      </w:r>
      <w:r w:rsidRPr="00A3796B">
        <w:rPr>
          <w:sz w:val="28"/>
          <w:szCs w:val="28"/>
        </w:rPr>
        <w:t xml:space="preserve"> введення в експлуатацію об’єктів житлового будівництва, розроблено та контролюється </w:t>
      </w:r>
      <w:r>
        <w:rPr>
          <w:sz w:val="28"/>
          <w:szCs w:val="28"/>
        </w:rPr>
        <w:t>п</w:t>
      </w:r>
      <w:r w:rsidRPr="00A3796B">
        <w:rPr>
          <w:sz w:val="28"/>
          <w:szCs w:val="28"/>
        </w:rPr>
        <w:t>лан добудови проблемних житлових об’єктів, здійсню</w:t>
      </w:r>
      <w:r>
        <w:rPr>
          <w:sz w:val="28"/>
          <w:szCs w:val="28"/>
        </w:rPr>
        <w:t>ва</w:t>
      </w:r>
      <w:r>
        <w:rPr>
          <w:sz w:val="28"/>
          <w:szCs w:val="28"/>
        </w:rPr>
        <w:softHyphen/>
        <w:t>ли</w:t>
      </w:r>
      <w:r w:rsidRPr="00A3796B">
        <w:rPr>
          <w:sz w:val="28"/>
          <w:szCs w:val="28"/>
        </w:rPr>
        <w:t>ся виїзди на об’єкти, нада</w:t>
      </w:r>
      <w:r>
        <w:rPr>
          <w:sz w:val="28"/>
          <w:szCs w:val="28"/>
        </w:rPr>
        <w:t>валася</w:t>
      </w:r>
      <w:r w:rsidRPr="00A3796B">
        <w:rPr>
          <w:sz w:val="28"/>
          <w:szCs w:val="28"/>
        </w:rPr>
        <w:t xml:space="preserve"> допомога забудовникам у вирішенні проб</w:t>
      </w:r>
      <w:r w:rsidR="00D21778">
        <w:rPr>
          <w:sz w:val="28"/>
          <w:szCs w:val="28"/>
        </w:rPr>
        <w:softHyphen/>
      </w:r>
      <w:r w:rsidRPr="00A3796B">
        <w:rPr>
          <w:sz w:val="28"/>
          <w:szCs w:val="28"/>
        </w:rPr>
        <w:t>лемних питань.</w:t>
      </w:r>
    </w:p>
    <w:p w:rsidR="005D2454" w:rsidRDefault="00D21778" w:rsidP="0016108C">
      <w:pPr>
        <w:spacing w:after="80"/>
        <w:ind w:firstLine="709"/>
        <w:jc w:val="both"/>
        <w:rPr>
          <w:sz w:val="28"/>
          <w:szCs w:val="28"/>
        </w:rPr>
      </w:pPr>
      <w:r w:rsidRPr="00675FED">
        <w:rPr>
          <w:b/>
          <w:bCs/>
          <w:sz w:val="28"/>
          <w:szCs w:val="28"/>
        </w:rPr>
        <w:t>Будівельними підприємствами</w:t>
      </w:r>
      <w:r>
        <w:rPr>
          <w:sz w:val="28"/>
          <w:szCs w:val="28"/>
        </w:rPr>
        <w:t xml:space="preserve"> всіх форм власності </w:t>
      </w:r>
      <w:r w:rsidR="00D10439">
        <w:rPr>
          <w:sz w:val="28"/>
          <w:szCs w:val="28"/>
        </w:rPr>
        <w:t xml:space="preserve">минулого року </w:t>
      </w:r>
      <w:r w:rsidRPr="00675FED">
        <w:rPr>
          <w:sz w:val="28"/>
          <w:szCs w:val="28"/>
        </w:rPr>
        <w:t>вико</w:t>
      </w:r>
      <w:r>
        <w:rPr>
          <w:sz w:val="28"/>
          <w:szCs w:val="28"/>
        </w:rPr>
        <w:softHyphen/>
      </w:r>
      <w:r w:rsidRPr="00675FED">
        <w:rPr>
          <w:sz w:val="28"/>
          <w:szCs w:val="28"/>
        </w:rPr>
        <w:t>нано будівельних</w:t>
      </w:r>
      <w:r>
        <w:rPr>
          <w:sz w:val="28"/>
          <w:szCs w:val="28"/>
        </w:rPr>
        <w:t xml:space="preserve"> робіт на суму 780,9 млн. гривень.</w:t>
      </w:r>
    </w:p>
    <w:p w:rsidR="005D2454" w:rsidRDefault="00D21778" w:rsidP="0016108C">
      <w:pPr>
        <w:spacing w:after="80"/>
        <w:ind w:firstLine="709"/>
        <w:jc w:val="both"/>
        <w:rPr>
          <w:sz w:val="28"/>
          <w:szCs w:val="28"/>
        </w:rPr>
      </w:pPr>
      <w:r w:rsidRPr="00D21778">
        <w:rPr>
          <w:b/>
          <w:sz w:val="28"/>
          <w:szCs w:val="28"/>
        </w:rPr>
        <w:t>Оборот роздрібної торгівлі</w:t>
      </w:r>
      <w:r w:rsidRPr="00D21778">
        <w:rPr>
          <w:sz w:val="28"/>
          <w:szCs w:val="28"/>
        </w:rPr>
        <w:t xml:space="preserve"> за 2012 рі</w:t>
      </w:r>
      <w:r>
        <w:rPr>
          <w:sz w:val="28"/>
          <w:szCs w:val="28"/>
        </w:rPr>
        <w:t>к становив 18291,3 млн.</w:t>
      </w:r>
      <w:r w:rsidRPr="00D21778">
        <w:rPr>
          <w:sz w:val="28"/>
          <w:szCs w:val="28"/>
        </w:rPr>
        <w:t>грн., що на 13,1% більше обсягу попереднього року.</w:t>
      </w:r>
    </w:p>
    <w:p w:rsidR="005D2454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671397">
        <w:rPr>
          <w:b/>
          <w:sz w:val="28"/>
          <w:szCs w:val="28"/>
        </w:rPr>
        <w:t>Обсяг послуг,</w:t>
      </w:r>
      <w:r w:rsidRPr="00671397">
        <w:rPr>
          <w:sz w:val="28"/>
          <w:szCs w:val="28"/>
        </w:rPr>
        <w:t xml:space="preserve"> реалізованих споживачам підприємствами сфери послуг, за січень-листопад</w:t>
      </w:r>
      <w:r>
        <w:rPr>
          <w:sz w:val="28"/>
          <w:szCs w:val="28"/>
        </w:rPr>
        <w:t xml:space="preserve"> 2012 року становив 2144,1 млн.</w:t>
      </w:r>
      <w:r w:rsidRPr="00671397">
        <w:rPr>
          <w:sz w:val="28"/>
          <w:szCs w:val="28"/>
        </w:rPr>
        <w:t>грн., що у порівняних цінах на 6,6% більше ніж у січні-листопаді 2011 року.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57496B">
        <w:rPr>
          <w:sz w:val="28"/>
          <w:szCs w:val="28"/>
        </w:rPr>
        <w:t xml:space="preserve">Контрольованою залишалася </w:t>
      </w:r>
      <w:r w:rsidRPr="0057496B">
        <w:rPr>
          <w:b/>
          <w:sz w:val="28"/>
          <w:szCs w:val="28"/>
        </w:rPr>
        <w:t>цінова ситуація</w:t>
      </w:r>
      <w:r w:rsidRPr="0057496B">
        <w:rPr>
          <w:sz w:val="28"/>
          <w:szCs w:val="28"/>
        </w:rPr>
        <w:t xml:space="preserve"> та зменшено ціновий тиск на споживчому ринку. За 2012 рік індекс </w:t>
      </w:r>
      <w:r>
        <w:rPr>
          <w:sz w:val="28"/>
          <w:szCs w:val="28"/>
        </w:rPr>
        <w:t>споживчих цін становив 99,6% (у </w:t>
      </w:r>
      <w:r w:rsidR="00D10439">
        <w:rPr>
          <w:sz w:val="28"/>
          <w:szCs w:val="28"/>
        </w:rPr>
        <w:t>2011</w:t>
      </w:r>
      <w:r w:rsidRPr="0057496B">
        <w:rPr>
          <w:sz w:val="28"/>
          <w:szCs w:val="28"/>
        </w:rPr>
        <w:t xml:space="preserve"> році – 103,5%).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7F4073">
        <w:rPr>
          <w:sz w:val="28"/>
          <w:szCs w:val="28"/>
        </w:rPr>
        <w:t xml:space="preserve">Активізувалася </w:t>
      </w:r>
      <w:r w:rsidRPr="007F4073">
        <w:rPr>
          <w:b/>
          <w:bCs/>
          <w:sz w:val="28"/>
          <w:szCs w:val="28"/>
        </w:rPr>
        <w:t>зовнішньоторговельна діяльність.</w:t>
      </w:r>
      <w:r w:rsidRPr="007F4073">
        <w:rPr>
          <w:sz w:val="28"/>
          <w:szCs w:val="28"/>
        </w:rPr>
        <w:t xml:space="preserve"> </w:t>
      </w:r>
      <w:r w:rsidRPr="000D2088">
        <w:rPr>
          <w:sz w:val="28"/>
          <w:szCs w:val="28"/>
        </w:rPr>
        <w:t>У 2012 році обсяги експорту та імпорту товарів становили</w:t>
      </w:r>
      <w:r>
        <w:rPr>
          <w:sz w:val="28"/>
          <w:szCs w:val="28"/>
        </w:rPr>
        <w:t>,</w:t>
      </w:r>
      <w:r w:rsidRPr="000D2088">
        <w:rPr>
          <w:sz w:val="28"/>
          <w:szCs w:val="28"/>
        </w:rPr>
        <w:t xml:space="preserve"> відповідно</w:t>
      </w:r>
      <w:r>
        <w:rPr>
          <w:sz w:val="28"/>
          <w:szCs w:val="28"/>
        </w:rPr>
        <w:t>,</w:t>
      </w:r>
      <w:r w:rsidRPr="000D2088">
        <w:rPr>
          <w:sz w:val="28"/>
          <w:szCs w:val="28"/>
        </w:rPr>
        <w:t xml:space="preserve"> </w:t>
      </w:r>
      <w:r w:rsidRPr="000D2088">
        <w:rPr>
          <w:color w:val="000000"/>
          <w:sz w:val="28"/>
          <w:szCs w:val="28"/>
        </w:rPr>
        <w:t>460,4</w:t>
      </w:r>
      <w:r w:rsidRPr="000D2088">
        <w:rPr>
          <w:sz w:val="28"/>
          <w:szCs w:val="28"/>
        </w:rPr>
        <w:t xml:space="preserve"> та </w:t>
      </w:r>
      <w:r w:rsidRPr="000D2088">
        <w:rPr>
          <w:color w:val="000000"/>
          <w:sz w:val="28"/>
          <w:szCs w:val="28"/>
        </w:rPr>
        <w:t>564,9</w:t>
      </w:r>
      <w:r>
        <w:rPr>
          <w:color w:val="000000"/>
          <w:sz w:val="28"/>
          <w:szCs w:val="28"/>
        </w:rPr>
        <w:t> </w:t>
      </w:r>
      <w:r w:rsidRPr="000D2088">
        <w:rPr>
          <w:sz w:val="28"/>
          <w:szCs w:val="28"/>
        </w:rPr>
        <w:t xml:space="preserve">млн. дол. США. </w:t>
      </w:r>
      <w:r>
        <w:rPr>
          <w:sz w:val="28"/>
          <w:szCs w:val="28"/>
        </w:rPr>
        <w:t>У п</w:t>
      </w:r>
      <w:r w:rsidRPr="000D2088">
        <w:rPr>
          <w:sz w:val="28"/>
          <w:szCs w:val="28"/>
        </w:rPr>
        <w:t>орівнян</w:t>
      </w:r>
      <w:r>
        <w:rPr>
          <w:sz w:val="28"/>
          <w:szCs w:val="28"/>
        </w:rPr>
        <w:t>ні</w:t>
      </w:r>
      <w:r w:rsidRPr="000D2088">
        <w:rPr>
          <w:sz w:val="28"/>
          <w:szCs w:val="28"/>
        </w:rPr>
        <w:t xml:space="preserve"> з 2011 роком експорт збіль</w:t>
      </w:r>
      <w:r>
        <w:rPr>
          <w:sz w:val="28"/>
          <w:szCs w:val="28"/>
        </w:rPr>
        <w:t>шився на 16,9%, імпорт – на 1,8 </w:t>
      </w:r>
      <w:r w:rsidRPr="000D2088">
        <w:rPr>
          <w:sz w:val="28"/>
          <w:szCs w:val="28"/>
        </w:rPr>
        <w:t xml:space="preserve">відсотка. </w:t>
      </w:r>
      <w:r>
        <w:rPr>
          <w:sz w:val="28"/>
          <w:szCs w:val="28"/>
        </w:rPr>
        <w:t>Однак в</w:t>
      </w:r>
      <w:r w:rsidRPr="000D2088">
        <w:rPr>
          <w:sz w:val="28"/>
          <w:szCs w:val="28"/>
        </w:rPr>
        <w:t>ід’ємне сальдо зовнішньої торгівл</w:t>
      </w:r>
      <w:r>
        <w:rPr>
          <w:sz w:val="28"/>
          <w:szCs w:val="28"/>
        </w:rPr>
        <w:t>і товарами становило 104,5 млн.</w:t>
      </w:r>
      <w:r w:rsidRPr="000D2088">
        <w:rPr>
          <w:sz w:val="28"/>
          <w:szCs w:val="28"/>
        </w:rPr>
        <w:t xml:space="preserve">дол. (у 2011 році </w:t>
      </w:r>
      <w:r w:rsidR="00DA3D5C">
        <w:rPr>
          <w:sz w:val="28"/>
          <w:szCs w:val="28"/>
        </w:rPr>
        <w:t xml:space="preserve">– </w:t>
      </w:r>
      <w:r>
        <w:rPr>
          <w:sz w:val="28"/>
          <w:szCs w:val="28"/>
        </w:rPr>
        <w:t>161,0 млн.</w:t>
      </w:r>
      <w:r w:rsidRPr="000D2088">
        <w:rPr>
          <w:sz w:val="28"/>
          <w:szCs w:val="28"/>
        </w:rPr>
        <w:t>дол.).</w:t>
      </w:r>
    </w:p>
    <w:p w:rsidR="00B443EB" w:rsidRDefault="001A7C71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443EB" w:rsidRPr="002D57C6">
        <w:rPr>
          <w:sz w:val="28"/>
          <w:szCs w:val="28"/>
        </w:rPr>
        <w:t xml:space="preserve"> питанні розвитку міжнародного співробітництва та європейської інте</w:t>
      </w:r>
      <w:r>
        <w:rPr>
          <w:sz w:val="28"/>
          <w:szCs w:val="28"/>
        </w:rPr>
        <w:softHyphen/>
      </w:r>
      <w:r w:rsidR="00B443EB" w:rsidRPr="002D57C6">
        <w:rPr>
          <w:sz w:val="28"/>
          <w:szCs w:val="28"/>
        </w:rPr>
        <w:t xml:space="preserve">грації </w:t>
      </w:r>
      <w:r w:rsidRPr="002D57C6">
        <w:rPr>
          <w:sz w:val="28"/>
          <w:szCs w:val="28"/>
        </w:rPr>
        <w:t xml:space="preserve">акцент </w:t>
      </w:r>
      <w:r w:rsidR="00B443EB" w:rsidRPr="002D57C6">
        <w:rPr>
          <w:sz w:val="28"/>
          <w:szCs w:val="28"/>
        </w:rPr>
        <w:t>зроблено на нарощування експортного потенціалу підприємст</w:t>
      </w:r>
      <w:r>
        <w:rPr>
          <w:sz w:val="28"/>
          <w:szCs w:val="28"/>
        </w:rPr>
        <w:softHyphen/>
      </w:r>
      <w:r w:rsidR="00B443EB" w:rsidRPr="002D57C6">
        <w:rPr>
          <w:sz w:val="28"/>
          <w:szCs w:val="28"/>
        </w:rPr>
        <w:t>вами області.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B443EB">
        <w:rPr>
          <w:spacing w:val="-4"/>
          <w:sz w:val="28"/>
          <w:szCs w:val="28"/>
        </w:rPr>
        <w:t>Обсяг прямих іноземних інвестицій, внесених в економіку області, на 01 січня 2013 року становив 208,6 млн. доларів, що на 11,7% більше обсягів інвестицій на початок 2012 року і в розрахунку на одну особу становив 158,8 долара</w:t>
      </w:r>
      <w:r>
        <w:rPr>
          <w:spacing w:val="-4"/>
          <w:sz w:val="28"/>
          <w:szCs w:val="28"/>
        </w:rPr>
        <w:t xml:space="preserve"> США</w:t>
      </w:r>
      <w:r w:rsidRPr="00FC16C7">
        <w:rPr>
          <w:sz w:val="28"/>
          <w:szCs w:val="28"/>
        </w:rPr>
        <w:t>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C61666">
        <w:rPr>
          <w:sz w:val="28"/>
          <w:szCs w:val="28"/>
        </w:rPr>
        <w:t>Проводилася робота щодо створення сприятливих умов для залучення іноземних інвестицій, зростання інвестиційної привабливості регіону.</w:t>
      </w:r>
      <w:r w:rsidRPr="00A2005C">
        <w:rPr>
          <w:color w:val="FF0000"/>
          <w:sz w:val="28"/>
          <w:szCs w:val="28"/>
        </w:rPr>
        <w:t xml:space="preserve"> </w:t>
      </w:r>
      <w:r w:rsidRPr="006E0886">
        <w:rPr>
          <w:sz w:val="28"/>
          <w:szCs w:val="28"/>
        </w:rPr>
        <w:t>Розроб</w:t>
      </w:r>
      <w:r>
        <w:rPr>
          <w:sz w:val="28"/>
          <w:szCs w:val="28"/>
        </w:rPr>
        <w:softHyphen/>
      </w:r>
      <w:r w:rsidRPr="006E0886">
        <w:rPr>
          <w:sz w:val="28"/>
          <w:szCs w:val="28"/>
        </w:rPr>
        <w:t>лено та оновлено інвестиційні паспорти районів, міст обласного значення, а також Інвестиційний паспорт та каталог експортного потенціалу області, презентаційний буклет “Хмельниччина запрошує”.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6E0886">
        <w:rPr>
          <w:sz w:val="28"/>
          <w:szCs w:val="28"/>
        </w:rPr>
        <w:lastRenderedPageBreak/>
        <w:t xml:space="preserve">Забезпечувалося розміщення </w:t>
      </w:r>
      <w:r w:rsidR="00DA3D5C" w:rsidRPr="006E0886">
        <w:rPr>
          <w:sz w:val="28"/>
          <w:szCs w:val="28"/>
        </w:rPr>
        <w:t xml:space="preserve">іноземною мовою </w:t>
      </w:r>
      <w:r w:rsidRPr="006E0886">
        <w:rPr>
          <w:sz w:val="28"/>
          <w:szCs w:val="28"/>
        </w:rPr>
        <w:t xml:space="preserve">матеріалів, спрямованих на популяризацію інвестиційного потенціалу регіону на офіційних веб-сайтах </w:t>
      </w:r>
      <w:r w:rsidR="00DA3D5C" w:rsidRPr="006E0886">
        <w:rPr>
          <w:sz w:val="28"/>
          <w:szCs w:val="28"/>
        </w:rPr>
        <w:t>місцев</w:t>
      </w:r>
      <w:r w:rsidR="00DA3D5C">
        <w:rPr>
          <w:sz w:val="28"/>
          <w:szCs w:val="28"/>
        </w:rPr>
        <w:t xml:space="preserve">их </w:t>
      </w:r>
      <w:r w:rsidRPr="006E0886">
        <w:rPr>
          <w:sz w:val="28"/>
          <w:szCs w:val="28"/>
        </w:rPr>
        <w:t xml:space="preserve">органів виконавчої влади та </w:t>
      </w:r>
      <w:r w:rsidR="00DA3D5C">
        <w:rPr>
          <w:sz w:val="28"/>
          <w:szCs w:val="28"/>
        </w:rPr>
        <w:t xml:space="preserve">органів місцевого </w:t>
      </w:r>
      <w:r w:rsidRPr="006E0886">
        <w:rPr>
          <w:sz w:val="28"/>
          <w:szCs w:val="28"/>
        </w:rPr>
        <w:t>самоврядування.</w:t>
      </w:r>
    </w:p>
    <w:p w:rsidR="00B443EB" w:rsidRDefault="00B443EB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 xml:space="preserve">Створювалося сприятливе середовище для здійснення </w:t>
      </w:r>
      <w:r w:rsidRPr="009E3F7D">
        <w:rPr>
          <w:b/>
          <w:bCs/>
          <w:sz w:val="28"/>
          <w:szCs w:val="28"/>
        </w:rPr>
        <w:t>підприємницької діяльності</w:t>
      </w:r>
      <w:r w:rsidRPr="009E3F7D">
        <w:rPr>
          <w:sz w:val="28"/>
          <w:szCs w:val="28"/>
        </w:rPr>
        <w:t xml:space="preserve"> шляхом упровадження системних заходів з оптимізації державного регулювання у сфері державної реєстрації суб’єктів господарювання, дозвіль</w:t>
      </w:r>
      <w:r w:rsidRPr="009E3F7D">
        <w:rPr>
          <w:sz w:val="28"/>
          <w:szCs w:val="28"/>
        </w:rPr>
        <w:softHyphen/>
        <w:t>ної системи та реалізації ефективної регуляторної політики.</w:t>
      </w:r>
    </w:p>
    <w:p w:rsidR="00B443EB" w:rsidRDefault="00DB216F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>За 2012 рік до бюджетів усіх рівнів від суб’єктів малого бізнесу надій</w:t>
      </w:r>
      <w:r>
        <w:rPr>
          <w:sz w:val="28"/>
          <w:szCs w:val="28"/>
        </w:rPr>
        <w:softHyphen/>
        <w:t>шло 616,8 млн.</w:t>
      </w:r>
      <w:r w:rsidRPr="009E3F7D">
        <w:rPr>
          <w:sz w:val="28"/>
          <w:szCs w:val="28"/>
        </w:rPr>
        <w:t>грн</w:t>
      </w:r>
      <w:r>
        <w:rPr>
          <w:sz w:val="28"/>
          <w:szCs w:val="28"/>
        </w:rPr>
        <w:t>., що на 140,8 млн.</w:t>
      </w:r>
      <w:r w:rsidRPr="009E3F7D">
        <w:rPr>
          <w:sz w:val="28"/>
          <w:szCs w:val="28"/>
        </w:rPr>
        <w:t>грн. або на 29,6% більше ніж у 2011 році.</w:t>
      </w:r>
    </w:p>
    <w:p w:rsidR="00DB216F" w:rsidRDefault="00DB216F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 xml:space="preserve">Питома вага надходжень від </w:t>
      </w:r>
      <w:r w:rsidRPr="009E3F7D">
        <w:rPr>
          <w:bCs/>
          <w:sz w:val="28"/>
          <w:szCs w:val="28"/>
        </w:rPr>
        <w:t>малого бізнесу у загальній сумі податкових надходжень становила 21,4% (заплановано 20,9%) та збільшилася порівняно з 2011 роком на 1,8 відсоткових пункт</w:t>
      </w:r>
      <w:r w:rsidR="00272AE5">
        <w:rPr>
          <w:bCs/>
          <w:sz w:val="28"/>
          <w:szCs w:val="28"/>
        </w:rPr>
        <w:t>а</w:t>
      </w:r>
      <w:r w:rsidRPr="009E3F7D">
        <w:rPr>
          <w:bCs/>
          <w:sz w:val="28"/>
          <w:szCs w:val="28"/>
        </w:rPr>
        <w:t>.</w:t>
      </w:r>
    </w:p>
    <w:p w:rsidR="00DB216F" w:rsidRDefault="00DB216F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>Здійснювався постійний контроль за недопущенням прийняття місцеви</w:t>
      </w:r>
      <w:r>
        <w:rPr>
          <w:sz w:val="28"/>
          <w:szCs w:val="28"/>
        </w:rPr>
        <w:softHyphen/>
      </w:r>
      <w:r w:rsidRPr="009E3F7D">
        <w:rPr>
          <w:sz w:val="28"/>
          <w:szCs w:val="28"/>
        </w:rPr>
        <w:t>ми органами виконавчої влади регуляторних актів, які необґрунтовано обме</w:t>
      </w:r>
      <w:r>
        <w:rPr>
          <w:sz w:val="28"/>
          <w:szCs w:val="28"/>
        </w:rPr>
        <w:softHyphen/>
      </w:r>
      <w:r w:rsidRPr="009E3F7D">
        <w:rPr>
          <w:sz w:val="28"/>
          <w:szCs w:val="28"/>
        </w:rPr>
        <w:t>жують права суб’єктів господарювання.</w:t>
      </w:r>
    </w:p>
    <w:p w:rsidR="00DB216F" w:rsidRDefault="00285C88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>До Плану діяльності Хмельницької обласної державної адміністрації з підготовки проектів регуляторних актів на 2012 рік тричі вносилися зміни</w:t>
      </w:r>
      <w:r w:rsidR="00DA3D5C">
        <w:rPr>
          <w:sz w:val="28"/>
          <w:szCs w:val="28"/>
        </w:rPr>
        <w:t>.</w:t>
      </w:r>
    </w:p>
    <w:p w:rsidR="00DB216F" w:rsidRDefault="00285C88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>План-графік проведення відстеження результативності власних регуля</w:t>
      </w:r>
      <w:r>
        <w:rPr>
          <w:sz w:val="28"/>
          <w:szCs w:val="28"/>
        </w:rPr>
        <w:softHyphen/>
      </w:r>
      <w:r w:rsidRPr="009E3F7D">
        <w:rPr>
          <w:sz w:val="28"/>
          <w:szCs w:val="28"/>
        </w:rPr>
        <w:t>торних актів обласної державної адміністрації на 2013 рік затвердже</w:t>
      </w:r>
      <w:r>
        <w:rPr>
          <w:sz w:val="28"/>
          <w:szCs w:val="28"/>
        </w:rPr>
        <w:t>но 29 </w:t>
      </w:r>
      <w:r w:rsidRPr="009E3F7D">
        <w:rPr>
          <w:sz w:val="28"/>
          <w:szCs w:val="28"/>
        </w:rPr>
        <w:t>грудня 2012 року.</w:t>
      </w:r>
    </w:p>
    <w:p w:rsidR="00DB216F" w:rsidRDefault="00285C88" w:rsidP="0016108C">
      <w:pPr>
        <w:spacing w:after="80"/>
        <w:ind w:firstLine="709"/>
        <w:jc w:val="both"/>
        <w:rPr>
          <w:sz w:val="28"/>
          <w:szCs w:val="28"/>
        </w:rPr>
      </w:pPr>
      <w:r w:rsidRPr="00285C88">
        <w:rPr>
          <w:sz w:val="28"/>
          <w:szCs w:val="28"/>
        </w:rPr>
        <w:t>У результаті запровадження з 01 січня 2012 року процедури видачі доз</w:t>
      </w:r>
      <w:r>
        <w:rPr>
          <w:sz w:val="28"/>
          <w:szCs w:val="28"/>
        </w:rPr>
        <w:softHyphen/>
      </w:r>
      <w:r w:rsidRPr="00285C88">
        <w:rPr>
          <w:sz w:val="28"/>
          <w:szCs w:val="28"/>
        </w:rPr>
        <w:t xml:space="preserve">вільних документів за принципом “єдиного вікна” </w:t>
      </w:r>
      <w:r w:rsidR="00DA3D5C">
        <w:rPr>
          <w:sz w:val="28"/>
          <w:szCs w:val="28"/>
        </w:rPr>
        <w:t xml:space="preserve">торік </w:t>
      </w:r>
      <w:r w:rsidRPr="00285C88">
        <w:rPr>
          <w:sz w:val="28"/>
          <w:szCs w:val="28"/>
        </w:rPr>
        <w:t>через місцеві дозвільні центри в області видано 38,3 тис. дозволів та зареєстровано 3,6 тис. декла</w:t>
      </w:r>
      <w:r w:rsidR="00DA3D5C">
        <w:rPr>
          <w:sz w:val="28"/>
          <w:szCs w:val="28"/>
        </w:rPr>
        <w:softHyphen/>
      </w:r>
      <w:r w:rsidRPr="00285C88">
        <w:rPr>
          <w:sz w:val="28"/>
          <w:szCs w:val="28"/>
        </w:rPr>
        <w:t xml:space="preserve">рацій, що, відповідно, у 2,8 та 1,1 раза перевищує показники </w:t>
      </w:r>
      <w:r>
        <w:rPr>
          <w:sz w:val="28"/>
          <w:szCs w:val="28"/>
        </w:rPr>
        <w:t xml:space="preserve">за </w:t>
      </w:r>
      <w:r w:rsidRPr="00285C88">
        <w:rPr>
          <w:sz w:val="28"/>
          <w:szCs w:val="28"/>
        </w:rPr>
        <w:t>2011 р</w:t>
      </w:r>
      <w:r>
        <w:rPr>
          <w:sz w:val="28"/>
          <w:szCs w:val="28"/>
        </w:rPr>
        <w:t>ік</w:t>
      </w:r>
      <w:r w:rsidRPr="00285C88">
        <w:rPr>
          <w:sz w:val="28"/>
          <w:szCs w:val="28"/>
        </w:rPr>
        <w:t>.</w:t>
      </w:r>
    </w:p>
    <w:p w:rsidR="00DB216F" w:rsidRDefault="00285C88" w:rsidP="0016108C">
      <w:pPr>
        <w:spacing w:after="80"/>
        <w:ind w:firstLine="709"/>
        <w:jc w:val="both"/>
        <w:rPr>
          <w:sz w:val="28"/>
          <w:szCs w:val="28"/>
        </w:rPr>
      </w:pPr>
      <w:r w:rsidRPr="009E3F7D">
        <w:rPr>
          <w:sz w:val="28"/>
          <w:szCs w:val="28"/>
        </w:rPr>
        <w:t>На 01 січня 2013 року в області діє 195 об’єктів інфраструктури під</w:t>
      </w:r>
      <w:r>
        <w:rPr>
          <w:sz w:val="28"/>
          <w:szCs w:val="28"/>
        </w:rPr>
        <w:softHyphen/>
      </w:r>
      <w:r w:rsidRPr="009E3F7D">
        <w:rPr>
          <w:sz w:val="28"/>
          <w:szCs w:val="28"/>
        </w:rPr>
        <w:t>тримки малого та середнього підприємництва, що на 4 одиниці (10,2%) більше ніж за 2011 рік.</w:t>
      </w:r>
    </w:p>
    <w:p w:rsidR="00DB216F" w:rsidRDefault="00285C88" w:rsidP="0016108C">
      <w:pPr>
        <w:spacing w:after="80"/>
        <w:ind w:firstLine="709"/>
        <w:jc w:val="both"/>
        <w:rPr>
          <w:sz w:val="28"/>
          <w:szCs w:val="28"/>
        </w:rPr>
      </w:pPr>
      <w:r w:rsidRPr="001051D0">
        <w:rPr>
          <w:color w:val="000000"/>
          <w:sz w:val="28"/>
          <w:szCs w:val="28"/>
        </w:rPr>
        <w:t>Грошово-кредитний ринок області характериз</w:t>
      </w:r>
      <w:r>
        <w:rPr>
          <w:color w:val="000000"/>
          <w:sz w:val="28"/>
          <w:szCs w:val="28"/>
        </w:rPr>
        <w:t>увався розвитком та поси</w:t>
      </w:r>
      <w:r>
        <w:rPr>
          <w:color w:val="000000"/>
          <w:sz w:val="28"/>
          <w:szCs w:val="28"/>
        </w:rPr>
        <w:softHyphen/>
        <w:t xml:space="preserve">ленням </w:t>
      </w:r>
      <w:r w:rsidRPr="001051D0">
        <w:rPr>
          <w:color w:val="000000"/>
          <w:sz w:val="28"/>
          <w:szCs w:val="28"/>
        </w:rPr>
        <w:t xml:space="preserve">стійкості </w:t>
      </w:r>
      <w:r w:rsidRPr="001051D0">
        <w:rPr>
          <w:b/>
          <w:color w:val="000000"/>
          <w:sz w:val="28"/>
          <w:szCs w:val="28"/>
        </w:rPr>
        <w:t>банківської системи</w:t>
      </w:r>
      <w:r w:rsidRPr="001051D0">
        <w:rPr>
          <w:color w:val="000000"/>
          <w:sz w:val="28"/>
          <w:szCs w:val="28"/>
        </w:rPr>
        <w:t>.</w:t>
      </w:r>
    </w:p>
    <w:p w:rsidR="00DB216F" w:rsidRDefault="00DF366D" w:rsidP="0016108C">
      <w:pPr>
        <w:spacing w:after="80"/>
        <w:ind w:firstLine="709"/>
        <w:jc w:val="both"/>
        <w:rPr>
          <w:sz w:val="28"/>
          <w:szCs w:val="28"/>
        </w:rPr>
      </w:pPr>
      <w:r w:rsidRPr="001051D0">
        <w:rPr>
          <w:sz w:val="28"/>
          <w:szCs w:val="28"/>
        </w:rPr>
        <w:t>На 01 січня 2013 року кредитні вкладення банківських установ області с</w:t>
      </w:r>
      <w:r>
        <w:rPr>
          <w:sz w:val="28"/>
          <w:szCs w:val="28"/>
        </w:rPr>
        <w:t xml:space="preserve">тановили </w:t>
      </w:r>
      <w:r w:rsidRPr="001051D0">
        <w:rPr>
          <w:sz w:val="28"/>
          <w:szCs w:val="28"/>
        </w:rPr>
        <w:t>5819,1 млн. гривень. Частка кре</w:t>
      </w:r>
      <w:r>
        <w:rPr>
          <w:sz w:val="28"/>
          <w:szCs w:val="28"/>
        </w:rPr>
        <w:t xml:space="preserve">дитів суб’єктів господарювання протягом </w:t>
      </w:r>
      <w:r w:rsidRPr="001051D0">
        <w:rPr>
          <w:sz w:val="28"/>
          <w:szCs w:val="28"/>
        </w:rPr>
        <w:t>2012 року збільшилася  на 2,5 відсоткових пункт</w:t>
      </w:r>
      <w:r w:rsidR="00DA3D5C">
        <w:rPr>
          <w:sz w:val="28"/>
          <w:szCs w:val="28"/>
        </w:rPr>
        <w:t>а</w:t>
      </w:r>
      <w:r>
        <w:rPr>
          <w:sz w:val="28"/>
          <w:szCs w:val="28"/>
        </w:rPr>
        <w:t xml:space="preserve"> і становила 49,7% або 2890,9 </w:t>
      </w:r>
      <w:r w:rsidRPr="001051D0">
        <w:rPr>
          <w:sz w:val="28"/>
          <w:szCs w:val="28"/>
        </w:rPr>
        <w:t>млн. гривень. При цьому</w:t>
      </w:r>
      <w:r w:rsidR="00DA3D5C">
        <w:rPr>
          <w:sz w:val="28"/>
          <w:szCs w:val="28"/>
        </w:rPr>
        <w:t xml:space="preserve"> високою </w:t>
      </w:r>
      <w:r w:rsidRPr="001051D0">
        <w:rPr>
          <w:sz w:val="28"/>
          <w:szCs w:val="28"/>
        </w:rPr>
        <w:t>залишалася питома</w:t>
      </w:r>
      <w:r>
        <w:rPr>
          <w:sz w:val="28"/>
          <w:szCs w:val="28"/>
        </w:rPr>
        <w:t xml:space="preserve"> вага довго</w:t>
      </w:r>
      <w:r w:rsidR="00DA3D5C">
        <w:rPr>
          <w:sz w:val="28"/>
          <w:szCs w:val="28"/>
        </w:rPr>
        <w:softHyphen/>
      </w:r>
      <w:r>
        <w:rPr>
          <w:sz w:val="28"/>
          <w:szCs w:val="28"/>
        </w:rPr>
        <w:t xml:space="preserve">строкових кредитів, </w:t>
      </w:r>
      <w:r w:rsidRPr="001051D0">
        <w:rPr>
          <w:sz w:val="28"/>
          <w:szCs w:val="28"/>
        </w:rPr>
        <w:t xml:space="preserve">наданих суб’єктам господарської діяльності, </w:t>
      </w:r>
      <w:r w:rsidR="00DA3D5C">
        <w:rPr>
          <w:sz w:val="28"/>
          <w:szCs w:val="28"/>
        </w:rPr>
        <w:t xml:space="preserve">і </w:t>
      </w:r>
      <w:r w:rsidRPr="001051D0">
        <w:rPr>
          <w:sz w:val="28"/>
          <w:szCs w:val="28"/>
        </w:rPr>
        <w:t>ста</w:t>
      </w:r>
      <w:r>
        <w:rPr>
          <w:sz w:val="28"/>
          <w:szCs w:val="28"/>
        </w:rPr>
        <w:softHyphen/>
      </w:r>
      <w:r w:rsidRPr="001051D0">
        <w:rPr>
          <w:sz w:val="28"/>
          <w:szCs w:val="28"/>
        </w:rPr>
        <w:t>новила 51,5% або 1487,4 млн. гривень.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85041D">
        <w:rPr>
          <w:b/>
          <w:bCs/>
          <w:sz w:val="28"/>
          <w:szCs w:val="28"/>
        </w:rPr>
        <w:t>До бюджетів усіх рівнів</w:t>
      </w:r>
      <w:r w:rsidRPr="0085041D">
        <w:rPr>
          <w:sz w:val="28"/>
          <w:szCs w:val="28"/>
        </w:rPr>
        <w:t xml:space="preserve"> мобілізовано податків та платежів, які контро</w:t>
      </w:r>
      <w:r>
        <w:rPr>
          <w:sz w:val="28"/>
          <w:szCs w:val="28"/>
        </w:rPr>
        <w:softHyphen/>
      </w:r>
      <w:r w:rsidRPr="0085041D">
        <w:rPr>
          <w:sz w:val="28"/>
          <w:szCs w:val="28"/>
        </w:rPr>
        <w:t xml:space="preserve">люються податковою службою в області, на загальну суму </w:t>
      </w:r>
      <w:r>
        <w:rPr>
          <w:sz w:val="28"/>
          <w:szCs w:val="28"/>
        </w:rPr>
        <w:t>2877,8 млн.грн.</w:t>
      </w:r>
      <w:r w:rsidRPr="0085041D">
        <w:rPr>
          <w:sz w:val="28"/>
          <w:szCs w:val="28"/>
        </w:rPr>
        <w:t xml:space="preserve">, у тому числі до державного бюджету – на </w:t>
      </w:r>
      <w:r>
        <w:rPr>
          <w:sz w:val="28"/>
          <w:szCs w:val="28"/>
        </w:rPr>
        <w:t>1170,8</w:t>
      </w:r>
      <w:r w:rsidRPr="0085041D">
        <w:rPr>
          <w:sz w:val="28"/>
          <w:szCs w:val="28"/>
        </w:rPr>
        <w:t xml:space="preserve"> млн. гривень.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C7717F">
        <w:rPr>
          <w:spacing w:val="-4"/>
          <w:sz w:val="28"/>
          <w:szCs w:val="28"/>
        </w:rPr>
        <w:t xml:space="preserve">На 01 січня 2013 року </w:t>
      </w:r>
      <w:r w:rsidRPr="00C7717F">
        <w:rPr>
          <w:b/>
          <w:bCs/>
          <w:spacing w:val="-4"/>
          <w:sz w:val="28"/>
          <w:szCs w:val="28"/>
        </w:rPr>
        <w:t>податковий борг</w:t>
      </w:r>
      <w:r w:rsidRPr="00C7717F">
        <w:rPr>
          <w:spacing w:val="-4"/>
          <w:sz w:val="28"/>
          <w:szCs w:val="28"/>
        </w:rPr>
        <w:t xml:space="preserve"> за податковими зобов’язаннями до зведеного бюджету становив 221,8 млн.грн., у порівнянні з початком 2012 ро</w:t>
      </w:r>
      <w:r w:rsidRPr="009209CE">
        <w:rPr>
          <w:sz w:val="28"/>
          <w:szCs w:val="28"/>
        </w:rPr>
        <w:t>ку його обсяги з</w:t>
      </w:r>
      <w:r>
        <w:rPr>
          <w:sz w:val="28"/>
          <w:szCs w:val="28"/>
        </w:rPr>
        <w:t>меншилися на 0,2 млн. гривень</w:t>
      </w:r>
      <w:r w:rsidRPr="009209CE">
        <w:rPr>
          <w:sz w:val="28"/>
          <w:szCs w:val="28"/>
        </w:rPr>
        <w:t xml:space="preserve">. </w:t>
      </w:r>
      <w:r w:rsidR="00DA3D5C">
        <w:rPr>
          <w:sz w:val="28"/>
          <w:szCs w:val="28"/>
        </w:rPr>
        <w:t>Р</w:t>
      </w:r>
      <w:r w:rsidRPr="009209CE">
        <w:rPr>
          <w:sz w:val="28"/>
          <w:szCs w:val="28"/>
        </w:rPr>
        <w:t xml:space="preserve">іст податкового </w:t>
      </w:r>
      <w:r w:rsidRPr="00C7717F">
        <w:rPr>
          <w:spacing w:val="-8"/>
          <w:sz w:val="28"/>
          <w:szCs w:val="28"/>
        </w:rPr>
        <w:t xml:space="preserve">боргу допущено </w:t>
      </w:r>
      <w:r w:rsidR="00DA3D5C">
        <w:rPr>
          <w:spacing w:val="-8"/>
          <w:sz w:val="28"/>
          <w:szCs w:val="28"/>
        </w:rPr>
        <w:t xml:space="preserve">у </w:t>
      </w:r>
      <w:r w:rsidR="00DA3D5C">
        <w:rPr>
          <w:color w:val="000000"/>
          <w:spacing w:val="-8"/>
          <w:sz w:val="28"/>
          <w:szCs w:val="28"/>
        </w:rPr>
        <w:t>м. </w:t>
      </w:r>
      <w:r w:rsidRPr="00C7717F">
        <w:rPr>
          <w:color w:val="000000"/>
          <w:spacing w:val="-8"/>
          <w:sz w:val="28"/>
          <w:szCs w:val="28"/>
        </w:rPr>
        <w:t>Хмельн</w:t>
      </w:r>
      <w:r w:rsidR="00272AE5">
        <w:rPr>
          <w:color w:val="000000"/>
          <w:spacing w:val="-8"/>
          <w:sz w:val="28"/>
          <w:szCs w:val="28"/>
        </w:rPr>
        <w:t>ицький (на 5,7 млн.грн.), Краси</w:t>
      </w:r>
      <w:r w:rsidR="00DA3D5C">
        <w:rPr>
          <w:color w:val="000000"/>
          <w:spacing w:val="-8"/>
          <w:sz w:val="28"/>
          <w:szCs w:val="28"/>
        </w:rPr>
        <w:t>лі</w:t>
      </w:r>
      <w:r w:rsidR="00272AE5">
        <w:rPr>
          <w:color w:val="000000"/>
          <w:spacing w:val="-8"/>
          <w:sz w:val="28"/>
          <w:szCs w:val="28"/>
        </w:rPr>
        <w:t>в</w:t>
      </w:r>
      <w:r w:rsidR="00DA3D5C">
        <w:rPr>
          <w:color w:val="000000"/>
          <w:spacing w:val="-8"/>
          <w:sz w:val="28"/>
          <w:szCs w:val="28"/>
        </w:rPr>
        <w:t xml:space="preserve">ському </w:t>
      </w:r>
      <w:r w:rsidRPr="00C7717F">
        <w:rPr>
          <w:color w:val="000000"/>
          <w:spacing w:val="-8"/>
          <w:sz w:val="28"/>
          <w:szCs w:val="28"/>
        </w:rPr>
        <w:t>(на 3,4 млн</w:t>
      </w:r>
      <w:r w:rsidR="00DA3D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грн.)</w:t>
      </w:r>
      <w:r w:rsidRPr="009209CE">
        <w:rPr>
          <w:color w:val="000000"/>
          <w:sz w:val="28"/>
          <w:szCs w:val="28"/>
        </w:rPr>
        <w:t>, Горо</w:t>
      </w:r>
      <w:r w:rsidR="00DA3D5C">
        <w:rPr>
          <w:color w:val="000000"/>
          <w:sz w:val="28"/>
          <w:szCs w:val="28"/>
        </w:rPr>
        <w:softHyphen/>
      </w:r>
      <w:r w:rsidRPr="009209CE">
        <w:rPr>
          <w:color w:val="000000"/>
          <w:sz w:val="28"/>
          <w:szCs w:val="28"/>
        </w:rPr>
        <w:lastRenderedPageBreak/>
        <w:t>доцьк</w:t>
      </w:r>
      <w:r w:rsidR="00DA3D5C">
        <w:rPr>
          <w:color w:val="000000"/>
          <w:sz w:val="28"/>
          <w:szCs w:val="28"/>
        </w:rPr>
        <w:t xml:space="preserve">ому </w:t>
      </w:r>
      <w:r>
        <w:rPr>
          <w:color w:val="000000"/>
          <w:sz w:val="28"/>
          <w:szCs w:val="28"/>
        </w:rPr>
        <w:t>(на 1,5 млн.грн.</w:t>
      </w:r>
      <w:r w:rsidRPr="009209CE">
        <w:rPr>
          <w:color w:val="000000"/>
          <w:sz w:val="28"/>
          <w:szCs w:val="28"/>
        </w:rPr>
        <w:t>), Білогірськ</w:t>
      </w:r>
      <w:r w:rsidR="00DA3D5C">
        <w:rPr>
          <w:color w:val="000000"/>
          <w:sz w:val="28"/>
          <w:szCs w:val="28"/>
        </w:rPr>
        <w:t xml:space="preserve">ому </w:t>
      </w:r>
      <w:r>
        <w:rPr>
          <w:color w:val="000000"/>
          <w:sz w:val="28"/>
          <w:szCs w:val="28"/>
        </w:rPr>
        <w:t>(на 1,4 млн.грн.</w:t>
      </w:r>
      <w:r w:rsidRPr="009209CE">
        <w:rPr>
          <w:color w:val="000000"/>
          <w:sz w:val="28"/>
          <w:szCs w:val="28"/>
        </w:rPr>
        <w:t>), Полон</w:t>
      </w:r>
      <w:r>
        <w:rPr>
          <w:color w:val="000000"/>
          <w:sz w:val="28"/>
          <w:szCs w:val="28"/>
        </w:rPr>
        <w:softHyphen/>
      </w:r>
      <w:r w:rsidRPr="009209CE">
        <w:rPr>
          <w:color w:val="000000"/>
          <w:sz w:val="28"/>
          <w:szCs w:val="28"/>
        </w:rPr>
        <w:t>ськ</w:t>
      </w:r>
      <w:r w:rsidR="00DA3D5C">
        <w:rPr>
          <w:color w:val="000000"/>
          <w:sz w:val="28"/>
          <w:szCs w:val="28"/>
        </w:rPr>
        <w:t>ому</w:t>
      </w:r>
      <w:r w:rsidRPr="009209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(на 1,1 млн.грн.), </w:t>
      </w:r>
      <w:r w:rsidRPr="009209CE">
        <w:rPr>
          <w:color w:val="000000"/>
          <w:sz w:val="28"/>
          <w:szCs w:val="28"/>
        </w:rPr>
        <w:t>Кам’янець-Подільськ</w:t>
      </w:r>
      <w:r w:rsidR="00DA3D5C">
        <w:rPr>
          <w:color w:val="000000"/>
          <w:sz w:val="28"/>
          <w:szCs w:val="28"/>
        </w:rPr>
        <w:t>ому</w:t>
      </w:r>
      <w:r w:rsidRPr="009209CE">
        <w:rPr>
          <w:color w:val="000000"/>
          <w:sz w:val="28"/>
          <w:szCs w:val="28"/>
        </w:rPr>
        <w:t xml:space="preserve"> (на</w:t>
      </w:r>
      <w:r>
        <w:rPr>
          <w:color w:val="000000"/>
          <w:sz w:val="28"/>
          <w:szCs w:val="28"/>
        </w:rPr>
        <w:t xml:space="preserve"> 1,0 млн.грн.) района</w:t>
      </w:r>
      <w:r w:rsidR="001A7C7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C7717F">
        <w:rPr>
          <w:sz w:val="28"/>
          <w:szCs w:val="28"/>
        </w:rPr>
        <w:t>Збережено позитивні тенденції щодо виконання місцевих бюджетів.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A60109">
        <w:rPr>
          <w:sz w:val="28"/>
          <w:szCs w:val="28"/>
        </w:rPr>
        <w:t>До</w:t>
      </w:r>
      <w:r w:rsidRPr="00A60109">
        <w:rPr>
          <w:b/>
          <w:sz w:val="28"/>
          <w:szCs w:val="28"/>
        </w:rPr>
        <w:t xml:space="preserve"> загального та спеціального фондів</w:t>
      </w:r>
      <w:r w:rsidRPr="00A60109">
        <w:rPr>
          <w:sz w:val="28"/>
          <w:szCs w:val="28"/>
        </w:rPr>
        <w:t xml:space="preserve"> </w:t>
      </w:r>
      <w:r w:rsidRPr="0005488E">
        <w:rPr>
          <w:b/>
          <w:sz w:val="28"/>
          <w:szCs w:val="28"/>
        </w:rPr>
        <w:t>місцевих бюджетів</w:t>
      </w:r>
      <w:r w:rsidRPr="00A60109">
        <w:rPr>
          <w:sz w:val="28"/>
          <w:szCs w:val="28"/>
        </w:rPr>
        <w:t xml:space="preserve"> області на</w:t>
      </w:r>
      <w:r>
        <w:rPr>
          <w:sz w:val="28"/>
          <w:szCs w:val="28"/>
        </w:rPr>
        <w:softHyphen/>
      </w:r>
      <w:r w:rsidRPr="00A60109">
        <w:rPr>
          <w:sz w:val="28"/>
          <w:szCs w:val="28"/>
        </w:rPr>
        <w:t xml:space="preserve">дійшло </w:t>
      </w:r>
      <w:r w:rsidRPr="0005488E">
        <w:rPr>
          <w:sz w:val="28"/>
          <w:szCs w:val="28"/>
        </w:rPr>
        <w:t>2023,6</w:t>
      </w:r>
      <w:r w:rsidRPr="0005488E">
        <w:t xml:space="preserve"> </w:t>
      </w:r>
      <w:r w:rsidRPr="0005488E">
        <w:rPr>
          <w:sz w:val="28"/>
          <w:szCs w:val="28"/>
        </w:rPr>
        <w:t>млн.грн.</w:t>
      </w:r>
      <w:r w:rsidRPr="00A60109">
        <w:rPr>
          <w:sz w:val="28"/>
          <w:szCs w:val="28"/>
        </w:rPr>
        <w:t xml:space="preserve"> податків, зборів (обов’язкових платежів) без врахуван</w:t>
      </w:r>
      <w:r>
        <w:rPr>
          <w:sz w:val="28"/>
          <w:szCs w:val="28"/>
        </w:rPr>
        <w:softHyphen/>
      </w:r>
      <w:r w:rsidRPr="00A60109">
        <w:rPr>
          <w:sz w:val="28"/>
          <w:szCs w:val="28"/>
        </w:rPr>
        <w:t xml:space="preserve">ня міжбюджетних трансфертів, що становить </w:t>
      </w:r>
      <w:r w:rsidRPr="0005488E">
        <w:rPr>
          <w:sz w:val="28"/>
          <w:szCs w:val="28"/>
        </w:rPr>
        <w:t>112,1</w:t>
      </w:r>
      <w:r>
        <w:rPr>
          <w:sz w:val="28"/>
          <w:szCs w:val="28"/>
        </w:rPr>
        <w:t>%</w:t>
      </w:r>
      <w:r w:rsidRPr="0005488E">
        <w:rPr>
          <w:sz w:val="28"/>
          <w:szCs w:val="28"/>
        </w:rPr>
        <w:t xml:space="preserve"> </w:t>
      </w:r>
      <w:r w:rsidRPr="00A60109">
        <w:rPr>
          <w:sz w:val="28"/>
          <w:szCs w:val="28"/>
        </w:rPr>
        <w:t>до показників, затверд</w:t>
      </w:r>
      <w:r>
        <w:rPr>
          <w:sz w:val="28"/>
          <w:szCs w:val="28"/>
        </w:rPr>
        <w:softHyphen/>
      </w:r>
      <w:r w:rsidRPr="00A60109">
        <w:rPr>
          <w:sz w:val="28"/>
          <w:szCs w:val="28"/>
        </w:rPr>
        <w:t>жених Програмою соціально-економічно</w:t>
      </w:r>
      <w:r>
        <w:rPr>
          <w:sz w:val="28"/>
          <w:szCs w:val="28"/>
        </w:rPr>
        <w:t xml:space="preserve">го розвитку </w:t>
      </w:r>
      <w:r w:rsidRPr="00A60109">
        <w:rPr>
          <w:sz w:val="28"/>
          <w:szCs w:val="28"/>
        </w:rPr>
        <w:t>Хмельницької області на 2012 рік.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A66450">
        <w:rPr>
          <w:sz w:val="28"/>
          <w:szCs w:val="28"/>
        </w:rPr>
        <w:t>Забезпечено виконан</w:t>
      </w:r>
      <w:r>
        <w:rPr>
          <w:sz w:val="28"/>
          <w:szCs w:val="28"/>
        </w:rPr>
        <w:t xml:space="preserve">ня місцевих бюджетів області по </w:t>
      </w:r>
      <w:r w:rsidRPr="00A66450">
        <w:rPr>
          <w:sz w:val="28"/>
          <w:szCs w:val="28"/>
        </w:rPr>
        <w:t>доходах загаль</w:t>
      </w:r>
      <w:r>
        <w:rPr>
          <w:sz w:val="28"/>
          <w:szCs w:val="28"/>
        </w:rPr>
        <w:softHyphen/>
      </w:r>
      <w:r w:rsidRPr="00A66450">
        <w:rPr>
          <w:sz w:val="28"/>
          <w:szCs w:val="28"/>
        </w:rPr>
        <w:t>ного фонду на 102,3% та обласного бюджету на</w:t>
      </w:r>
      <w:r w:rsidRPr="00A66450">
        <w:rPr>
          <w:color w:val="FF0000"/>
          <w:sz w:val="28"/>
          <w:szCs w:val="28"/>
        </w:rPr>
        <w:t xml:space="preserve"> </w:t>
      </w:r>
      <w:r w:rsidRPr="00A66450">
        <w:rPr>
          <w:sz w:val="28"/>
          <w:szCs w:val="28"/>
          <w:lang w:val="ru-RU"/>
        </w:rPr>
        <w:t>104,4</w:t>
      </w:r>
      <w:r w:rsidRPr="00A66450">
        <w:rPr>
          <w:sz w:val="28"/>
          <w:szCs w:val="28"/>
        </w:rPr>
        <w:t>% до показників, за</w:t>
      </w:r>
      <w:r>
        <w:rPr>
          <w:sz w:val="28"/>
          <w:szCs w:val="28"/>
        </w:rPr>
        <w:softHyphen/>
      </w:r>
      <w:r w:rsidRPr="00A66450">
        <w:rPr>
          <w:sz w:val="28"/>
          <w:szCs w:val="28"/>
        </w:rPr>
        <w:t xml:space="preserve">тверджених місцевими радами. </w:t>
      </w:r>
      <w:r w:rsidR="00DA3D5C">
        <w:rPr>
          <w:sz w:val="28"/>
          <w:szCs w:val="28"/>
        </w:rPr>
        <w:t>Б</w:t>
      </w:r>
      <w:r w:rsidRPr="00A66450">
        <w:rPr>
          <w:sz w:val="28"/>
          <w:szCs w:val="28"/>
        </w:rPr>
        <w:t>юджетами районів забезпечено вико</w:t>
      </w:r>
      <w:r>
        <w:rPr>
          <w:sz w:val="28"/>
          <w:szCs w:val="28"/>
        </w:rPr>
        <w:softHyphen/>
      </w:r>
      <w:r w:rsidRPr="00A66450">
        <w:rPr>
          <w:sz w:val="28"/>
          <w:szCs w:val="28"/>
        </w:rPr>
        <w:t xml:space="preserve">нання доходів загального фонду, крім міст обласного значення: Шепетівка </w:t>
      </w:r>
      <w:r>
        <w:rPr>
          <w:sz w:val="28"/>
          <w:szCs w:val="28"/>
        </w:rPr>
        <w:t>(</w:t>
      </w:r>
      <w:r w:rsidRPr="00A66450">
        <w:rPr>
          <w:sz w:val="28"/>
          <w:szCs w:val="28"/>
        </w:rPr>
        <w:t>вико</w:t>
      </w:r>
      <w:r w:rsidR="00DA3D5C">
        <w:rPr>
          <w:sz w:val="28"/>
          <w:szCs w:val="28"/>
        </w:rPr>
        <w:softHyphen/>
      </w:r>
      <w:r w:rsidRPr="00A66450">
        <w:rPr>
          <w:sz w:val="28"/>
          <w:szCs w:val="28"/>
        </w:rPr>
        <w:t>нання становило 92,1%</w:t>
      </w:r>
      <w:r>
        <w:rPr>
          <w:sz w:val="28"/>
          <w:szCs w:val="28"/>
        </w:rPr>
        <w:t>)</w:t>
      </w:r>
      <w:r w:rsidRPr="00A66450">
        <w:rPr>
          <w:sz w:val="28"/>
          <w:szCs w:val="28"/>
        </w:rPr>
        <w:t>, Славута (93,</w:t>
      </w:r>
      <w:r>
        <w:rPr>
          <w:sz w:val="28"/>
          <w:szCs w:val="28"/>
        </w:rPr>
        <w:t xml:space="preserve">4%), Старокостянтинів (93,8%), </w:t>
      </w:r>
      <w:r w:rsidRPr="00A66450">
        <w:rPr>
          <w:sz w:val="28"/>
          <w:szCs w:val="28"/>
        </w:rPr>
        <w:t>Хмель</w:t>
      </w:r>
      <w:r w:rsidR="00DA3D5C">
        <w:rPr>
          <w:sz w:val="28"/>
          <w:szCs w:val="28"/>
        </w:rPr>
        <w:softHyphen/>
      </w:r>
      <w:r w:rsidRPr="00A66450">
        <w:rPr>
          <w:sz w:val="28"/>
          <w:szCs w:val="28"/>
        </w:rPr>
        <w:t>ницький (96,8%), Кам’янець-Подільський (99%) та Нетішин (99,9%).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6F7C1E">
        <w:rPr>
          <w:sz w:val="28"/>
          <w:szCs w:val="28"/>
        </w:rPr>
        <w:t>У порівнянні з 2011 роком обсяг доходів загального фонду бюджету області зріс на 14,1% або на 193,4 млн. гривень.</w:t>
      </w:r>
    </w:p>
    <w:p w:rsidR="00DF366D" w:rsidRDefault="00C7717F" w:rsidP="0016108C">
      <w:pPr>
        <w:spacing w:after="80"/>
        <w:ind w:firstLine="709"/>
        <w:jc w:val="both"/>
        <w:rPr>
          <w:sz w:val="28"/>
          <w:szCs w:val="28"/>
        </w:rPr>
      </w:pPr>
      <w:r w:rsidRPr="00B92A15">
        <w:rPr>
          <w:sz w:val="28"/>
          <w:szCs w:val="28"/>
        </w:rPr>
        <w:t xml:space="preserve">З державного бюджету до місцевих бюджетів надійшло трансфертів на загальну суму </w:t>
      </w:r>
      <w:r w:rsidRPr="00D06114">
        <w:rPr>
          <w:sz w:val="28"/>
          <w:szCs w:val="28"/>
        </w:rPr>
        <w:t>4250,9 млн.грн., що на 762,1 млн.грн. більше</w:t>
      </w:r>
      <w:r>
        <w:rPr>
          <w:sz w:val="28"/>
          <w:szCs w:val="28"/>
        </w:rPr>
        <w:t xml:space="preserve"> </w:t>
      </w:r>
      <w:r w:rsidRPr="00B92A15">
        <w:rPr>
          <w:sz w:val="28"/>
          <w:szCs w:val="28"/>
        </w:rPr>
        <w:t>ніж у 2011 році</w:t>
      </w:r>
      <w:r>
        <w:rPr>
          <w:color w:val="FF0000"/>
          <w:sz w:val="28"/>
          <w:szCs w:val="28"/>
        </w:rPr>
        <w:t>.</w:t>
      </w:r>
    </w:p>
    <w:p w:rsidR="00DF366D" w:rsidRDefault="00AB6F8E" w:rsidP="0016108C">
      <w:pPr>
        <w:spacing w:after="80"/>
        <w:ind w:firstLine="709"/>
        <w:jc w:val="both"/>
        <w:rPr>
          <w:sz w:val="28"/>
          <w:szCs w:val="28"/>
        </w:rPr>
      </w:pPr>
      <w:r w:rsidRPr="00B5692F">
        <w:rPr>
          <w:sz w:val="28"/>
          <w:szCs w:val="28"/>
        </w:rPr>
        <w:t xml:space="preserve">Органами </w:t>
      </w:r>
      <w:r w:rsidRPr="00B5692F">
        <w:rPr>
          <w:b/>
          <w:sz w:val="28"/>
          <w:szCs w:val="28"/>
        </w:rPr>
        <w:t>Пенсійного фонду України</w:t>
      </w:r>
      <w:r w:rsidRPr="00B5692F">
        <w:rPr>
          <w:bCs/>
          <w:sz w:val="28"/>
          <w:szCs w:val="28"/>
        </w:rPr>
        <w:t xml:space="preserve"> </w:t>
      </w:r>
      <w:r w:rsidRPr="00B5692F">
        <w:rPr>
          <w:sz w:val="28"/>
          <w:szCs w:val="28"/>
        </w:rPr>
        <w:t>в області проведено значну ро</w:t>
      </w:r>
      <w:r w:rsidRPr="00B5692F">
        <w:rPr>
          <w:sz w:val="28"/>
          <w:szCs w:val="28"/>
        </w:rPr>
        <w:softHyphen/>
        <w:t>боту з наповнення бюджету фонду власними коштами, своєчасного призна</w:t>
      </w:r>
      <w:r w:rsidRPr="00B5692F">
        <w:rPr>
          <w:sz w:val="28"/>
          <w:szCs w:val="28"/>
        </w:rPr>
        <w:softHyphen/>
        <w:t xml:space="preserve">чення, перерахунків та фінансування </w:t>
      </w:r>
      <w:r>
        <w:rPr>
          <w:sz w:val="28"/>
          <w:szCs w:val="28"/>
        </w:rPr>
        <w:t>у</w:t>
      </w:r>
      <w:r w:rsidRPr="00B5692F">
        <w:rPr>
          <w:sz w:val="28"/>
          <w:szCs w:val="28"/>
        </w:rPr>
        <w:t xml:space="preserve"> повному обсязі пенсійних виплат, змен</w:t>
      </w:r>
      <w:r>
        <w:rPr>
          <w:sz w:val="28"/>
          <w:szCs w:val="28"/>
        </w:rPr>
        <w:softHyphen/>
      </w:r>
      <w:r w:rsidRPr="00B5692F">
        <w:rPr>
          <w:sz w:val="28"/>
          <w:szCs w:val="28"/>
        </w:rPr>
        <w:t>шення заборгованості із страхових внесків.</w:t>
      </w:r>
    </w:p>
    <w:p w:rsidR="00AB6F8E" w:rsidRDefault="00AB6F8E" w:rsidP="0016108C">
      <w:pPr>
        <w:spacing w:after="80"/>
        <w:ind w:firstLine="709"/>
        <w:jc w:val="both"/>
        <w:rPr>
          <w:sz w:val="28"/>
          <w:szCs w:val="28"/>
        </w:rPr>
      </w:pPr>
      <w:r w:rsidRPr="00B5692F">
        <w:rPr>
          <w:color w:val="000000"/>
          <w:sz w:val="28"/>
          <w:szCs w:val="28"/>
        </w:rPr>
        <w:t xml:space="preserve">До бюджету Пенсійного фонду України в області </w:t>
      </w:r>
      <w:r w:rsidR="00DA3D5C">
        <w:rPr>
          <w:color w:val="000000"/>
          <w:sz w:val="28"/>
          <w:szCs w:val="28"/>
        </w:rPr>
        <w:t xml:space="preserve">торік </w:t>
      </w:r>
      <w:r w:rsidRPr="00B5692F">
        <w:rPr>
          <w:color w:val="000000"/>
          <w:sz w:val="28"/>
          <w:szCs w:val="28"/>
        </w:rPr>
        <w:t xml:space="preserve">надійшло </w:t>
      </w:r>
      <w:r>
        <w:rPr>
          <w:color w:val="000000"/>
          <w:sz w:val="28"/>
          <w:szCs w:val="28"/>
        </w:rPr>
        <w:t>влас</w:t>
      </w:r>
      <w:r w:rsidR="00DA3D5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них надходжень 2934,0 млрд.</w:t>
      </w:r>
      <w:r w:rsidRPr="00B5692F">
        <w:rPr>
          <w:color w:val="000000"/>
          <w:sz w:val="28"/>
          <w:szCs w:val="28"/>
        </w:rPr>
        <w:t>грн.</w:t>
      </w:r>
      <w:r w:rsidR="00DA3D5C">
        <w:rPr>
          <w:color w:val="000000"/>
          <w:sz w:val="28"/>
          <w:szCs w:val="28"/>
        </w:rPr>
        <w:t xml:space="preserve"> або </w:t>
      </w:r>
      <w:r w:rsidRPr="00B5692F">
        <w:rPr>
          <w:color w:val="000000"/>
          <w:sz w:val="28"/>
          <w:szCs w:val="28"/>
        </w:rPr>
        <w:t>96,7% до планового по</w:t>
      </w:r>
      <w:r>
        <w:rPr>
          <w:color w:val="000000"/>
          <w:sz w:val="28"/>
          <w:szCs w:val="28"/>
        </w:rPr>
        <w:softHyphen/>
      </w:r>
      <w:r w:rsidRPr="00B5692F">
        <w:rPr>
          <w:color w:val="000000"/>
          <w:sz w:val="28"/>
          <w:szCs w:val="28"/>
        </w:rPr>
        <w:t xml:space="preserve">казника. </w:t>
      </w:r>
      <w:r>
        <w:rPr>
          <w:color w:val="000000"/>
          <w:sz w:val="28"/>
          <w:szCs w:val="28"/>
        </w:rPr>
        <w:t>У п</w:t>
      </w:r>
      <w:r w:rsidRPr="00B5692F">
        <w:rPr>
          <w:color w:val="000000"/>
          <w:sz w:val="28"/>
          <w:szCs w:val="28"/>
        </w:rPr>
        <w:t>орів</w:t>
      </w:r>
      <w:r w:rsidR="00DA3D5C">
        <w:rPr>
          <w:color w:val="000000"/>
          <w:sz w:val="28"/>
          <w:szCs w:val="28"/>
        </w:rPr>
        <w:softHyphen/>
      </w:r>
      <w:r w:rsidRPr="00B5692F">
        <w:rPr>
          <w:color w:val="000000"/>
          <w:sz w:val="28"/>
          <w:szCs w:val="28"/>
        </w:rPr>
        <w:t>нян</w:t>
      </w:r>
      <w:r>
        <w:rPr>
          <w:color w:val="000000"/>
          <w:sz w:val="28"/>
          <w:szCs w:val="28"/>
        </w:rPr>
        <w:t>ні</w:t>
      </w:r>
      <w:r w:rsidRPr="00B5692F">
        <w:rPr>
          <w:color w:val="000000"/>
          <w:sz w:val="28"/>
          <w:szCs w:val="28"/>
        </w:rPr>
        <w:t xml:space="preserve"> з відповідним періодом минулого року вла</w:t>
      </w:r>
      <w:r>
        <w:rPr>
          <w:color w:val="000000"/>
          <w:sz w:val="28"/>
          <w:szCs w:val="28"/>
        </w:rPr>
        <w:t>сні доходи зросли на 339,1 млн.</w:t>
      </w:r>
      <w:r w:rsidRPr="00B5692F">
        <w:rPr>
          <w:color w:val="000000"/>
          <w:sz w:val="28"/>
          <w:szCs w:val="28"/>
        </w:rPr>
        <w:t>грн. або на 113,1 відсотка.</w:t>
      </w:r>
    </w:p>
    <w:p w:rsidR="00AB6F8E" w:rsidRDefault="00AB6F8E" w:rsidP="0016108C">
      <w:pPr>
        <w:spacing w:after="80"/>
        <w:ind w:firstLine="709"/>
        <w:jc w:val="both"/>
        <w:rPr>
          <w:sz w:val="28"/>
          <w:szCs w:val="28"/>
        </w:rPr>
      </w:pPr>
      <w:r w:rsidRPr="00AB6F8E">
        <w:rPr>
          <w:color w:val="000000"/>
          <w:spacing w:val="-4"/>
          <w:sz w:val="28"/>
          <w:szCs w:val="28"/>
        </w:rPr>
        <w:t xml:space="preserve">За рахунок вищевказаних ресурсів забезпечено пенсійні виплати </w:t>
      </w:r>
      <w:r w:rsidRPr="00AB6F8E">
        <w:rPr>
          <w:color w:val="000000"/>
          <w:spacing w:val="-4"/>
          <w:sz w:val="28"/>
          <w:szCs w:val="28"/>
          <w:lang w:val="ru-RU"/>
        </w:rPr>
        <w:t>424,6</w:t>
      </w:r>
      <w:r w:rsidRPr="00AB6F8E">
        <w:rPr>
          <w:color w:val="000000"/>
          <w:spacing w:val="-4"/>
          <w:sz w:val="28"/>
          <w:szCs w:val="28"/>
        </w:rPr>
        <w:t xml:space="preserve"> тис.</w:t>
      </w:r>
      <w:r w:rsidRPr="00D071B9">
        <w:rPr>
          <w:color w:val="000000"/>
          <w:sz w:val="28"/>
          <w:szCs w:val="28"/>
        </w:rPr>
        <w:t xml:space="preserve"> пенсіонерів. Загальна сума видатків на пенсійні виплати становила</w:t>
      </w:r>
      <w:r>
        <w:rPr>
          <w:color w:val="000000"/>
          <w:sz w:val="28"/>
          <w:szCs w:val="28"/>
        </w:rPr>
        <w:t xml:space="preserve"> 6,3 млрд. грн., що більше на 718,8 млн.</w:t>
      </w:r>
      <w:r w:rsidRPr="00D071B9">
        <w:rPr>
          <w:color w:val="000000"/>
          <w:sz w:val="28"/>
          <w:szCs w:val="28"/>
        </w:rPr>
        <w:t>грн.</w:t>
      </w:r>
      <w:r w:rsidRPr="00D071B9">
        <w:rPr>
          <w:b/>
          <w:color w:val="000000"/>
          <w:sz w:val="28"/>
          <w:szCs w:val="28"/>
        </w:rPr>
        <w:t xml:space="preserve"> </w:t>
      </w:r>
      <w:r w:rsidRPr="00D071B9">
        <w:rPr>
          <w:color w:val="000000"/>
          <w:sz w:val="28"/>
          <w:szCs w:val="28"/>
        </w:rPr>
        <w:t>до відповідного періоду минулого року. Cередній розмір пенсій в області становив</w:t>
      </w:r>
      <w:r>
        <w:rPr>
          <w:color w:val="000000"/>
          <w:sz w:val="28"/>
          <w:szCs w:val="28"/>
        </w:rPr>
        <w:t xml:space="preserve"> 1297,87 грн., що на </w:t>
      </w:r>
      <w:r w:rsidRPr="00D071B9">
        <w:rPr>
          <w:color w:val="000000"/>
          <w:sz w:val="28"/>
          <w:szCs w:val="28"/>
        </w:rPr>
        <w:t xml:space="preserve">204,92 </w:t>
      </w:r>
      <w:r>
        <w:rPr>
          <w:color w:val="000000"/>
          <w:sz w:val="28"/>
          <w:szCs w:val="28"/>
        </w:rPr>
        <w:t xml:space="preserve">грн. більше до початку </w:t>
      </w:r>
      <w:r w:rsidRPr="00D071B9">
        <w:rPr>
          <w:color w:val="000000"/>
          <w:sz w:val="28"/>
          <w:szCs w:val="28"/>
        </w:rPr>
        <w:t>року.</w:t>
      </w:r>
    </w:p>
    <w:p w:rsidR="00AB6F8E" w:rsidRDefault="006B0232" w:rsidP="0016108C">
      <w:pPr>
        <w:spacing w:after="80"/>
        <w:ind w:firstLine="709"/>
        <w:jc w:val="both"/>
        <w:rPr>
          <w:sz w:val="28"/>
          <w:szCs w:val="28"/>
        </w:rPr>
      </w:pPr>
      <w:r w:rsidRPr="00673613">
        <w:rPr>
          <w:bCs/>
          <w:sz w:val="28"/>
          <w:szCs w:val="28"/>
        </w:rPr>
        <w:t xml:space="preserve">Зростала середньомісячна </w:t>
      </w:r>
      <w:r w:rsidRPr="00673613">
        <w:rPr>
          <w:b/>
          <w:sz w:val="28"/>
          <w:szCs w:val="28"/>
        </w:rPr>
        <w:t>номінальна заробітна плата</w:t>
      </w:r>
      <w:r w:rsidRPr="00673613">
        <w:rPr>
          <w:bCs/>
          <w:sz w:val="28"/>
          <w:szCs w:val="28"/>
        </w:rPr>
        <w:t xml:space="preserve"> одного </w:t>
      </w:r>
      <w:r w:rsidRPr="006B0232">
        <w:rPr>
          <w:bCs/>
          <w:spacing w:val="-4"/>
          <w:sz w:val="28"/>
          <w:szCs w:val="28"/>
        </w:rPr>
        <w:t>штат</w:t>
      </w:r>
      <w:r w:rsidRPr="006B0232">
        <w:rPr>
          <w:bCs/>
          <w:spacing w:val="-4"/>
          <w:sz w:val="28"/>
          <w:szCs w:val="28"/>
        </w:rPr>
        <w:softHyphen/>
        <w:t>но</w:t>
      </w:r>
      <w:r w:rsidRPr="006B0232">
        <w:rPr>
          <w:bCs/>
          <w:spacing w:val="-4"/>
          <w:sz w:val="28"/>
          <w:szCs w:val="28"/>
        </w:rPr>
        <w:softHyphen/>
        <w:t xml:space="preserve">го працівника, яка </w:t>
      </w:r>
      <w:r w:rsidR="00DA3D5C">
        <w:rPr>
          <w:bCs/>
          <w:spacing w:val="-4"/>
          <w:sz w:val="28"/>
          <w:szCs w:val="28"/>
        </w:rPr>
        <w:t xml:space="preserve">торік </w:t>
      </w:r>
      <w:r w:rsidRPr="006B0232">
        <w:rPr>
          <w:bCs/>
          <w:spacing w:val="-4"/>
          <w:sz w:val="28"/>
          <w:szCs w:val="28"/>
        </w:rPr>
        <w:t>становила 2425</w:t>
      </w:r>
      <w:r w:rsidRPr="006B0232">
        <w:rPr>
          <w:spacing w:val="-4"/>
          <w:sz w:val="28"/>
          <w:szCs w:val="28"/>
        </w:rPr>
        <w:t xml:space="preserve"> грн., що на 16,9% більше 2011 року</w:t>
      </w:r>
      <w:r w:rsidRPr="005D2314">
        <w:rPr>
          <w:sz w:val="28"/>
          <w:szCs w:val="28"/>
        </w:rPr>
        <w:t>.</w:t>
      </w:r>
    </w:p>
    <w:p w:rsidR="00AB6F8E" w:rsidRDefault="006B0232" w:rsidP="0016108C">
      <w:pPr>
        <w:spacing w:after="80"/>
        <w:ind w:firstLine="709"/>
        <w:jc w:val="both"/>
        <w:rPr>
          <w:sz w:val="28"/>
          <w:szCs w:val="28"/>
        </w:rPr>
      </w:pPr>
      <w:r w:rsidRPr="005D2314">
        <w:rPr>
          <w:sz w:val="28"/>
          <w:szCs w:val="28"/>
        </w:rPr>
        <w:t>Реальна заробітна плата найманих працівників зросла на 16,6 відсотка.</w:t>
      </w:r>
    </w:p>
    <w:p w:rsidR="00AB6F8E" w:rsidRDefault="006B0232" w:rsidP="0016108C">
      <w:pPr>
        <w:spacing w:after="80"/>
        <w:ind w:firstLine="709"/>
        <w:jc w:val="both"/>
        <w:rPr>
          <w:sz w:val="28"/>
          <w:szCs w:val="28"/>
        </w:rPr>
      </w:pPr>
      <w:r w:rsidRPr="006B0232">
        <w:rPr>
          <w:sz w:val="28"/>
        </w:rPr>
        <w:t>Закріпилася тенденція до зменшення боргу з виплати заробітної плати у порівнянні з початком 2012 року, який на 01 січня 2012 року становив 14,8 млн.грн. (на 2,4 млн.грн. менше у порівнянні до початку 2012 року).</w:t>
      </w:r>
      <w:r w:rsidRPr="006B0232">
        <w:rPr>
          <w:color w:val="FF0000"/>
          <w:sz w:val="28"/>
        </w:rPr>
        <w:t xml:space="preserve"> </w:t>
      </w:r>
      <w:r w:rsidR="00DA3D5C">
        <w:rPr>
          <w:color w:val="000000"/>
          <w:sz w:val="28"/>
        </w:rPr>
        <w:t>Н</w:t>
      </w:r>
      <w:r w:rsidRPr="006B0232">
        <w:rPr>
          <w:sz w:val="28"/>
        </w:rPr>
        <w:t>айбільша сума заборгованої заробітної плати (83,6% обласного боргу) зали</w:t>
      </w:r>
      <w:r w:rsidR="00DA3D5C">
        <w:rPr>
          <w:sz w:val="28"/>
        </w:rPr>
        <w:softHyphen/>
      </w:r>
      <w:r w:rsidRPr="006B0232">
        <w:rPr>
          <w:sz w:val="28"/>
        </w:rPr>
        <w:t>шаєтьс</w:t>
      </w:r>
      <w:r>
        <w:rPr>
          <w:sz w:val="28"/>
        </w:rPr>
        <w:t>я у містах Шепетівка – 3,8 млн.</w:t>
      </w:r>
      <w:r w:rsidRPr="006B0232">
        <w:rPr>
          <w:sz w:val="28"/>
        </w:rPr>
        <w:t>грн.</w:t>
      </w:r>
      <w:r w:rsidR="00DA3D5C">
        <w:rPr>
          <w:sz w:val="28"/>
        </w:rPr>
        <w:t xml:space="preserve"> або </w:t>
      </w:r>
      <w:r w:rsidRPr="006B0232">
        <w:rPr>
          <w:sz w:val="28"/>
        </w:rPr>
        <w:t xml:space="preserve">25,5% загальної суми боргу по </w:t>
      </w:r>
      <w:r w:rsidRPr="00272AE5">
        <w:rPr>
          <w:spacing w:val="-4"/>
          <w:sz w:val="28"/>
        </w:rPr>
        <w:t>області, Хмельницький – 2,7 млн.грн. (18,3%), Кам’янець-Подільський – 1,6 млн.</w:t>
      </w:r>
      <w:r w:rsidR="00272AE5">
        <w:rPr>
          <w:sz w:val="28"/>
        </w:rPr>
        <w:t xml:space="preserve"> </w:t>
      </w:r>
      <w:r w:rsidRPr="006B0232">
        <w:rPr>
          <w:sz w:val="28"/>
        </w:rPr>
        <w:t>грн. (10,9%), Полонському – 2,5 млн.грн. (16,6%) та Сла</w:t>
      </w:r>
      <w:r>
        <w:rPr>
          <w:sz w:val="28"/>
        </w:rPr>
        <w:t>вутському – 1,8 млн.</w:t>
      </w:r>
      <w:r w:rsidR="00272AE5">
        <w:rPr>
          <w:sz w:val="28"/>
        </w:rPr>
        <w:t xml:space="preserve"> </w:t>
      </w:r>
      <w:r w:rsidRPr="006B0232">
        <w:rPr>
          <w:sz w:val="28"/>
        </w:rPr>
        <w:t>грн. (12,3%) районах.</w:t>
      </w:r>
    </w:p>
    <w:p w:rsidR="00AB6F8E" w:rsidRDefault="00DA3D5C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C57E3" w:rsidRPr="009B3503">
        <w:rPr>
          <w:sz w:val="28"/>
          <w:szCs w:val="28"/>
        </w:rPr>
        <w:t xml:space="preserve">роведено </w:t>
      </w:r>
      <w:r>
        <w:rPr>
          <w:sz w:val="28"/>
          <w:szCs w:val="28"/>
        </w:rPr>
        <w:t xml:space="preserve">відповідну </w:t>
      </w:r>
      <w:r w:rsidR="008C57E3" w:rsidRPr="009B3503">
        <w:rPr>
          <w:sz w:val="28"/>
          <w:szCs w:val="28"/>
        </w:rPr>
        <w:t xml:space="preserve">підготовку об’єктів </w:t>
      </w:r>
      <w:r w:rsidR="008C57E3" w:rsidRPr="00134790">
        <w:rPr>
          <w:b/>
          <w:sz w:val="28"/>
          <w:szCs w:val="28"/>
        </w:rPr>
        <w:t>жит</w:t>
      </w:r>
      <w:r w:rsidR="008C57E3">
        <w:rPr>
          <w:b/>
          <w:sz w:val="28"/>
          <w:szCs w:val="28"/>
        </w:rPr>
        <w:softHyphen/>
      </w:r>
      <w:r w:rsidR="008C57E3" w:rsidRPr="00134790">
        <w:rPr>
          <w:b/>
          <w:sz w:val="28"/>
          <w:szCs w:val="28"/>
        </w:rPr>
        <w:t>лово-комунального го</w:t>
      </w:r>
      <w:r>
        <w:rPr>
          <w:b/>
          <w:sz w:val="28"/>
          <w:szCs w:val="28"/>
        </w:rPr>
        <w:softHyphen/>
      </w:r>
      <w:r w:rsidR="008C57E3" w:rsidRPr="00134790">
        <w:rPr>
          <w:b/>
          <w:sz w:val="28"/>
          <w:szCs w:val="28"/>
        </w:rPr>
        <w:t>сподарства</w:t>
      </w:r>
      <w:r w:rsidR="008C57E3" w:rsidRPr="009B3503">
        <w:rPr>
          <w:sz w:val="28"/>
          <w:szCs w:val="28"/>
        </w:rPr>
        <w:t xml:space="preserve"> до роботи в зимових умовах. Опалюваль</w:t>
      </w:r>
      <w:r w:rsidR="008C57E3" w:rsidRPr="009B3503">
        <w:rPr>
          <w:sz w:val="28"/>
          <w:szCs w:val="28"/>
        </w:rPr>
        <w:softHyphen/>
        <w:t>ний сезон 2012/2013 року проходить на належному рівні, без зривів.</w:t>
      </w:r>
    </w:p>
    <w:p w:rsidR="00AB6F8E" w:rsidRDefault="008C57E3" w:rsidP="0016108C">
      <w:pPr>
        <w:spacing w:after="80"/>
        <w:ind w:firstLine="709"/>
        <w:jc w:val="both"/>
        <w:rPr>
          <w:sz w:val="28"/>
          <w:szCs w:val="28"/>
        </w:rPr>
      </w:pPr>
      <w:r w:rsidRPr="008C57E3">
        <w:rPr>
          <w:sz w:val="28"/>
          <w:szCs w:val="28"/>
        </w:rPr>
        <w:t>Населенням у</w:t>
      </w:r>
      <w:r w:rsidR="00DA3D5C">
        <w:rPr>
          <w:sz w:val="28"/>
          <w:szCs w:val="28"/>
        </w:rPr>
        <w:t xml:space="preserve"> </w:t>
      </w:r>
      <w:r w:rsidRPr="008C57E3">
        <w:rPr>
          <w:sz w:val="28"/>
          <w:szCs w:val="28"/>
        </w:rPr>
        <w:t>2012 ро</w:t>
      </w:r>
      <w:r w:rsidR="00DA3D5C">
        <w:rPr>
          <w:sz w:val="28"/>
          <w:szCs w:val="28"/>
        </w:rPr>
        <w:t>ці</w:t>
      </w:r>
      <w:r w:rsidRPr="008C57E3">
        <w:rPr>
          <w:sz w:val="28"/>
          <w:szCs w:val="28"/>
        </w:rPr>
        <w:t xml:space="preserve"> сплачено за житлово-комунальні по</w:t>
      </w:r>
      <w:r>
        <w:rPr>
          <w:sz w:val="28"/>
          <w:szCs w:val="28"/>
        </w:rPr>
        <w:softHyphen/>
      </w:r>
      <w:r w:rsidRPr="008C57E3">
        <w:rPr>
          <w:sz w:val="28"/>
          <w:szCs w:val="28"/>
        </w:rPr>
        <w:t>слуги, вклю</w:t>
      </w:r>
      <w:r w:rsidR="00DA3D5C">
        <w:rPr>
          <w:sz w:val="28"/>
          <w:szCs w:val="28"/>
        </w:rPr>
        <w:softHyphen/>
      </w:r>
      <w:r w:rsidRPr="008C57E3">
        <w:rPr>
          <w:sz w:val="28"/>
          <w:szCs w:val="28"/>
        </w:rPr>
        <w:t>чаючи погашення боргів попередніх періодів, 775,2 млн. гривень. Рівень опла</w:t>
      </w:r>
      <w:r w:rsidR="00DA3D5C">
        <w:rPr>
          <w:sz w:val="28"/>
          <w:szCs w:val="28"/>
        </w:rPr>
        <w:softHyphen/>
      </w:r>
      <w:r w:rsidRPr="008C57E3">
        <w:rPr>
          <w:sz w:val="28"/>
          <w:szCs w:val="28"/>
        </w:rPr>
        <w:t>ти дорівнював 98,6% від нарахованих за цей період сум.</w:t>
      </w:r>
    </w:p>
    <w:p w:rsidR="00AB6F8E" w:rsidRDefault="008C57E3" w:rsidP="0016108C">
      <w:pPr>
        <w:spacing w:after="80"/>
        <w:ind w:firstLine="709"/>
        <w:jc w:val="both"/>
        <w:rPr>
          <w:sz w:val="28"/>
          <w:szCs w:val="28"/>
        </w:rPr>
      </w:pPr>
      <w:r w:rsidRPr="008F1FCD">
        <w:rPr>
          <w:sz w:val="28"/>
          <w:szCs w:val="28"/>
        </w:rPr>
        <w:t xml:space="preserve">Вживалися заходи щодо поліпшення ситуації на </w:t>
      </w:r>
      <w:r w:rsidRPr="00AF6151">
        <w:rPr>
          <w:b/>
          <w:sz w:val="28"/>
          <w:szCs w:val="28"/>
        </w:rPr>
        <w:t>ринку праці</w:t>
      </w:r>
      <w:r w:rsidRPr="008F1FCD">
        <w:rPr>
          <w:sz w:val="28"/>
          <w:szCs w:val="28"/>
        </w:rPr>
        <w:t xml:space="preserve">. </w:t>
      </w:r>
      <w:r w:rsidR="00DA3D5C">
        <w:rPr>
          <w:sz w:val="28"/>
          <w:szCs w:val="28"/>
        </w:rPr>
        <w:t>С</w:t>
      </w:r>
      <w:r w:rsidRPr="00D014FC">
        <w:rPr>
          <w:sz w:val="28"/>
          <w:szCs w:val="28"/>
        </w:rPr>
        <w:t>творено 26108 нових робочих місць</w:t>
      </w:r>
      <w:r w:rsidR="00DA3D5C">
        <w:rPr>
          <w:sz w:val="28"/>
          <w:szCs w:val="28"/>
        </w:rPr>
        <w:t xml:space="preserve"> або </w:t>
      </w:r>
      <w:r w:rsidRPr="00D014FC">
        <w:rPr>
          <w:sz w:val="28"/>
          <w:szCs w:val="28"/>
        </w:rPr>
        <w:t>110,7</w:t>
      </w:r>
      <w:r>
        <w:rPr>
          <w:sz w:val="28"/>
          <w:szCs w:val="28"/>
        </w:rPr>
        <w:t>% до річного завдання.</w:t>
      </w:r>
    </w:p>
    <w:p w:rsidR="00AB6F8E" w:rsidRDefault="008C57E3" w:rsidP="0016108C">
      <w:pPr>
        <w:spacing w:after="80"/>
        <w:ind w:firstLine="709"/>
        <w:jc w:val="both"/>
        <w:rPr>
          <w:sz w:val="28"/>
          <w:szCs w:val="28"/>
        </w:rPr>
      </w:pPr>
      <w:r w:rsidRPr="00DE5D82">
        <w:rPr>
          <w:b/>
          <w:sz w:val="28"/>
          <w:szCs w:val="28"/>
        </w:rPr>
        <w:t>Соціальний захист.</w:t>
      </w:r>
      <w:r w:rsidRPr="009E55C8">
        <w:rPr>
          <w:b/>
        </w:rPr>
        <w:t> </w:t>
      </w:r>
      <w:r w:rsidRPr="00DE5D82">
        <w:rPr>
          <w:bCs/>
        </w:rPr>
        <w:t xml:space="preserve"> </w:t>
      </w:r>
      <w:r w:rsidRPr="009E55C8">
        <w:rPr>
          <w:rStyle w:val="FontStyle11"/>
          <w:b w:val="0"/>
          <w:sz w:val="28"/>
          <w:szCs w:val="28"/>
          <w:lang w:eastAsia="uk-UA"/>
        </w:rPr>
        <w:t>Відповідно</w:t>
      </w:r>
      <w:r w:rsidRPr="00E77190">
        <w:rPr>
          <w:rStyle w:val="FontStyle11"/>
          <w:b w:val="0"/>
          <w:sz w:val="28"/>
          <w:szCs w:val="28"/>
          <w:lang w:eastAsia="uk-UA"/>
        </w:rPr>
        <w:t xml:space="preserve"> до статті 19 Закону України “Про осно</w:t>
      </w:r>
      <w:r>
        <w:rPr>
          <w:rStyle w:val="FontStyle11"/>
          <w:b w:val="0"/>
          <w:sz w:val="28"/>
          <w:szCs w:val="28"/>
          <w:lang w:eastAsia="uk-UA"/>
        </w:rPr>
        <w:softHyphen/>
      </w:r>
      <w:r w:rsidRPr="00E77190">
        <w:rPr>
          <w:rStyle w:val="FontStyle11"/>
          <w:b w:val="0"/>
          <w:sz w:val="28"/>
          <w:szCs w:val="28"/>
          <w:lang w:eastAsia="uk-UA"/>
        </w:rPr>
        <w:t xml:space="preserve">ви соціальної захищеності інвалідів в Україні” </w:t>
      </w:r>
      <w:r w:rsidR="00DA3D5C">
        <w:rPr>
          <w:rStyle w:val="FontStyle11"/>
          <w:b w:val="0"/>
          <w:sz w:val="28"/>
          <w:szCs w:val="28"/>
          <w:lang w:eastAsia="uk-UA"/>
        </w:rPr>
        <w:t>н</w:t>
      </w:r>
      <w:r w:rsidRPr="00E77190">
        <w:rPr>
          <w:rStyle w:val="FontStyle11"/>
          <w:b w:val="0"/>
          <w:sz w:val="28"/>
          <w:szCs w:val="28"/>
          <w:lang w:eastAsia="uk-UA"/>
        </w:rPr>
        <w:t>а підприємствах області ство</w:t>
      </w:r>
      <w:r w:rsidR="00DA3D5C">
        <w:rPr>
          <w:rStyle w:val="FontStyle11"/>
          <w:b w:val="0"/>
          <w:sz w:val="28"/>
          <w:szCs w:val="28"/>
          <w:lang w:eastAsia="uk-UA"/>
        </w:rPr>
        <w:softHyphen/>
      </w:r>
      <w:r w:rsidRPr="00E77190">
        <w:rPr>
          <w:rStyle w:val="FontStyle11"/>
          <w:b w:val="0"/>
          <w:sz w:val="28"/>
          <w:szCs w:val="28"/>
          <w:lang w:eastAsia="uk-UA"/>
        </w:rPr>
        <w:t>рено 12981 робоче місце для працевлаштування інвалідів при нормативі 8965.</w:t>
      </w:r>
    </w:p>
    <w:p w:rsidR="00AB6F8E" w:rsidRDefault="00DA3D5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Хмельницьким обласним відділенням </w:t>
      </w:r>
      <w:r w:rsidR="00B813EE" w:rsidRPr="00BB14F9">
        <w:rPr>
          <w:sz w:val="28"/>
          <w:szCs w:val="28"/>
        </w:rPr>
        <w:t>Фонд</w:t>
      </w:r>
      <w:r>
        <w:rPr>
          <w:sz w:val="28"/>
          <w:szCs w:val="28"/>
        </w:rPr>
        <w:t xml:space="preserve">у </w:t>
      </w:r>
      <w:r w:rsidR="00B813EE" w:rsidRPr="00BB14F9">
        <w:rPr>
          <w:color w:val="000000"/>
          <w:sz w:val="28"/>
          <w:szCs w:val="28"/>
        </w:rPr>
        <w:t>соціального захисту інва</w:t>
      </w:r>
      <w:r>
        <w:rPr>
          <w:color w:val="000000"/>
          <w:sz w:val="28"/>
          <w:szCs w:val="28"/>
        </w:rPr>
        <w:softHyphen/>
      </w:r>
      <w:r w:rsidR="00B813EE" w:rsidRPr="00BB14F9">
        <w:rPr>
          <w:color w:val="000000"/>
          <w:sz w:val="28"/>
          <w:szCs w:val="28"/>
        </w:rPr>
        <w:t>лідів</w:t>
      </w:r>
      <w:r w:rsidR="00B813EE" w:rsidRPr="00BB14F9">
        <w:rPr>
          <w:sz w:val="28"/>
          <w:szCs w:val="28"/>
        </w:rPr>
        <w:t xml:space="preserve"> відшкодовано витрати на оплату навчання у спеціальних та вищих навчальних закладах України </w:t>
      </w:r>
      <w:r w:rsidR="00F65A30" w:rsidRPr="00BB14F9">
        <w:rPr>
          <w:sz w:val="28"/>
          <w:szCs w:val="28"/>
        </w:rPr>
        <w:t xml:space="preserve">71 інваліду </w:t>
      </w:r>
      <w:r w:rsidR="00B813EE" w:rsidRPr="00BB14F9">
        <w:rPr>
          <w:sz w:val="28"/>
          <w:szCs w:val="28"/>
        </w:rPr>
        <w:t>на суму 380</w:t>
      </w:r>
      <w:r w:rsidR="00B813EE">
        <w:rPr>
          <w:sz w:val="28"/>
          <w:szCs w:val="28"/>
        </w:rPr>
        <w:t>,</w:t>
      </w:r>
      <w:r w:rsidR="00B813EE" w:rsidRPr="00BB14F9">
        <w:rPr>
          <w:sz w:val="28"/>
          <w:szCs w:val="28"/>
        </w:rPr>
        <w:t>3</w:t>
      </w:r>
      <w:r w:rsidR="00B813EE">
        <w:rPr>
          <w:sz w:val="28"/>
          <w:szCs w:val="28"/>
        </w:rPr>
        <w:t xml:space="preserve"> тис.</w:t>
      </w:r>
      <w:r w:rsidR="00B813EE" w:rsidRPr="00BB14F9">
        <w:rPr>
          <w:sz w:val="28"/>
          <w:szCs w:val="28"/>
        </w:rPr>
        <w:t xml:space="preserve"> гривень.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2B6132">
        <w:rPr>
          <w:sz w:val="28"/>
          <w:szCs w:val="28"/>
        </w:rPr>
        <w:t>Сформовано потребу у реабілітаційному обладнанні для центрів соціаль</w:t>
      </w:r>
      <w:r>
        <w:rPr>
          <w:sz w:val="28"/>
          <w:szCs w:val="28"/>
          <w:lang w:val="ru-RU"/>
        </w:rPr>
        <w:softHyphen/>
      </w:r>
      <w:r w:rsidRPr="002B6132">
        <w:rPr>
          <w:sz w:val="28"/>
          <w:szCs w:val="28"/>
        </w:rPr>
        <w:t>ної реабілітації дітей-інвалідів.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2B6132">
        <w:rPr>
          <w:sz w:val="28"/>
          <w:szCs w:val="28"/>
        </w:rPr>
        <w:t>Особлива увага приділялася наданню соціальних послуг одиноким непрацездатним особам, що мешкають у сільській місцевості.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C3205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сьогодні в області </w:t>
      </w:r>
      <w:r w:rsidRPr="00C32056">
        <w:rPr>
          <w:sz w:val="28"/>
          <w:szCs w:val="28"/>
        </w:rPr>
        <w:t>функціонує 30 інтернатних установ</w:t>
      </w:r>
      <w:r>
        <w:rPr>
          <w:sz w:val="28"/>
          <w:szCs w:val="28"/>
        </w:rPr>
        <w:t>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B813EE">
        <w:rPr>
          <w:spacing w:val="-4"/>
          <w:sz w:val="28"/>
          <w:szCs w:val="28"/>
        </w:rPr>
        <w:t>У 2012 році на базі протезно-ортопедичного підприємства відкрилося від</w:t>
      </w:r>
      <w:r w:rsidRPr="00B813EE">
        <w:rPr>
          <w:spacing w:val="-4"/>
          <w:sz w:val="28"/>
          <w:szCs w:val="28"/>
        </w:rPr>
        <w:softHyphen/>
      </w:r>
      <w:r w:rsidRPr="00E77190">
        <w:rPr>
          <w:sz w:val="28"/>
          <w:szCs w:val="28"/>
        </w:rPr>
        <w:t>ділення реабілітації для дітей з дитячим церебральним паралічем</w:t>
      </w:r>
      <w:r w:rsidR="00F65A30">
        <w:rPr>
          <w:sz w:val="28"/>
          <w:szCs w:val="28"/>
        </w:rPr>
        <w:t xml:space="preserve">, яке </w:t>
      </w:r>
      <w:r w:rsidRPr="00E77190">
        <w:rPr>
          <w:sz w:val="28"/>
          <w:szCs w:val="28"/>
        </w:rPr>
        <w:t>оснащено сучасним обладнанням</w:t>
      </w:r>
      <w:r>
        <w:rPr>
          <w:sz w:val="28"/>
          <w:szCs w:val="28"/>
        </w:rPr>
        <w:t>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8D7343">
        <w:rPr>
          <w:sz w:val="28"/>
          <w:szCs w:val="28"/>
        </w:rPr>
        <w:t>В області функціонує один соціальний заклад для бездомних гр</w:t>
      </w:r>
      <w:r w:rsidRPr="008D7343">
        <w:rPr>
          <w:sz w:val="28"/>
          <w:szCs w:val="28"/>
        </w:rPr>
        <w:t>о</w:t>
      </w:r>
      <w:r w:rsidRPr="008D7343">
        <w:rPr>
          <w:sz w:val="28"/>
          <w:szCs w:val="28"/>
        </w:rPr>
        <w:t>мадян та осіб, звільнених з місць позбавлення волі</w:t>
      </w:r>
      <w:r>
        <w:rPr>
          <w:sz w:val="28"/>
          <w:szCs w:val="28"/>
        </w:rPr>
        <w:t>,</w:t>
      </w:r>
      <w:r w:rsidRPr="008D7343">
        <w:rPr>
          <w:sz w:val="28"/>
          <w:szCs w:val="28"/>
        </w:rPr>
        <w:t xml:space="preserve"> у м. Хмельниц</w:t>
      </w:r>
      <w:r w:rsidRPr="008D7343">
        <w:rPr>
          <w:sz w:val="28"/>
          <w:szCs w:val="28"/>
        </w:rPr>
        <w:t>ь</w:t>
      </w:r>
      <w:r w:rsidRPr="008D7343">
        <w:rPr>
          <w:sz w:val="28"/>
          <w:szCs w:val="28"/>
        </w:rPr>
        <w:t xml:space="preserve">кий – </w:t>
      </w:r>
      <w:r w:rsidR="00F65A30">
        <w:rPr>
          <w:sz w:val="28"/>
          <w:szCs w:val="28"/>
        </w:rPr>
        <w:t>б</w:t>
      </w:r>
      <w:r w:rsidRPr="008D7343">
        <w:rPr>
          <w:sz w:val="28"/>
          <w:szCs w:val="28"/>
        </w:rPr>
        <w:t>удинок тимчасового перебування громадян, які втратили зв’язок з с</w:t>
      </w:r>
      <w:r w:rsidRPr="008D7343">
        <w:rPr>
          <w:sz w:val="28"/>
          <w:szCs w:val="28"/>
        </w:rPr>
        <w:t>і</w:t>
      </w:r>
      <w:r w:rsidRPr="008D7343">
        <w:rPr>
          <w:sz w:val="28"/>
          <w:szCs w:val="28"/>
        </w:rPr>
        <w:t>м’ями “Центр реабілітації бездомних (безпритульних) “Промінь Надії”, який фінансується за рахунок місцевого бюджету.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2F481F">
        <w:rPr>
          <w:sz w:val="28"/>
          <w:szCs w:val="28"/>
        </w:rPr>
        <w:t>Забезпечено стабільне функціонування мережі навчальних за</w:t>
      </w:r>
      <w:r w:rsidRPr="002F481F">
        <w:rPr>
          <w:sz w:val="28"/>
          <w:szCs w:val="28"/>
        </w:rPr>
        <w:softHyphen/>
      </w:r>
      <w:r w:rsidRPr="002F481F">
        <w:rPr>
          <w:spacing w:val="-4"/>
          <w:sz w:val="28"/>
          <w:szCs w:val="28"/>
        </w:rPr>
        <w:t>кладів</w:t>
      </w:r>
      <w:r>
        <w:rPr>
          <w:spacing w:val="-4"/>
          <w:sz w:val="28"/>
          <w:szCs w:val="28"/>
        </w:rPr>
        <w:t xml:space="preserve"> об</w:t>
      </w:r>
      <w:r>
        <w:rPr>
          <w:spacing w:val="-4"/>
          <w:sz w:val="28"/>
          <w:szCs w:val="28"/>
        </w:rPr>
        <w:softHyphen/>
        <w:t xml:space="preserve">ласті. </w:t>
      </w:r>
      <w:r w:rsidRPr="00996E3E">
        <w:rPr>
          <w:sz w:val="28"/>
          <w:szCs w:val="28"/>
        </w:rPr>
        <w:t xml:space="preserve">Протягом року відкрито 4 та відновлено роботу 3 дитячих садків. На </w:t>
      </w:r>
      <w:r>
        <w:rPr>
          <w:sz w:val="28"/>
          <w:szCs w:val="28"/>
        </w:rPr>
        <w:t xml:space="preserve">цей час мережа </w:t>
      </w:r>
      <w:r w:rsidRPr="00996E3E">
        <w:rPr>
          <w:sz w:val="28"/>
          <w:szCs w:val="28"/>
        </w:rPr>
        <w:t>дошкільних навчальних закладів становить 825 одиниць.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996E3E">
        <w:rPr>
          <w:sz w:val="28"/>
          <w:szCs w:val="28"/>
        </w:rPr>
        <w:t>Через зменшення контингенту учнів до початку 2012/2013 навчально</w:t>
      </w:r>
      <w:r>
        <w:rPr>
          <w:sz w:val="28"/>
          <w:szCs w:val="28"/>
        </w:rPr>
        <w:t xml:space="preserve">го року закрито </w:t>
      </w:r>
      <w:r w:rsidRPr="00996E3E">
        <w:rPr>
          <w:sz w:val="28"/>
          <w:szCs w:val="28"/>
        </w:rPr>
        <w:t>17</w:t>
      </w:r>
      <w:r>
        <w:rPr>
          <w:sz w:val="28"/>
          <w:szCs w:val="28"/>
        </w:rPr>
        <w:t xml:space="preserve"> шкіл, призупинено 18 та </w:t>
      </w:r>
      <w:r w:rsidRPr="00996E3E">
        <w:rPr>
          <w:sz w:val="28"/>
          <w:szCs w:val="28"/>
        </w:rPr>
        <w:t>реорганізовано 7 загально</w:t>
      </w:r>
      <w:r>
        <w:rPr>
          <w:sz w:val="28"/>
          <w:szCs w:val="28"/>
        </w:rPr>
        <w:softHyphen/>
      </w:r>
      <w:r w:rsidRPr="00996E3E">
        <w:rPr>
          <w:sz w:val="28"/>
          <w:szCs w:val="28"/>
        </w:rPr>
        <w:t>освітніх навчальних закладів.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996E3E">
        <w:rPr>
          <w:sz w:val="28"/>
          <w:szCs w:val="28"/>
        </w:rPr>
        <w:t xml:space="preserve">У </w:t>
      </w:r>
      <w:r>
        <w:rPr>
          <w:sz w:val="28"/>
          <w:szCs w:val="28"/>
        </w:rPr>
        <w:t>2012</w:t>
      </w:r>
      <w:r w:rsidRPr="00996E3E">
        <w:rPr>
          <w:sz w:val="28"/>
          <w:szCs w:val="28"/>
        </w:rPr>
        <w:t xml:space="preserve"> році додатково створено 4 освітні округи. </w:t>
      </w:r>
      <w:r>
        <w:rPr>
          <w:sz w:val="28"/>
          <w:szCs w:val="28"/>
        </w:rPr>
        <w:t>У</w:t>
      </w:r>
      <w:r w:rsidRPr="00996E3E">
        <w:rPr>
          <w:sz w:val="28"/>
          <w:szCs w:val="28"/>
        </w:rPr>
        <w:t xml:space="preserve">сього на </w:t>
      </w:r>
      <w:r>
        <w:rPr>
          <w:sz w:val="28"/>
          <w:szCs w:val="28"/>
        </w:rPr>
        <w:t xml:space="preserve">цей </w:t>
      </w:r>
      <w:r w:rsidRPr="00996E3E">
        <w:rPr>
          <w:sz w:val="28"/>
          <w:szCs w:val="28"/>
        </w:rPr>
        <w:t>час функціонує 51 освітній округ, до яких входять</w:t>
      </w:r>
      <w:r w:rsidRPr="00996E3E">
        <w:rPr>
          <w:color w:val="FF0000"/>
          <w:sz w:val="28"/>
          <w:szCs w:val="28"/>
        </w:rPr>
        <w:t xml:space="preserve"> </w:t>
      </w:r>
      <w:r w:rsidRPr="00996E3E">
        <w:rPr>
          <w:sz w:val="28"/>
          <w:szCs w:val="28"/>
        </w:rPr>
        <w:t>189 загальноосвітніх навчаль</w:t>
      </w:r>
      <w:r>
        <w:rPr>
          <w:sz w:val="28"/>
          <w:szCs w:val="28"/>
        </w:rPr>
        <w:softHyphen/>
      </w:r>
      <w:r w:rsidRPr="00996E3E">
        <w:rPr>
          <w:sz w:val="28"/>
          <w:szCs w:val="28"/>
        </w:rPr>
        <w:t>них закладів.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996E3E">
        <w:rPr>
          <w:color w:val="000000"/>
          <w:sz w:val="28"/>
          <w:szCs w:val="28"/>
        </w:rPr>
        <w:t>Загальноосвітні школи І-ІІІ ступеня комп’ютеризовано</w:t>
      </w:r>
      <w:r w:rsidR="00F65A30" w:rsidRPr="00F65A30">
        <w:rPr>
          <w:color w:val="000000"/>
          <w:sz w:val="28"/>
          <w:szCs w:val="28"/>
        </w:rPr>
        <w:t xml:space="preserve"> </w:t>
      </w:r>
      <w:r w:rsidR="00F65A30">
        <w:rPr>
          <w:color w:val="000000"/>
          <w:sz w:val="28"/>
          <w:szCs w:val="28"/>
        </w:rPr>
        <w:t>стовідсотково</w:t>
      </w:r>
      <w:r w:rsidRPr="00996E3E">
        <w:rPr>
          <w:color w:val="000000"/>
          <w:sz w:val="28"/>
          <w:szCs w:val="28"/>
        </w:rPr>
        <w:t>, І-</w:t>
      </w:r>
      <w:r w:rsidRPr="00996E3E">
        <w:rPr>
          <w:sz w:val="28"/>
          <w:szCs w:val="28"/>
        </w:rPr>
        <w:t>ІІ ступеня – на 93 відсотки</w:t>
      </w:r>
      <w:r w:rsidRPr="00996E3E">
        <w:rPr>
          <w:color w:val="000000"/>
          <w:sz w:val="28"/>
          <w:szCs w:val="28"/>
        </w:rPr>
        <w:t>. До</w:t>
      </w:r>
      <w:r>
        <w:rPr>
          <w:color w:val="000000"/>
          <w:sz w:val="28"/>
          <w:szCs w:val="28"/>
        </w:rPr>
        <w:t xml:space="preserve"> мережі</w:t>
      </w:r>
      <w:r w:rsidRPr="00996E3E">
        <w:rPr>
          <w:color w:val="000000"/>
          <w:sz w:val="28"/>
          <w:szCs w:val="28"/>
        </w:rPr>
        <w:t xml:space="preserve"> Інтернет</w:t>
      </w:r>
      <w:r w:rsidRPr="00025DBA">
        <w:rPr>
          <w:color w:val="000000"/>
          <w:sz w:val="28"/>
          <w:szCs w:val="28"/>
        </w:rPr>
        <w:t xml:space="preserve"> </w:t>
      </w:r>
      <w:r w:rsidRPr="00996E3E">
        <w:rPr>
          <w:color w:val="000000"/>
          <w:sz w:val="28"/>
          <w:szCs w:val="28"/>
        </w:rPr>
        <w:t>під</w:t>
      </w:r>
      <w:r>
        <w:rPr>
          <w:color w:val="000000"/>
          <w:sz w:val="28"/>
          <w:szCs w:val="28"/>
        </w:rPr>
        <w:softHyphen/>
      </w:r>
      <w:r w:rsidRPr="00996E3E">
        <w:rPr>
          <w:color w:val="000000"/>
          <w:sz w:val="28"/>
          <w:szCs w:val="28"/>
        </w:rPr>
        <w:t>ключено</w:t>
      </w:r>
      <w:r w:rsidRPr="00025DBA">
        <w:rPr>
          <w:color w:val="000000"/>
          <w:sz w:val="28"/>
          <w:szCs w:val="28"/>
        </w:rPr>
        <w:t xml:space="preserve"> 90</w:t>
      </w:r>
      <w:r w:rsidRPr="00996E3E">
        <w:rPr>
          <w:color w:val="000000"/>
          <w:sz w:val="28"/>
          <w:szCs w:val="28"/>
        </w:rPr>
        <w:t>% шкіл. Дошкільні навчальні заклади забезпечено комп’ютерами на 43,1%, підключено до мережі Інтернет 25,7% дитячих садків.</w:t>
      </w:r>
    </w:p>
    <w:p w:rsidR="00B813EE" w:rsidRDefault="00B813EE" w:rsidP="0016108C">
      <w:pPr>
        <w:spacing w:after="80"/>
        <w:ind w:firstLine="709"/>
        <w:jc w:val="both"/>
        <w:rPr>
          <w:sz w:val="28"/>
          <w:szCs w:val="28"/>
        </w:rPr>
      </w:pPr>
      <w:r w:rsidRPr="00996E3E">
        <w:rPr>
          <w:color w:val="000000"/>
          <w:sz w:val="28"/>
          <w:szCs w:val="28"/>
        </w:rPr>
        <w:lastRenderedPageBreak/>
        <w:t>В області на 100% з</w:t>
      </w:r>
      <w:r w:rsidR="00F65A30">
        <w:rPr>
          <w:color w:val="000000"/>
          <w:sz w:val="28"/>
          <w:szCs w:val="28"/>
        </w:rPr>
        <w:t xml:space="preserve">абезпечено </w:t>
      </w:r>
      <w:r w:rsidRPr="00996E3E">
        <w:rPr>
          <w:color w:val="000000"/>
          <w:sz w:val="28"/>
          <w:szCs w:val="28"/>
        </w:rPr>
        <w:t xml:space="preserve">підвезення учнів до місць навчання та </w:t>
      </w:r>
      <w:r w:rsidRPr="00996E3E">
        <w:rPr>
          <w:sz w:val="28"/>
          <w:szCs w:val="28"/>
        </w:rPr>
        <w:t>до дому.</w:t>
      </w:r>
    </w:p>
    <w:p w:rsidR="00B813EE" w:rsidRDefault="0017745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996E3E">
        <w:rPr>
          <w:sz w:val="28"/>
          <w:szCs w:val="28"/>
        </w:rPr>
        <w:t xml:space="preserve">Збережено </w:t>
      </w:r>
      <w:r>
        <w:rPr>
          <w:sz w:val="28"/>
          <w:szCs w:val="28"/>
        </w:rPr>
        <w:t>м</w:t>
      </w:r>
      <w:r w:rsidRPr="00996E3E">
        <w:rPr>
          <w:sz w:val="28"/>
          <w:szCs w:val="28"/>
        </w:rPr>
        <w:t>ережу позашкільних навчальних закладів області</w:t>
      </w:r>
      <w:r w:rsidR="00F65A30">
        <w:rPr>
          <w:sz w:val="28"/>
          <w:szCs w:val="28"/>
        </w:rPr>
        <w:t>,</w:t>
      </w:r>
      <w:r w:rsidRPr="00996E3E">
        <w:rPr>
          <w:sz w:val="28"/>
          <w:szCs w:val="28"/>
        </w:rPr>
        <w:t xml:space="preserve"> </w:t>
      </w:r>
      <w:r w:rsidR="00F65A30">
        <w:rPr>
          <w:sz w:val="28"/>
          <w:szCs w:val="28"/>
        </w:rPr>
        <w:t>з</w:t>
      </w:r>
      <w:r w:rsidRPr="00996E3E">
        <w:rPr>
          <w:sz w:val="28"/>
          <w:szCs w:val="28"/>
        </w:rPr>
        <w:t>міцню</w:t>
      </w:r>
      <w:r>
        <w:rPr>
          <w:sz w:val="28"/>
          <w:szCs w:val="28"/>
        </w:rPr>
        <w:softHyphen/>
      </w:r>
      <w:r w:rsidRPr="00996E3E">
        <w:rPr>
          <w:sz w:val="28"/>
          <w:szCs w:val="28"/>
        </w:rPr>
        <w:t xml:space="preserve">валася </w:t>
      </w:r>
      <w:r w:rsidR="00F65A30">
        <w:rPr>
          <w:sz w:val="28"/>
          <w:szCs w:val="28"/>
        </w:rPr>
        <w:t xml:space="preserve">їх </w:t>
      </w:r>
      <w:r w:rsidRPr="00996E3E">
        <w:rPr>
          <w:sz w:val="28"/>
          <w:szCs w:val="28"/>
        </w:rPr>
        <w:t>матеріально-технічна база</w:t>
      </w:r>
      <w:r w:rsidR="00F65A30">
        <w:rPr>
          <w:sz w:val="28"/>
          <w:szCs w:val="28"/>
        </w:rPr>
        <w:t>.</w:t>
      </w:r>
    </w:p>
    <w:p w:rsidR="0017745E" w:rsidRDefault="0017745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Збільшилося </w:t>
      </w:r>
      <w:r>
        <w:rPr>
          <w:sz w:val="28"/>
          <w:szCs w:val="28"/>
        </w:rPr>
        <w:t>о</w:t>
      </w:r>
      <w:r w:rsidRPr="00B45769">
        <w:rPr>
          <w:sz w:val="28"/>
          <w:szCs w:val="28"/>
        </w:rPr>
        <w:t>хоплення гуртками науково-технічної творчості у поза</w:t>
      </w:r>
      <w:r>
        <w:rPr>
          <w:sz w:val="28"/>
          <w:szCs w:val="28"/>
        </w:rPr>
        <w:softHyphen/>
      </w:r>
      <w:r w:rsidRPr="00B45769">
        <w:rPr>
          <w:sz w:val="28"/>
          <w:szCs w:val="28"/>
        </w:rPr>
        <w:t>шкільних нав</w:t>
      </w:r>
      <w:r>
        <w:rPr>
          <w:sz w:val="28"/>
          <w:szCs w:val="28"/>
        </w:rPr>
        <w:softHyphen/>
      </w:r>
      <w:r w:rsidRPr="00B45769">
        <w:rPr>
          <w:sz w:val="28"/>
          <w:szCs w:val="28"/>
        </w:rPr>
        <w:t xml:space="preserve">чальних </w:t>
      </w:r>
      <w:proofErr w:type="gramStart"/>
      <w:r w:rsidRPr="00B45769">
        <w:rPr>
          <w:sz w:val="28"/>
          <w:szCs w:val="28"/>
        </w:rPr>
        <w:t>закладах</w:t>
      </w:r>
      <w:proofErr w:type="gramEnd"/>
      <w:r w:rsidRPr="00B45769">
        <w:rPr>
          <w:sz w:val="28"/>
          <w:szCs w:val="28"/>
        </w:rPr>
        <w:t xml:space="preserve"> області на 95 дітей.</w:t>
      </w:r>
    </w:p>
    <w:p w:rsidR="0017745E" w:rsidRDefault="0017745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B45769">
        <w:rPr>
          <w:sz w:val="28"/>
          <w:szCs w:val="28"/>
        </w:rPr>
        <w:t>План державного замовлення на підготовку робітничих кадрів у про</w:t>
      </w:r>
      <w:r>
        <w:rPr>
          <w:sz w:val="28"/>
          <w:szCs w:val="28"/>
        </w:rPr>
        <w:softHyphen/>
      </w:r>
      <w:r w:rsidRPr="00B45769">
        <w:rPr>
          <w:sz w:val="28"/>
          <w:szCs w:val="28"/>
        </w:rPr>
        <w:t>фесійно-технічних навчальних закладах викона</w:t>
      </w:r>
      <w:r>
        <w:rPr>
          <w:sz w:val="28"/>
          <w:szCs w:val="28"/>
        </w:rPr>
        <w:t>но на 97% в обсязі 5328 осіб, у </w:t>
      </w:r>
      <w:r w:rsidRPr="00B45769">
        <w:rPr>
          <w:sz w:val="28"/>
          <w:szCs w:val="28"/>
        </w:rPr>
        <w:t>тому числі прийнято на навчання 3286 осіб з числа випускників загально</w:t>
      </w:r>
      <w:r>
        <w:rPr>
          <w:sz w:val="28"/>
          <w:szCs w:val="28"/>
        </w:rPr>
        <w:softHyphen/>
      </w:r>
      <w:r w:rsidRPr="00B45769">
        <w:rPr>
          <w:sz w:val="28"/>
          <w:szCs w:val="28"/>
        </w:rPr>
        <w:t>освітніх шкіл на базі 9-</w:t>
      </w:r>
      <w:r>
        <w:rPr>
          <w:sz w:val="28"/>
          <w:szCs w:val="28"/>
        </w:rPr>
        <w:t xml:space="preserve">х </w:t>
      </w:r>
      <w:r w:rsidRPr="00B45769">
        <w:rPr>
          <w:sz w:val="28"/>
          <w:szCs w:val="28"/>
        </w:rPr>
        <w:t>та 2042 осіб – 11</w:t>
      </w:r>
      <w:r>
        <w:rPr>
          <w:sz w:val="28"/>
          <w:szCs w:val="28"/>
        </w:rPr>
        <w:t>-х</w:t>
      </w:r>
      <w:r w:rsidRPr="00B45769">
        <w:rPr>
          <w:sz w:val="28"/>
          <w:szCs w:val="28"/>
        </w:rPr>
        <w:t xml:space="preserve"> класів.</w:t>
      </w:r>
    </w:p>
    <w:p w:rsidR="0017745E" w:rsidRDefault="00F65A30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 w:rsidR="0017745E" w:rsidRPr="00A77298">
        <w:rPr>
          <w:sz w:val="28"/>
          <w:szCs w:val="28"/>
        </w:rPr>
        <w:t>птиміз</w:t>
      </w:r>
      <w:r>
        <w:rPr>
          <w:sz w:val="28"/>
          <w:szCs w:val="28"/>
        </w:rPr>
        <w:t xml:space="preserve">овано </w:t>
      </w:r>
      <w:r w:rsidR="0017745E" w:rsidRPr="00A77298">
        <w:rPr>
          <w:sz w:val="28"/>
          <w:szCs w:val="28"/>
        </w:rPr>
        <w:t>мереж</w:t>
      </w:r>
      <w:r>
        <w:rPr>
          <w:sz w:val="28"/>
          <w:szCs w:val="28"/>
        </w:rPr>
        <w:t>у</w:t>
      </w:r>
      <w:r w:rsidR="0017745E" w:rsidRPr="00A77298">
        <w:rPr>
          <w:sz w:val="28"/>
          <w:szCs w:val="28"/>
        </w:rPr>
        <w:t xml:space="preserve"> вищих навчальних закладів.</w:t>
      </w:r>
    </w:p>
    <w:p w:rsidR="0017745E" w:rsidRDefault="0017745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3B0D35">
        <w:rPr>
          <w:sz w:val="28"/>
          <w:szCs w:val="28"/>
        </w:rPr>
        <w:t>Вживалися заходи щодо розвитку та підтримки діяльності мережі со</w:t>
      </w:r>
      <w:r>
        <w:rPr>
          <w:sz w:val="28"/>
          <w:szCs w:val="28"/>
        </w:rPr>
        <w:softHyphen/>
      </w:r>
      <w:r w:rsidRPr="003B0D35">
        <w:rPr>
          <w:sz w:val="28"/>
          <w:szCs w:val="28"/>
        </w:rPr>
        <w:t xml:space="preserve">ціальних установ з питань </w:t>
      </w:r>
      <w:r w:rsidRPr="003B0D35">
        <w:rPr>
          <w:b/>
          <w:bCs/>
          <w:sz w:val="28"/>
          <w:szCs w:val="28"/>
        </w:rPr>
        <w:t>сім’ї, дітей та молоді.</w:t>
      </w:r>
    </w:p>
    <w:p w:rsidR="0017745E" w:rsidRDefault="0017745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17745E">
        <w:rPr>
          <w:color w:val="000000"/>
          <w:sz w:val="28"/>
          <w:szCs w:val="26"/>
        </w:rPr>
        <w:t>Протягом звітного періоду забезпечувалося формування позитивного іміджу сім’ї, підвищення її престижу, формування відповідального батьківства та материнства</w:t>
      </w:r>
      <w:r w:rsidR="00F65A30">
        <w:rPr>
          <w:color w:val="000000"/>
          <w:sz w:val="28"/>
          <w:szCs w:val="26"/>
        </w:rPr>
        <w:t>.</w:t>
      </w:r>
    </w:p>
    <w:p w:rsidR="0017745E" w:rsidRDefault="00F860C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bookmarkStart w:id="1" w:name="_Toc294173689"/>
      <w:r w:rsidRPr="00F860CE">
        <w:rPr>
          <w:color w:val="000000"/>
          <w:sz w:val="28"/>
          <w:szCs w:val="26"/>
        </w:rPr>
        <w:t>Забезпечувалося проведення оздоровлення та відпочинку дітей, підви</w:t>
      </w:r>
      <w:r>
        <w:rPr>
          <w:color w:val="000000"/>
          <w:sz w:val="28"/>
          <w:szCs w:val="26"/>
        </w:rPr>
        <w:softHyphen/>
      </w:r>
      <w:r w:rsidRPr="00F860CE">
        <w:rPr>
          <w:color w:val="000000"/>
          <w:sz w:val="28"/>
          <w:szCs w:val="26"/>
        </w:rPr>
        <w:t>щення якості надання оздоровчих та відпочинкових послуг</w:t>
      </w:r>
      <w:bookmarkEnd w:id="1"/>
      <w:r w:rsidR="00F65A30">
        <w:rPr>
          <w:color w:val="000000"/>
          <w:sz w:val="28"/>
          <w:szCs w:val="26"/>
        </w:rPr>
        <w:t>.</w:t>
      </w:r>
    </w:p>
    <w:p w:rsidR="0017745E" w:rsidRDefault="00F860C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t>З метою виховання та утримання дітей-сиріт та дітей, позбавлених бать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ківського піклу</w:t>
      </w:r>
      <w:r w:rsidR="00F65A30">
        <w:rPr>
          <w:sz w:val="28"/>
          <w:szCs w:val="28"/>
        </w:rPr>
        <w:t>вання, за принципом родинності</w:t>
      </w:r>
      <w:r w:rsidRPr="004C1E78">
        <w:rPr>
          <w:sz w:val="28"/>
          <w:szCs w:val="28"/>
        </w:rPr>
        <w:t xml:space="preserve"> сформовано банк потенційних усиновителів, опікунів, піклувальників, прийомних батьків та батьків-вихова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телів, в якому на 31 грудня 2012 року перебуває 61 сім’я, з них кандидати в усиновителі – 41 сім’я, опікуни (піклувальники)</w:t>
      </w:r>
      <w:r>
        <w:rPr>
          <w:sz w:val="28"/>
          <w:szCs w:val="28"/>
        </w:rPr>
        <w:t xml:space="preserve"> – 14 осіб, прийомні батьки – 4 </w:t>
      </w:r>
      <w:r w:rsidRPr="004C1E78">
        <w:rPr>
          <w:sz w:val="28"/>
          <w:szCs w:val="28"/>
        </w:rPr>
        <w:t>сім’ї, дитячий будинок сімейного типу – 2.</w:t>
      </w:r>
    </w:p>
    <w:p w:rsidR="0017745E" w:rsidRDefault="00F860C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t>Протягом 2012 року влаштовано під опіку (піклування) 258 дітей. Уси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новлено 83 дитини, з них 44 – усиновлено громадянами України та 39 – іно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зем</w:t>
      </w:r>
      <w:r w:rsidR="00F65A30">
        <w:rPr>
          <w:sz w:val="28"/>
          <w:szCs w:val="28"/>
        </w:rPr>
        <w:t>цями.</w:t>
      </w:r>
    </w:p>
    <w:p w:rsidR="0017745E" w:rsidRDefault="00F860CE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</w:t>
      </w:r>
      <w:r w:rsidRPr="004C1E78">
        <w:rPr>
          <w:sz w:val="28"/>
          <w:szCs w:val="28"/>
        </w:rPr>
        <w:t>творено 12 прийомних сімей, до яких влаштовано 25 дітей, позбавле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них батьківського піклування, та 1 дитячий будинок сімейного типу, до якого влаштовано 7 дітей. У раніше створені прийомні сім’ї та дитячі будинки сімей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ного типу влаштовано 17 дітей</w:t>
      </w:r>
      <w:r>
        <w:rPr>
          <w:sz w:val="28"/>
          <w:szCs w:val="28"/>
        </w:rPr>
        <w:t>.</w:t>
      </w:r>
    </w:p>
    <w:p w:rsidR="0017745E" w:rsidRPr="00D7366B" w:rsidRDefault="00D7366B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t xml:space="preserve">На 31 грудня 2012 року в </w:t>
      </w:r>
      <w:r w:rsidRPr="004C1E78">
        <w:rPr>
          <w:spacing w:val="-2"/>
          <w:sz w:val="28"/>
          <w:szCs w:val="28"/>
        </w:rPr>
        <w:t xml:space="preserve">області функціонувало 15 дитячих будинків сімейного типу та 85 прийомних </w:t>
      </w:r>
      <w:r w:rsidRPr="004C1E78">
        <w:rPr>
          <w:bCs/>
          <w:spacing w:val="-2"/>
          <w:sz w:val="28"/>
          <w:szCs w:val="28"/>
        </w:rPr>
        <w:t xml:space="preserve">сімей, </w:t>
      </w:r>
      <w:r w:rsidRPr="004C1E78">
        <w:rPr>
          <w:spacing w:val="-2"/>
          <w:sz w:val="28"/>
          <w:szCs w:val="28"/>
        </w:rPr>
        <w:t xml:space="preserve">в </w:t>
      </w:r>
      <w:r w:rsidRPr="004C1E78">
        <w:rPr>
          <w:sz w:val="28"/>
          <w:szCs w:val="28"/>
        </w:rPr>
        <w:t xml:space="preserve">яких виховується 266 дітей-сиріт </w:t>
      </w:r>
      <w:r>
        <w:rPr>
          <w:sz w:val="28"/>
          <w:szCs w:val="28"/>
        </w:rPr>
        <w:t>і</w:t>
      </w:r>
      <w:r w:rsidRPr="004C1E78">
        <w:rPr>
          <w:sz w:val="28"/>
          <w:szCs w:val="28"/>
        </w:rPr>
        <w:t xml:space="preserve"> дітей, позбавлених батьківського піклування, та осіб з їх числа.</w:t>
      </w:r>
    </w:p>
    <w:p w:rsidR="00D7366B" w:rsidRPr="00D7366B" w:rsidRDefault="00D7366B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t xml:space="preserve">На </w:t>
      </w:r>
      <w:r>
        <w:rPr>
          <w:sz w:val="28"/>
          <w:szCs w:val="28"/>
        </w:rPr>
        <w:t>кінець</w:t>
      </w:r>
      <w:r w:rsidRPr="004C1E78">
        <w:rPr>
          <w:sz w:val="28"/>
          <w:szCs w:val="28"/>
        </w:rPr>
        <w:t xml:space="preserve"> грудня 2012 року сімейними формами виховання охоплено 1853</w:t>
      </w:r>
      <w:r>
        <w:rPr>
          <w:sz w:val="28"/>
          <w:szCs w:val="28"/>
        </w:rPr>
        <w:t> </w:t>
      </w:r>
      <w:r w:rsidRPr="004C1E78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</w:t>
      </w:r>
      <w:r w:rsidRPr="004C1E78">
        <w:rPr>
          <w:sz w:val="28"/>
          <w:szCs w:val="28"/>
        </w:rPr>
        <w:t xml:space="preserve"> області, що становить 78,7% від загальної кількості дітей вищезазначеної категорії дітей.</w:t>
      </w:r>
    </w:p>
    <w:p w:rsidR="00D7366B" w:rsidRPr="00D7366B" w:rsidRDefault="00D7366B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t>Протягом 12 місяців 2012 року проведено 1375 рейдів, у ході яких вияв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лено 675 дітей, з них 227 дітей вилучено з місць, де їм загрожувала небезпека. Поверн</w:t>
      </w:r>
      <w:r w:rsidR="00F65A30">
        <w:rPr>
          <w:sz w:val="28"/>
          <w:szCs w:val="28"/>
        </w:rPr>
        <w:t xml:space="preserve">уто </w:t>
      </w:r>
      <w:r w:rsidRPr="004C1E78">
        <w:rPr>
          <w:sz w:val="28"/>
          <w:szCs w:val="28"/>
        </w:rPr>
        <w:t>в сім’ї 69 дітей, 21 – до навчальних за</w:t>
      </w:r>
      <w:r>
        <w:rPr>
          <w:sz w:val="28"/>
          <w:szCs w:val="28"/>
        </w:rPr>
        <w:softHyphen/>
      </w:r>
      <w:r w:rsidRPr="004C1E78">
        <w:rPr>
          <w:sz w:val="28"/>
          <w:szCs w:val="28"/>
        </w:rPr>
        <w:t>кладів, 52 дітей влаштовано у притулок для дітей служби у справах дітей та центр соціально-психологічної реабілітації дітей “Щасливе дитинство”, 85 – до закладів охорони здоров’я.</w:t>
      </w:r>
    </w:p>
    <w:p w:rsidR="00D7366B" w:rsidRPr="00D7366B" w:rsidRDefault="00D7366B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C1E78">
        <w:rPr>
          <w:sz w:val="28"/>
          <w:szCs w:val="28"/>
        </w:rPr>
        <w:lastRenderedPageBreak/>
        <w:t>Обстежено умови проживання дітей у 2395 сім’ях, які опинилися у складних життєвих обставинах. За порушення прав дітей ініційовано притяг</w:t>
      </w:r>
      <w:r w:rsidR="00FD5F88">
        <w:rPr>
          <w:sz w:val="28"/>
          <w:szCs w:val="28"/>
        </w:rPr>
        <w:softHyphen/>
      </w:r>
      <w:r w:rsidRPr="004C1E78">
        <w:rPr>
          <w:sz w:val="28"/>
          <w:szCs w:val="28"/>
        </w:rPr>
        <w:t>нення до відповідальності 27 посадових ос</w:t>
      </w:r>
      <w:r w:rsidR="00FD5F88">
        <w:rPr>
          <w:sz w:val="28"/>
          <w:szCs w:val="28"/>
        </w:rPr>
        <w:t xml:space="preserve">іб </w:t>
      </w:r>
      <w:r w:rsidRPr="004C1E78">
        <w:rPr>
          <w:sz w:val="28"/>
          <w:szCs w:val="28"/>
        </w:rPr>
        <w:t>та 448 батьків.</w:t>
      </w:r>
    </w:p>
    <w:p w:rsidR="00D7366B" w:rsidRPr="00FD5F88" w:rsidRDefault="00FD5F88" w:rsidP="0016108C">
      <w:pPr>
        <w:spacing w:after="80"/>
        <w:ind w:firstLine="709"/>
        <w:jc w:val="both"/>
        <w:rPr>
          <w:sz w:val="28"/>
          <w:szCs w:val="28"/>
        </w:rPr>
      </w:pPr>
      <w:r w:rsidRPr="00C53F67">
        <w:rPr>
          <w:sz w:val="28"/>
          <w:szCs w:val="28"/>
        </w:rPr>
        <w:t>Враховуючи спортивні досягнення олімпійців на ХХ літніх Олімпій</w:t>
      </w:r>
      <w:r>
        <w:rPr>
          <w:sz w:val="28"/>
          <w:szCs w:val="28"/>
        </w:rPr>
        <w:softHyphen/>
      </w:r>
      <w:r w:rsidR="00F65A30">
        <w:rPr>
          <w:sz w:val="28"/>
          <w:szCs w:val="28"/>
        </w:rPr>
        <w:t>ських іграх та пара</w:t>
      </w:r>
      <w:r w:rsidRPr="00C53F67">
        <w:rPr>
          <w:sz w:val="28"/>
          <w:szCs w:val="28"/>
        </w:rPr>
        <w:t>лімпійців області на ХІ</w:t>
      </w:r>
      <w:r w:rsidRPr="00C53F67">
        <w:rPr>
          <w:sz w:val="28"/>
          <w:szCs w:val="28"/>
          <w:lang w:val="en-US"/>
        </w:rPr>
        <w:t>V</w:t>
      </w:r>
      <w:r w:rsidRPr="00C53F67">
        <w:rPr>
          <w:sz w:val="28"/>
          <w:szCs w:val="28"/>
        </w:rPr>
        <w:t xml:space="preserve"> літніх Пар</w:t>
      </w:r>
      <w:r>
        <w:rPr>
          <w:sz w:val="28"/>
          <w:szCs w:val="28"/>
        </w:rPr>
        <w:t xml:space="preserve">алімпійських іграх у м. Лондон, </w:t>
      </w:r>
      <w:r w:rsidRPr="00C53F67">
        <w:rPr>
          <w:sz w:val="28"/>
          <w:szCs w:val="28"/>
        </w:rPr>
        <w:t xml:space="preserve">переможцям </w:t>
      </w:r>
      <w:r w:rsidR="001A7C71">
        <w:rPr>
          <w:sz w:val="28"/>
          <w:szCs w:val="28"/>
        </w:rPr>
        <w:t xml:space="preserve">та </w:t>
      </w:r>
      <w:r w:rsidRPr="00C53F67">
        <w:rPr>
          <w:sz w:val="28"/>
          <w:szCs w:val="28"/>
        </w:rPr>
        <w:t>призерам ігор, їх тренерам виплачено гро</w:t>
      </w:r>
      <w:r>
        <w:rPr>
          <w:sz w:val="28"/>
          <w:szCs w:val="28"/>
        </w:rPr>
        <w:softHyphen/>
      </w:r>
      <w:r w:rsidRPr="00C53F67">
        <w:rPr>
          <w:sz w:val="28"/>
          <w:szCs w:val="28"/>
        </w:rPr>
        <w:t>шові вина</w:t>
      </w:r>
      <w:r w:rsidR="00F65A30">
        <w:rPr>
          <w:sz w:val="28"/>
          <w:szCs w:val="28"/>
        </w:rPr>
        <w:softHyphen/>
      </w:r>
      <w:r w:rsidRPr="00C53F67">
        <w:rPr>
          <w:sz w:val="28"/>
          <w:szCs w:val="28"/>
        </w:rPr>
        <w:t>городи на загальну суму 700,0 тис. гривень.</w:t>
      </w:r>
    </w:p>
    <w:p w:rsidR="00D7366B" w:rsidRPr="00FD5F88" w:rsidRDefault="00FD5F88" w:rsidP="0016108C">
      <w:pPr>
        <w:spacing w:after="80"/>
        <w:ind w:firstLine="709"/>
        <w:jc w:val="both"/>
        <w:rPr>
          <w:sz w:val="28"/>
          <w:szCs w:val="28"/>
        </w:rPr>
      </w:pPr>
      <w:r w:rsidRPr="009D0CB3">
        <w:rPr>
          <w:b/>
          <w:sz w:val="28"/>
          <w:szCs w:val="28"/>
        </w:rPr>
        <w:t>Охорона здоров’я.</w:t>
      </w:r>
      <w:r w:rsidRPr="009D0CB3">
        <w:rPr>
          <w:sz w:val="28"/>
          <w:szCs w:val="28"/>
        </w:rPr>
        <w:t xml:space="preserve"> У 2012 році</w:t>
      </w:r>
      <w:r>
        <w:rPr>
          <w:color w:val="000000"/>
          <w:sz w:val="28"/>
          <w:szCs w:val="28"/>
        </w:rPr>
        <w:t xml:space="preserve"> вдалося розширити мережу лікарських амбулаторно-поліклінічних закладів та поліпшити умови їх функціонування.</w:t>
      </w:r>
    </w:p>
    <w:p w:rsidR="00D7366B" w:rsidRPr="00FD5F88" w:rsidRDefault="00FD5F88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16846">
        <w:rPr>
          <w:sz w:val="28"/>
          <w:szCs w:val="28"/>
        </w:rPr>
        <w:t>еформ</w:t>
      </w:r>
      <w:r>
        <w:rPr>
          <w:sz w:val="28"/>
          <w:szCs w:val="28"/>
        </w:rPr>
        <w:t>овано</w:t>
      </w:r>
      <w:r w:rsidRPr="00316846">
        <w:rPr>
          <w:sz w:val="28"/>
          <w:szCs w:val="28"/>
        </w:rPr>
        <w:t xml:space="preserve"> 8 ФАПів в амбулаторії загальної п</w:t>
      </w:r>
      <w:r>
        <w:rPr>
          <w:sz w:val="28"/>
          <w:szCs w:val="28"/>
        </w:rPr>
        <w:t>рактики/сімейної меди</w:t>
      </w:r>
      <w:r>
        <w:rPr>
          <w:sz w:val="28"/>
          <w:szCs w:val="28"/>
        </w:rPr>
        <w:softHyphen/>
        <w:t>цини (3 – у Волочиському</w:t>
      </w:r>
      <w:r w:rsidRPr="00316846">
        <w:rPr>
          <w:sz w:val="28"/>
          <w:szCs w:val="28"/>
        </w:rPr>
        <w:t xml:space="preserve">, 2 </w:t>
      </w:r>
      <w:r>
        <w:rPr>
          <w:sz w:val="28"/>
          <w:szCs w:val="28"/>
        </w:rPr>
        <w:t xml:space="preserve">– </w:t>
      </w:r>
      <w:r w:rsidRPr="00316846">
        <w:rPr>
          <w:sz w:val="28"/>
          <w:szCs w:val="28"/>
        </w:rPr>
        <w:t>Шепетівському, по одному в Летичівському, Хмельницькому, Чемеровецькому</w:t>
      </w:r>
      <w:r>
        <w:rPr>
          <w:sz w:val="28"/>
          <w:szCs w:val="28"/>
        </w:rPr>
        <w:t xml:space="preserve"> районах</w:t>
      </w:r>
      <w:r w:rsidRPr="00316846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Також у </w:t>
      </w:r>
      <w:r w:rsidR="00F65A30" w:rsidRPr="00FD5F88">
        <w:rPr>
          <w:spacing w:val="-6"/>
          <w:sz w:val="28"/>
          <w:szCs w:val="28"/>
        </w:rPr>
        <w:t>с. Сульжин</w:t>
      </w:r>
      <w:r w:rsidR="00F65A30">
        <w:rPr>
          <w:sz w:val="28"/>
          <w:szCs w:val="28"/>
        </w:rPr>
        <w:t xml:space="preserve"> </w:t>
      </w:r>
      <w:r>
        <w:rPr>
          <w:sz w:val="28"/>
          <w:szCs w:val="28"/>
        </w:rPr>
        <w:t>Шепеті</w:t>
      </w:r>
      <w:r w:rsidR="00F65A30">
        <w:rPr>
          <w:sz w:val="28"/>
          <w:szCs w:val="28"/>
        </w:rPr>
        <w:softHyphen/>
      </w:r>
      <w:r>
        <w:rPr>
          <w:sz w:val="28"/>
          <w:szCs w:val="28"/>
        </w:rPr>
        <w:t>сько</w:t>
      </w:r>
      <w:r w:rsidR="00F65A30">
        <w:rPr>
          <w:sz w:val="28"/>
          <w:szCs w:val="28"/>
        </w:rPr>
        <w:t xml:space="preserve">го </w:t>
      </w:r>
      <w:r>
        <w:rPr>
          <w:sz w:val="28"/>
          <w:szCs w:val="28"/>
        </w:rPr>
        <w:t>район</w:t>
      </w:r>
      <w:r w:rsidR="00F65A3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D5F88">
        <w:rPr>
          <w:spacing w:val="-6"/>
          <w:sz w:val="28"/>
          <w:szCs w:val="28"/>
        </w:rPr>
        <w:t>створено нову сільську лікарську амбулаторію сімейної медицин</w:t>
      </w:r>
      <w:r w:rsidR="00F65A30">
        <w:rPr>
          <w:spacing w:val="-6"/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D7366B" w:rsidRPr="00FD5F88" w:rsidRDefault="00FD5F88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Завершується модернізація мережі закладів, що надають первинну ме</w:t>
      </w:r>
      <w:r>
        <w:rPr>
          <w:sz w:val="28"/>
          <w:szCs w:val="28"/>
        </w:rPr>
        <w:softHyphen/>
        <w:t>дичну допомогу.</w:t>
      </w:r>
    </w:p>
    <w:p w:rsidR="00D7366B" w:rsidRPr="00FD5F88" w:rsidRDefault="00FD5F88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19</w:t>
      </w:r>
      <w:r w:rsidRPr="00775A68">
        <w:rPr>
          <w:sz w:val="28"/>
          <w:szCs w:val="28"/>
        </w:rPr>
        <w:t xml:space="preserve"> центральних районних лікарнях та у складі Кам’янець-Подільської</w:t>
      </w:r>
      <w:r>
        <w:rPr>
          <w:sz w:val="28"/>
          <w:szCs w:val="28"/>
        </w:rPr>
        <w:t xml:space="preserve"> міської </w:t>
      </w:r>
      <w:r w:rsidRPr="00775A68">
        <w:rPr>
          <w:sz w:val="28"/>
          <w:szCs w:val="28"/>
        </w:rPr>
        <w:t>поліклініки створен</w:t>
      </w:r>
      <w:r>
        <w:rPr>
          <w:sz w:val="28"/>
          <w:szCs w:val="28"/>
        </w:rPr>
        <w:t>о</w:t>
      </w:r>
      <w:r w:rsidRPr="00775A68">
        <w:rPr>
          <w:sz w:val="28"/>
          <w:szCs w:val="28"/>
        </w:rPr>
        <w:t xml:space="preserve"> </w:t>
      </w:r>
      <w:r w:rsidRPr="00775A68">
        <w:rPr>
          <w:bCs/>
          <w:sz w:val="28"/>
          <w:szCs w:val="28"/>
        </w:rPr>
        <w:t>Центри первинної медико-санітарної допомоги</w:t>
      </w:r>
      <w:r w:rsidR="00F65A30">
        <w:rPr>
          <w:sz w:val="28"/>
          <w:szCs w:val="28"/>
        </w:rPr>
        <w:t>.</w:t>
      </w:r>
    </w:p>
    <w:p w:rsidR="00D7366B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області проведено потужну роботу щодо імплементації Закону Ук</w:t>
      </w:r>
      <w:r>
        <w:rPr>
          <w:sz w:val="28"/>
          <w:szCs w:val="28"/>
          <w:lang w:val="ru-RU"/>
        </w:rPr>
        <w:softHyphen/>
      </w:r>
      <w:r>
        <w:rPr>
          <w:sz w:val="28"/>
          <w:szCs w:val="28"/>
        </w:rPr>
        <w:t>раїни “Про екстрену медичну допомогу”.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EE0028">
        <w:rPr>
          <w:sz w:val="28"/>
          <w:szCs w:val="28"/>
        </w:rPr>
        <w:t>У лікувально</w:t>
      </w:r>
      <w:r w:rsidRPr="00EE0028">
        <w:rPr>
          <w:color w:val="000000"/>
          <w:sz w:val="28"/>
          <w:szCs w:val="28"/>
        </w:rPr>
        <w:t>-профілактичних закладах впровадж</w:t>
      </w:r>
      <w:r w:rsidR="00F65A30">
        <w:rPr>
          <w:color w:val="000000"/>
          <w:sz w:val="28"/>
          <w:szCs w:val="28"/>
        </w:rPr>
        <w:t xml:space="preserve">увалися </w:t>
      </w:r>
      <w:r w:rsidRPr="00EE0028">
        <w:rPr>
          <w:color w:val="000000"/>
          <w:sz w:val="28"/>
          <w:szCs w:val="28"/>
        </w:rPr>
        <w:t>медичн</w:t>
      </w:r>
      <w:r w:rsidR="00F65A30">
        <w:rPr>
          <w:color w:val="000000"/>
          <w:sz w:val="28"/>
          <w:szCs w:val="28"/>
        </w:rPr>
        <w:t xml:space="preserve">і </w:t>
      </w:r>
      <w:r w:rsidRPr="00EE0028">
        <w:rPr>
          <w:rFonts w:eastAsia="Times-Roman"/>
          <w:color w:val="000000"/>
          <w:sz w:val="28"/>
          <w:szCs w:val="28"/>
        </w:rPr>
        <w:t>стан</w:t>
      </w:r>
      <w:r w:rsidR="00F65A30">
        <w:rPr>
          <w:rFonts w:eastAsia="Times-Roman"/>
          <w:color w:val="000000"/>
          <w:sz w:val="28"/>
          <w:szCs w:val="28"/>
        </w:rPr>
        <w:softHyphen/>
      </w:r>
      <w:r w:rsidRPr="00EE0028">
        <w:rPr>
          <w:rFonts w:eastAsia="Times-Roman"/>
          <w:color w:val="000000"/>
          <w:sz w:val="28"/>
          <w:szCs w:val="28"/>
        </w:rPr>
        <w:t>дарт</w:t>
      </w:r>
      <w:r w:rsidR="00F65A30">
        <w:rPr>
          <w:rFonts w:eastAsia="Times-Roman"/>
          <w:color w:val="000000"/>
          <w:sz w:val="28"/>
          <w:szCs w:val="28"/>
        </w:rPr>
        <w:t>и</w:t>
      </w:r>
      <w:r w:rsidRPr="00EE0028">
        <w:rPr>
          <w:rFonts w:eastAsia="Times-Roman"/>
          <w:color w:val="000000"/>
          <w:sz w:val="28"/>
          <w:szCs w:val="28"/>
        </w:rPr>
        <w:t xml:space="preserve"> (уніфікован</w:t>
      </w:r>
      <w:r w:rsidR="00F65A30">
        <w:rPr>
          <w:rFonts w:eastAsia="Times-Roman"/>
          <w:color w:val="000000"/>
          <w:sz w:val="28"/>
          <w:szCs w:val="28"/>
        </w:rPr>
        <w:t xml:space="preserve">і </w:t>
      </w:r>
      <w:r w:rsidRPr="00EE0028">
        <w:rPr>
          <w:rFonts w:eastAsia="Times-Roman"/>
          <w:color w:val="000000"/>
          <w:sz w:val="28"/>
          <w:szCs w:val="28"/>
        </w:rPr>
        <w:t>клінічн</w:t>
      </w:r>
      <w:r w:rsidR="00F65A30">
        <w:rPr>
          <w:rFonts w:eastAsia="Times-Roman"/>
          <w:color w:val="000000"/>
          <w:sz w:val="28"/>
          <w:szCs w:val="28"/>
        </w:rPr>
        <w:t xml:space="preserve">і </w:t>
      </w:r>
      <w:r w:rsidRPr="00EE0028">
        <w:rPr>
          <w:rFonts w:eastAsia="Times-Roman"/>
          <w:color w:val="000000"/>
          <w:sz w:val="28"/>
          <w:szCs w:val="28"/>
        </w:rPr>
        <w:t>протокол</w:t>
      </w:r>
      <w:r w:rsidR="00F65A30">
        <w:rPr>
          <w:rFonts w:eastAsia="Times-Roman"/>
          <w:color w:val="000000"/>
          <w:sz w:val="28"/>
          <w:szCs w:val="28"/>
        </w:rPr>
        <w:t>и</w:t>
      </w:r>
      <w:r w:rsidRPr="00EE0028">
        <w:rPr>
          <w:rFonts w:eastAsia="Times-Roman"/>
          <w:color w:val="000000"/>
          <w:sz w:val="28"/>
          <w:szCs w:val="28"/>
        </w:rPr>
        <w:t>) надання медичної допомоги на засадах доказової медицини.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F7BDC">
        <w:rPr>
          <w:color w:val="000000"/>
          <w:spacing w:val="-4"/>
          <w:sz w:val="28"/>
          <w:szCs w:val="28"/>
        </w:rPr>
        <w:t>Вживалися заходи із збільшення коефіцієнта охоплення медичними огля</w:t>
      </w:r>
      <w:r w:rsidRPr="004F7BDC">
        <w:rPr>
          <w:color w:val="000000"/>
          <w:spacing w:val="-4"/>
          <w:sz w:val="28"/>
          <w:szCs w:val="28"/>
          <w:lang w:val="ru-RU"/>
        </w:rPr>
        <w:softHyphen/>
      </w:r>
      <w:r w:rsidRPr="00513B30">
        <w:rPr>
          <w:color w:val="000000"/>
          <w:sz w:val="28"/>
          <w:szCs w:val="28"/>
        </w:rPr>
        <w:t xml:space="preserve">дами дорослого населення, зокрема шляхом проведення широкомасштабної </w:t>
      </w:r>
      <w:r w:rsidRPr="004F7BDC">
        <w:rPr>
          <w:color w:val="000000"/>
          <w:spacing w:val="-4"/>
          <w:sz w:val="28"/>
          <w:szCs w:val="28"/>
        </w:rPr>
        <w:t xml:space="preserve">пропаганди серед населення </w:t>
      </w:r>
      <w:r w:rsidRPr="004F7BDC">
        <w:rPr>
          <w:spacing w:val="-4"/>
          <w:sz w:val="28"/>
          <w:szCs w:val="28"/>
        </w:rPr>
        <w:t>щодо необхідності проходження</w:t>
      </w:r>
      <w:r w:rsidRPr="004F7BDC">
        <w:rPr>
          <w:color w:val="000000"/>
          <w:spacing w:val="-4"/>
          <w:sz w:val="28"/>
          <w:szCs w:val="28"/>
        </w:rPr>
        <w:t xml:space="preserve"> медичних оглядів</w:t>
      </w:r>
      <w:r w:rsidRPr="00513B30">
        <w:rPr>
          <w:color w:val="000000"/>
          <w:sz w:val="28"/>
          <w:szCs w:val="28"/>
        </w:rPr>
        <w:t>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9D0CB3">
        <w:rPr>
          <w:sz w:val="28"/>
          <w:szCs w:val="28"/>
        </w:rPr>
        <w:t>Проведено суттєве дооснащення лікувально-профілактичних закладів сучасним медичним обладнанням та санітарним транспортом.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8B5E8D">
        <w:rPr>
          <w:b/>
          <w:sz w:val="28"/>
          <w:szCs w:val="28"/>
          <w:lang w:eastAsia="uk-UA"/>
        </w:rPr>
        <w:t>Культура</w:t>
      </w:r>
      <w:r w:rsidRPr="008B5E8D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</w:rPr>
        <w:t xml:space="preserve">На </w:t>
      </w:r>
      <w:r w:rsidRPr="008B5E8D">
        <w:rPr>
          <w:sz w:val="28"/>
          <w:szCs w:val="28"/>
        </w:rPr>
        <w:t>галузь</w:t>
      </w:r>
      <w:r w:rsidRPr="00E84E87">
        <w:rPr>
          <w:sz w:val="28"/>
          <w:szCs w:val="28"/>
        </w:rPr>
        <w:t xml:space="preserve"> культури і мистецтва у 2012 році по загальному фонду використано </w:t>
      </w:r>
      <w:r>
        <w:rPr>
          <w:spacing w:val="-1"/>
          <w:sz w:val="28"/>
          <w:szCs w:val="28"/>
        </w:rPr>
        <w:t>236,2 млн.</w:t>
      </w:r>
      <w:r w:rsidRPr="00E84E87">
        <w:rPr>
          <w:spacing w:val="-1"/>
          <w:sz w:val="28"/>
          <w:szCs w:val="28"/>
        </w:rPr>
        <w:t>грн., що</w:t>
      </w:r>
      <w:r w:rsidRPr="00E84E87"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на 41,1 млн.</w:t>
      </w:r>
      <w:r w:rsidRPr="00E84E87">
        <w:rPr>
          <w:sz w:val="28"/>
          <w:szCs w:val="28"/>
        </w:rPr>
        <w:t>грн. більше ніж у 2011 році.</w:t>
      </w:r>
      <w:r w:rsidRPr="00E84E87">
        <w:rPr>
          <w:color w:val="000000"/>
          <w:szCs w:val="28"/>
        </w:rPr>
        <w:t xml:space="preserve"> </w:t>
      </w:r>
      <w:r w:rsidRPr="008B4DB3">
        <w:rPr>
          <w:color w:val="000000"/>
          <w:sz w:val="28"/>
          <w:szCs w:val="28"/>
        </w:rPr>
        <w:t xml:space="preserve">На капітальні видатки з обласного бюджету </w:t>
      </w:r>
      <w:r w:rsidRPr="008F2BD7">
        <w:rPr>
          <w:sz w:val="28"/>
          <w:szCs w:val="28"/>
        </w:rPr>
        <w:t>освоєно 1848,2 тис. гривень.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8F2BD7">
        <w:rPr>
          <w:color w:val="000000"/>
          <w:sz w:val="28"/>
          <w:szCs w:val="28"/>
        </w:rPr>
        <w:t>Значною мистецькою подією стало проведення міжнародних та всеук</w:t>
      </w:r>
      <w:r>
        <w:rPr>
          <w:color w:val="000000"/>
          <w:sz w:val="28"/>
          <w:szCs w:val="28"/>
        </w:rPr>
        <w:softHyphen/>
      </w:r>
      <w:r w:rsidRPr="008F2BD7">
        <w:rPr>
          <w:color w:val="000000"/>
          <w:sz w:val="28"/>
          <w:szCs w:val="28"/>
        </w:rPr>
        <w:t>раїнських фестивалів камерної музики “Хмельницький камер фест”, театрів ляльок “Дивень”, бандурного мистецтва “Золоті струни”, козацької пісні та свята народного костюму.</w:t>
      </w:r>
    </w:p>
    <w:p w:rsidR="004F7BDC" w:rsidRDefault="004F7BDC" w:rsidP="0016108C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4F7BDC">
        <w:rPr>
          <w:color w:val="000000"/>
          <w:spacing w:val="-2"/>
          <w:sz w:val="28"/>
          <w:szCs w:val="28"/>
        </w:rPr>
        <w:t>Обласними театрально-концертними установами проведено 1356 кон</w:t>
      </w:r>
      <w:r w:rsidRPr="004F7BDC">
        <w:rPr>
          <w:color w:val="000000"/>
          <w:spacing w:val="-2"/>
          <w:sz w:val="28"/>
          <w:szCs w:val="28"/>
        </w:rPr>
        <w:softHyphen/>
        <w:t>цер</w:t>
      </w:r>
      <w:r w:rsidRPr="004F7BDC">
        <w:rPr>
          <w:color w:val="000000"/>
          <w:spacing w:val="-2"/>
          <w:sz w:val="28"/>
          <w:szCs w:val="28"/>
        </w:rPr>
        <w:softHyphen/>
      </w:r>
      <w:r w:rsidRPr="008F2BD7">
        <w:rPr>
          <w:color w:val="000000"/>
          <w:sz w:val="28"/>
          <w:szCs w:val="28"/>
        </w:rPr>
        <w:t>тів та вистав, які відвідали 285,7 тис. глядачів, отримано доходів 2</w:t>
      </w:r>
      <w:r>
        <w:rPr>
          <w:color w:val="000000"/>
          <w:sz w:val="28"/>
          <w:szCs w:val="28"/>
        </w:rPr>
        <w:t>555,0 тис. грн., що на 493 тис.</w:t>
      </w:r>
      <w:r w:rsidRPr="008F2BD7">
        <w:rPr>
          <w:color w:val="000000"/>
          <w:sz w:val="28"/>
          <w:szCs w:val="28"/>
        </w:rPr>
        <w:t>грн. більше ніж у 2011 році.</w:t>
      </w:r>
    </w:p>
    <w:p w:rsidR="004F7BDC" w:rsidRPr="004F7BDC" w:rsidRDefault="004F7BDC" w:rsidP="0016108C">
      <w:pPr>
        <w:spacing w:after="80"/>
        <w:ind w:firstLine="709"/>
        <w:jc w:val="both"/>
        <w:rPr>
          <w:sz w:val="28"/>
          <w:szCs w:val="28"/>
        </w:rPr>
      </w:pPr>
      <w:r w:rsidRPr="008423A4">
        <w:rPr>
          <w:color w:val="000000"/>
          <w:sz w:val="28"/>
          <w:szCs w:val="28"/>
        </w:rPr>
        <w:t>В області функціонує 57 початкових спеціалізованих мистецьких нав</w:t>
      </w:r>
      <w:r>
        <w:rPr>
          <w:color w:val="000000"/>
          <w:sz w:val="28"/>
          <w:szCs w:val="28"/>
        </w:rPr>
        <w:softHyphen/>
      </w:r>
      <w:r w:rsidRPr="008423A4">
        <w:rPr>
          <w:color w:val="000000"/>
          <w:sz w:val="28"/>
          <w:szCs w:val="28"/>
        </w:rPr>
        <w:t>чальних закладів.</w:t>
      </w:r>
      <w:r w:rsidRPr="0081589B">
        <w:rPr>
          <w:color w:val="000000"/>
          <w:szCs w:val="28"/>
        </w:rPr>
        <w:t xml:space="preserve"> </w:t>
      </w:r>
      <w:r w:rsidRPr="0081589B">
        <w:rPr>
          <w:color w:val="000000"/>
          <w:sz w:val="28"/>
          <w:szCs w:val="28"/>
        </w:rPr>
        <w:t>Відкрит</w:t>
      </w:r>
      <w:r>
        <w:rPr>
          <w:color w:val="000000"/>
          <w:sz w:val="28"/>
          <w:szCs w:val="28"/>
        </w:rPr>
        <w:t>о філії мистецьких шкіл у селах</w:t>
      </w:r>
      <w:r w:rsidRPr="0081589B">
        <w:rPr>
          <w:color w:val="000000"/>
          <w:sz w:val="28"/>
          <w:szCs w:val="28"/>
        </w:rPr>
        <w:t xml:space="preserve"> Маниківці Дераж</w:t>
      </w:r>
      <w:r>
        <w:rPr>
          <w:color w:val="000000"/>
          <w:sz w:val="28"/>
          <w:szCs w:val="28"/>
        </w:rPr>
        <w:softHyphen/>
      </w:r>
      <w:r w:rsidRPr="0081589B">
        <w:rPr>
          <w:color w:val="000000"/>
          <w:sz w:val="28"/>
          <w:szCs w:val="28"/>
        </w:rPr>
        <w:t>нянського, Ленківці Шепетівського, Лісові Гр</w:t>
      </w:r>
      <w:r w:rsidR="00F65A30">
        <w:rPr>
          <w:color w:val="000000"/>
          <w:sz w:val="28"/>
          <w:szCs w:val="28"/>
        </w:rPr>
        <w:t>и</w:t>
      </w:r>
      <w:r w:rsidRPr="0081589B">
        <w:rPr>
          <w:color w:val="000000"/>
          <w:sz w:val="28"/>
          <w:szCs w:val="28"/>
        </w:rPr>
        <w:t>нівці Хмельницького, Соломна Волочиського, Слобідка Рихтівська, Кульчіївці, Нігин, Голосків Кам’янець-Подільського районів.</w:t>
      </w:r>
    </w:p>
    <w:p w:rsidR="004F7BDC" w:rsidRPr="004F7BDC" w:rsidRDefault="004F7BDC" w:rsidP="0016108C">
      <w:pPr>
        <w:spacing w:after="80"/>
        <w:ind w:firstLine="709"/>
        <w:jc w:val="both"/>
        <w:rPr>
          <w:sz w:val="28"/>
          <w:szCs w:val="28"/>
        </w:rPr>
      </w:pPr>
      <w:r w:rsidRPr="00847528">
        <w:rPr>
          <w:color w:val="000000"/>
          <w:sz w:val="28"/>
          <w:szCs w:val="28"/>
        </w:rPr>
        <w:lastRenderedPageBreak/>
        <w:t>На забезпечення функціонування 878 біб</w:t>
      </w:r>
      <w:r>
        <w:rPr>
          <w:color w:val="000000"/>
          <w:sz w:val="28"/>
          <w:szCs w:val="28"/>
        </w:rPr>
        <w:t>ліотек області використано 64,3 </w:t>
      </w:r>
      <w:r w:rsidRPr="00847528">
        <w:rPr>
          <w:color w:val="000000"/>
          <w:sz w:val="28"/>
          <w:szCs w:val="28"/>
        </w:rPr>
        <w:t>млн. гр</w:t>
      </w:r>
      <w:r>
        <w:rPr>
          <w:color w:val="000000"/>
          <w:sz w:val="28"/>
          <w:szCs w:val="28"/>
        </w:rPr>
        <w:t>ивень.</w:t>
      </w:r>
    </w:p>
    <w:p w:rsidR="004F7BDC" w:rsidRPr="004F7BDC" w:rsidRDefault="004F7BDC" w:rsidP="0016108C">
      <w:pPr>
        <w:spacing w:after="80"/>
        <w:ind w:firstLine="709"/>
        <w:jc w:val="both"/>
        <w:rPr>
          <w:sz w:val="28"/>
          <w:szCs w:val="28"/>
        </w:rPr>
      </w:pPr>
      <w:r w:rsidRPr="00DE0327">
        <w:rPr>
          <w:sz w:val="28"/>
          <w:szCs w:val="28"/>
        </w:rPr>
        <w:t>Розширилася мережа музеїв</w:t>
      </w:r>
      <w:r w:rsidRPr="00DE0327">
        <w:rPr>
          <w:color w:val="000000"/>
          <w:sz w:val="28"/>
          <w:szCs w:val="28"/>
        </w:rPr>
        <w:t xml:space="preserve"> Хмельниччини.</w:t>
      </w:r>
    </w:p>
    <w:p w:rsidR="004F7BDC" w:rsidRDefault="00580FC2" w:rsidP="0016108C">
      <w:pPr>
        <w:spacing w:after="80"/>
        <w:ind w:firstLine="709"/>
        <w:jc w:val="both"/>
        <w:rPr>
          <w:sz w:val="28"/>
          <w:szCs w:val="28"/>
        </w:rPr>
      </w:pPr>
      <w:r w:rsidRPr="008B5E8D">
        <w:rPr>
          <w:color w:val="000000"/>
          <w:sz w:val="28"/>
          <w:szCs w:val="28"/>
        </w:rPr>
        <w:t>У 2012 році надано туристичних послуг 32,4 тис. туристам. Із них турис</w:t>
      </w:r>
      <w:r>
        <w:rPr>
          <w:color w:val="000000"/>
          <w:sz w:val="28"/>
          <w:szCs w:val="28"/>
        </w:rPr>
        <w:softHyphen/>
      </w:r>
      <w:r w:rsidRPr="008B5E8D">
        <w:rPr>
          <w:color w:val="000000"/>
          <w:sz w:val="28"/>
          <w:szCs w:val="28"/>
        </w:rPr>
        <w:t>тів, що виїжджали за кордон</w:t>
      </w:r>
      <w:r>
        <w:rPr>
          <w:color w:val="000000"/>
          <w:sz w:val="28"/>
          <w:szCs w:val="28"/>
        </w:rPr>
        <w:t>,</w:t>
      </w:r>
      <w:r w:rsidRPr="008B5E8D">
        <w:rPr>
          <w:color w:val="000000"/>
          <w:sz w:val="28"/>
          <w:szCs w:val="28"/>
        </w:rPr>
        <w:t xml:space="preserve"> – 15,4 тис. осіб, 17 тис. туристів було охоплено внутрішнім туризмом. Кількість екскурсантів становила 24,1 тис. осіб.</w:t>
      </w:r>
    </w:p>
    <w:p w:rsidR="004F7BDC" w:rsidRDefault="00580FC2" w:rsidP="0016108C">
      <w:pPr>
        <w:spacing w:after="80"/>
        <w:ind w:firstLine="709"/>
        <w:jc w:val="both"/>
        <w:rPr>
          <w:sz w:val="28"/>
          <w:szCs w:val="28"/>
        </w:rPr>
      </w:pPr>
      <w:r w:rsidRPr="008B5E8D">
        <w:rPr>
          <w:color w:val="000000"/>
          <w:sz w:val="28"/>
          <w:szCs w:val="28"/>
        </w:rPr>
        <w:t xml:space="preserve">Обсяг наданих туристичних </w:t>
      </w:r>
      <w:r w:rsidRPr="008B5E8D">
        <w:rPr>
          <w:sz w:val="28"/>
          <w:szCs w:val="28"/>
        </w:rPr>
        <w:t xml:space="preserve">послуг становив 55,3 млн.грн., до бюджету </w:t>
      </w:r>
      <w:r w:rsidR="00F65A30">
        <w:rPr>
          <w:sz w:val="28"/>
          <w:szCs w:val="28"/>
        </w:rPr>
        <w:t xml:space="preserve">надійшло </w:t>
      </w:r>
      <w:r w:rsidRPr="008B5E8D">
        <w:rPr>
          <w:sz w:val="28"/>
          <w:szCs w:val="28"/>
        </w:rPr>
        <w:t>649,5 тис. гривень.</w:t>
      </w:r>
    </w:p>
    <w:p w:rsidR="004F7BDC" w:rsidRDefault="00580FC2" w:rsidP="0016108C">
      <w:pPr>
        <w:spacing w:after="80"/>
        <w:ind w:firstLine="709"/>
        <w:jc w:val="both"/>
        <w:rPr>
          <w:sz w:val="28"/>
          <w:szCs w:val="28"/>
        </w:rPr>
      </w:pPr>
      <w:r w:rsidRPr="008B5E8D">
        <w:rPr>
          <w:color w:val="000000"/>
          <w:sz w:val="28"/>
          <w:szCs w:val="28"/>
        </w:rPr>
        <w:t>З метою популяризації туристичного потенціалу області проведено від</w:t>
      </w:r>
      <w:r>
        <w:rPr>
          <w:color w:val="000000"/>
          <w:sz w:val="28"/>
          <w:szCs w:val="28"/>
        </w:rPr>
        <w:softHyphen/>
      </w:r>
      <w:r w:rsidRPr="008B5E8D">
        <w:rPr>
          <w:color w:val="000000"/>
          <w:sz w:val="28"/>
          <w:szCs w:val="28"/>
        </w:rPr>
        <w:t>криття туристичного сезону на базі Національного історико-архітектурного заповідника “Кам’янець”, державних історико-культурних заповідників “Ме</w:t>
      </w:r>
      <w:r>
        <w:rPr>
          <w:color w:val="000000"/>
          <w:sz w:val="28"/>
          <w:szCs w:val="28"/>
        </w:rPr>
        <w:softHyphen/>
      </w:r>
      <w:r w:rsidRPr="008B5E8D">
        <w:rPr>
          <w:color w:val="000000"/>
          <w:sz w:val="28"/>
          <w:szCs w:val="28"/>
        </w:rPr>
        <w:t>жибіж”, “Самчики” та на території Національного природного парку “Поділь</w:t>
      </w:r>
      <w:r>
        <w:rPr>
          <w:color w:val="000000"/>
          <w:sz w:val="28"/>
          <w:szCs w:val="28"/>
        </w:rPr>
        <w:softHyphen/>
      </w:r>
      <w:r w:rsidRPr="008B5E8D">
        <w:rPr>
          <w:color w:val="000000"/>
          <w:sz w:val="28"/>
          <w:szCs w:val="28"/>
        </w:rPr>
        <w:t>ські Товтри”.</w:t>
      </w:r>
    </w:p>
    <w:p w:rsidR="004F7BDC" w:rsidRDefault="00F65A30" w:rsidP="001610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0FC2" w:rsidRPr="00022D74">
        <w:rPr>
          <w:sz w:val="28"/>
          <w:szCs w:val="28"/>
        </w:rPr>
        <w:t>роблеми, які заважають подальшому розвитку економіки та соціальної сфери, будуть вирішуватися через реалізацію завдань та заходів Програми соціально-економічного розвитку Хмельницької області на 2013 рік.</w:t>
      </w:r>
    </w:p>
    <w:p w:rsidR="004F7BDC" w:rsidRDefault="00580FC2" w:rsidP="00580FC2">
      <w:pPr>
        <w:ind w:firstLine="709"/>
        <w:jc w:val="both"/>
        <w:rPr>
          <w:sz w:val="28"/>
          <w:szCs w:val="28"/>
        </w:rPr>
      </w:pPr>
      <w:r w:rsidRPr="00022D74">
        <w:rPr>
          <w:sz w:val="28"/>
          <w:szCs w:val="28"/>
        </w:rPr>
        <w:t>Регіональну політику буде спрямовано на забезпечення необхідних умов для підвищення самодостатності еконо</w:t>
      </w:r>
      <w:r w:rsidRPr="00022D74">
        <w:rPr>
          <w:sz w:val="28"/>
          <w:szCs w:val="28"/>
        </w:rPr>
        <w:softHyphen/>
        <w:t>мічного і соціального розвитку регіону та кожної територі</w:t>
      </w:r>
      <w:r w:rsidR="00095459">
        <w:rPr>
          <w:sz w:val="28"/>
          <w:szCs w:val="28"/>
        </w:rPr>
        <w:t>ї</w:t>
      </w:r>
      <w:r w:rsidRPr="00022D74">
        <w:rPr>
          <w:sz w:val="28"/>
          <w:szCs w:val="28"/>
        </w:rPr>
        <w:t>.</w:t>
      </w:r>
    </w:p>
    <w:p w:rsidR="00EF77AF" w:rsidRPr="00580FC2" w:rsidRDefault="00EF77AF" w:rsidP="00580FC2">
      <w:pPr>
        <w:widowControl w:val="0"/>
        <w:jc w:val="both"/>
        <w:rPr>
          <w:sz w:val="28"/>
        </w:rPr>
      </w:pPr>
    </w:p>
    <w:p w:rsidR="00F77142" w:rsidRPr="00580FC2" w:rsidRDefault="00F77142" w:rsidP="00580FC2">
      <w:pPr>
        <w:widowControl w:val="0"/>
        <w:jc w:val="both"/>
        <w:rPr>
          <w:sz w:val="28"/>
        </w:rPr>
      </w:pPr>
    </w:p>
    <w:p w:rsidR="00D72575" w:rsidRPr="00F77142" w:rsidRDefault="00D72575" w:rsidP="00797917">
      <w:pPr>
        <w:widowControl w:val="0"/>
        <w:jc w:val="both"/>
        <w:rPr>
          <w:sz w:val="28"/>
          <w:szCs w:val="28"/>
        </w:rPr>
      </w:pPr>
      <w:r w:rsidRPr="00F77142">
        <w:rPr>
          <w:sz w:val="28"/>
          <w:szCs w:val="28"/>
        </w:rPr>
        <w:t>Заступник голови</w:t>
      </w:r>
      <w:r w:rsidR="00F77142" w:rsidRPr="00F77142">
        <w:rPr>
          <w:sz w:val="28"/>
          <w:szCs w:val="28"/>
        </w:rPr>
        <w:t xml:space="preserve"> – </w:t>
      </w:r>
      <w:r w:rsidR="00F8250F" w:rsidRPr="00F77142">
        <w:rPr>
          <w:sz w:val="28"/>
          <w:szCs w:val="28"/>
        </w:rPr>
        <w:t>керівник</w:t>
      </w:r>
    </w:p>
    <w:p w:rsidR="009B76EB" w:rsidRPr="00F77142" w:rsidRDefault="00F8250F" w:rsidP="00231006">
      <w:pPr>
        <w:widowControl w:val="0"/>
        <w:jc w:val="both"/>
        <w:rPr>
          <w:sz w:val="28"/>
          <w:szCs w:val="28"/>
        </w:rPr>
      </w:pPr>
      <w:r w:rsidRPr="00F77142">
        <w:rPr>
          <w:sz w:val="28"/>
          <w:szCs w:val="28"/>
        </w:rPr>
        <w:t xml:space="preserve">апарату </w:t>
      </w:r>
      <w:r w:rsidR="00D72575" w:rsidRPr="00F77142">
        <w:rPr>
          <w:sz w:val="28"/>
          <w:szCs w:val="28"/>
        </w:rPr>
        <w:t>адміністрації</w:t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D72575" w:rsidRPr="00F77142">
        <w:rPr>
          <w:sz w:val="28"/>
          <w:szCs w:val="28"/>
        </w:rPr>
        <w:tab/>
      </w:r>
      <w:r w:rsidR="00F77142" w:rsidRPr="00F77142">
        <w:rPr>
          <w:sz w:val="28"/>
          <w:szCs w:val="28"/>
        </w:rPr>
        <w:tab/>
      </w:r>
      <w:r w:rsidR="00797917" w:rsidRPr="00F77142">
        <w:rPr>
          <w:sz w:val="28"/>
          <w:szCs w:val="28"/>
        </w:rPr>
        <w:t>Л.Бернадська</w:t>
      </w:r>
    </w:p>
    <w:sectPr w:rsidR="009B76EB" w:rsidRPr="00F77142" w:rsidSect="0016108C">
      <w:headerReference w:type="even" r:id="rId8"/>
      <w:headerReference w:type="default" r:id="rId9"/>
      <w:pgSz w:w="11906" w:h="16838" w:code="9"/>
      <w:pgMar w:top="1134" w:right="680" w:bottom="1077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96" w:rsidRDefault="00CF0B96">
      <w:r>
        <w:separator/>
      </w:r>
    </w:p>
  </w:endnote>
  <w:endnote w:type="continuationSeparator" w:id="0">
    <w:p w:rsidR="00CF0B96" w:rsidRDefault="00C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horndale">
    <w:altName w:val="Times New Roman"/>
    <w:charset w:val="00"/>
    <w:family w:val="roman"/>
    <w:pitch w:val="variable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96" w:rsidRDefault="00CF0B96">
      <w:r>
        <w:separator/>
      </w:r>
    </w:p>
  </w:footnote>
  <w:footnote w:type="continuationSeparator" w:id="0">
    <w:p w:rsidR="00CF0B96" w:rsidRDefault="00CF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3F" w:rsidRDefault="0081093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5459">
      <w:rPr>
        <w:rStyle w:val="aa"/>
        <w:noProof/>
      </w:rPr>
      <w:t>10</w:t>
    </w:r>
    <w:r>
      <w:rPr>
        <w:rStyle w:val="aa"/>
      </w:rPr>
      <w:fldChar w:fldCharType="end"/>
    </w:r>
  </w:p>
  <w:p w:rsidR="0081093F" w:rsidRDefault="008109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3F" w:rsidRDefault="0081093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134A">
      <w:rPr>
        <w:rStyle w:val="aa"/>
        <w:noProof/>
      </w:rPr>
      <w:t>10</w:t>
    </w:r>
    <w:r>
      <w:rPr>
        <w:rStyle w:val="aa"/>
      </w:rPr>
      <w:fldChar w:fldCharType="end"/>
    </w:r>
  </w:p>
  <w:p w:rsidR="0081093F" w:rsidRDefault="0081093F">
    <w:pPr>
      <w:pStyle w:val="ab"/>
    </w:pPr>
  </w:p>
  <w:p w:rsidR="0081093F" w:rsidRDefault="008109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80621E"/>
    <w:lvl w:ilvl="0">
      <w:numFmt w:val="bullet"/>
      <w:lvlText w:val="*"/>
      <w:lvlJc w:val="left"/>
    </w:lvl>
  </w:abstractNum>
  <w:abstractNum w:abstractNumId="1">
    <w:nsid w:val="0F7C3BE8"/>
    <w:multiLevelType w:val="hybridMultilevel"/>
    <w:tmpl w:val="E272D85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24D37"/>
    <w:multiLevelType w:val="hybridMultilevel"/>
    <w:tmpl w:val="D4D82366"/>
    <w:lvl w:ilvl="0" w:tplc="34A2918A"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776E5B"/>
    <w:multiLevelType w:val="hybridMultilevel"/>
    <w:tmpl w:val="54C4339E"/>
    <w:lvl w:ilvl="0" w:tplc="422A90E0">
      <w:numFmt w:val="bullet"/>
      <w:lvlText w:val="-"/>
      <w:lvlJc w:val="left"/>
      <w:pPr>
        <w:tabs>
          <w:tab w:val="num" w:pos="1587"/>
        </w:tabs>
        <w:ind w:left="1587" w:hanging="102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44DE43BE"/>
    <w:multiLevelType w:val="hybridMultilevel"/>
    <w:tmpl w:val="BED47A6E"/>
    <w:lvl w:ilvl="0" w:tplc="71869AB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4B54F68"/>
    <w:multiLevelType w:val="hybridMultilevel"/>
    <w:tmpl w:val="A446B8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E042A8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732763"/>
    <w:multiLevelType w:val="hybridMultilevel"/>
    <w:tmpl w:val="907EDD9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3014D1A"/>
    <w:multiLevelType w:val="hybridMultilevel"/>
    <w:tmpl w:val="3AAC4FB8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A7112D7"/>
    <w:multiLevelType w:val="hybridMultilevel"/>
    <w:tmpl w:val="C78257EA"/>
    <w:lvl w:ilvl="0" w:tplc="34A2918A"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3"/>
    <w:rsid w:val="000005F7"/>
    <w:rsid w:val="00000DF4"/>
    <w:rsid w:val="00001044"/>
    <w:rsid w:val="000011AD"/>
    <w:rsid w:val="0000153A"/>
    <w:rsid w:val="00001D96"/>
    <w:rsid w:val="0000310F"/>
    <w:rsid w:val="000034E3"/>
    <w:rsid w:val="000040B1"/>
    <w:rsid w:val="00004197"/>
    <w:rsid w:val="00004554"/>
    <w:rsid w:val="000053B1"/>
    <w:rsid w:val="0000778D"/>
    <w:rsid w:val="000108FF"/>
    <w:rsid w:val="00010DB4"/>
    <w:rsid w:val="00011421"/>
    <w:rsid w:val="000126AC"/>
    <w:rsid w:val="0001299A"/>
    <w:rsid w:val="00012B81"/>
    <w:rsid w:val="00012C6D"/>
    <w:rsid w:val="00013252"/>
    <w:rsid w:val="00013A0E"/>
    <w:rsid w:val="00013BDF"/>
    <w:rsid w:val="00015216"/>
    <w:rsid w:val="0001523C"/>
    <w:rsid w:val="000153C5"/>
    <w:rsid w:val="00016520"/>
    <w:rsid w:val="00017BA1"/>
    <w:rsid w:val="00022264"/>
    <w:rsid w:val="00022D74"/>
    <w:rsid w:val="00023C95"/>
    <w:rsid w:val="00024385"/>
    <w:rsid w:val="00025D7E"/>
    <w:rsid w:val="00025DBA"/>
    <w:rsid w:val="000266F2"/>
    <w:rsid w:val="00026B09"/>
    <w:rsid w:val="00027974"/>
    <w:rsid w:val="000309D7"/>
    <w:rsid w:val="00030BF0"/>
    <w:rsid w:val="0003105B"/>
    <w:rsid w:val="00031B51"/>
    <w:rsid w:val="0003361B"/>
    <w:rsid w:val="00033791"/>
    <w:rsid w:val="00033E3C"/>
    <w:rsid w:val="0003437A"/>
    <w:rsid w:val="000365B9"/>
    <w:rsid w:val="0004103D"/>
    <w:rsid w:val="00042057"/>
    <w:rsid w:val="0004425A"/>
    <w:rsid w:val="00044CA7"/>
    <w:rsid w:val="000507A7"/>
    <w:rsid w:val="00051D43"/>
    <w:rsid w:val="00053FAA"/>
    <w:rsid w:val="0005488E"/>
    <w:rsid w:val="00055062"/>
    <w:rsid w:val="00055640"/>
    <w:rsid w:val="000572AC"/>
    <w:rsid w:val="000604E3"/>
    <w:rsid w:val="00060A00"/>
    <w:rsid w:val="00060BD7"/>
    <w:rsid w:val="0006213E"/>
    <w:rsid w:val="00063196"/>
    <w:rsid w:val="000649F0"/>
    <w:rsid w:val="00065236"/>
    <w:rsid w:val="00065E79"/>
    <w:rsid w:val="0006696E"/>
    <w:rsid w:val="000669CD"/>
    <w:rsid w:val="000673B1"/>
    <w:rsid w:val="0006762B"/>
    <w:rsid w:val="00070D08"/>
    <w:rsid w:val="00072419"/>
    <w:rsid w:val="00072717"/>
    <w:rsid w:val="000743D1"/>
    <w:rsid w:val="000753F5"/>
    <w:rsid w:val="00081167"/>
    <w:rsid w:val="00081834"/>
    <w:rsid w:val="00081FF2"/>
    <w:rsid w:val="0008213B"/>
    <w:rsid w:val="00082BFC"/>
    <w:rsid w:val="00083FAD"/>
    <w:rsid w:val="00084B68"/>
    <w:rsid w:val="0008500A"/>
    <w:rsid w:val="00085820"/>
    <w:rsid w:val="00087040"/>
    <w:rsid w:val="00087612"/>
    <w:rsid w:val="00087A19"/>
    <w:rsid w:val="00087ABE"/>
    <w:rsid w:val="00090576"/>
    <w:rsid w:val="000908E0"/>
    <w:rsid w:val="00090B6F"/>
    <w:rsid w:val="0009143D"/>
    <w:rsid w:val="000918AA"/>
    <w:rsid w:val="000931ED"/>
    <w:rsid w:val="0009325A"/>
    <w:rsid w:val="000933DF"/>
    <w:rsid w:val="0009458C"/>
    <w:rsid w:val="000949EE"/>
    <w:rsid w:val="00094DE8"/>
    <w:rsid w:val="00094FDD"/>
    <w:rsid w:val="00095294"/>
    <w:rsid w:val="00095459"/>
    <w:rsid w:val="000963F5"/>
    <w:rsid w:val="00096968"/>
    <w:rsid w:val="000A07CE"/>
    <w:rsid w:val="000A1986"/>
    <w:rsid w:val="000A359A"/>
    <w:rsid w:val="000A42E5"/>
    <w:rsid w:val="000A4452"/>
    <w:rsid w:val="000A5CB1"/>
    <w:rsid w:val="000A699D"/>
    <w:rsid w:val="000A7807"/>
    <w:rsid w:val="000A7FEE"/>
    <w:rsid w:val="000B01AB"/>
    <w:rsid w:val="000B0751"/>
    <w:rsid w:val="000B0B89"/>
    <w:rsid w:val="000B0FB5"/>
    <w:rsid w:val="000B1652"/>
    <w:rsid w:val="000B35A7"/>
    <w:rsid w:val="000B46DC"/>
    <w:rsid w:val="000B4862"/>
    <w:rsid w:val="000B4C21"/>
    <w:rsid w:val="000B6F6C"/>
    <w:rsid w:val="000B733D"/>
    <w:rsid w:val="000C000A"/>
    <w:rsid w:val="000C01FE"/>
    <w:rsid w:val="000C14BC"/>
    <w:rsid w:val="000C1C9F"/>
    <w:rsid w:val="000C2392"/>
    <w:rsid w:val="000C257B"/>
    <w:rsid w:val="000C31C6"/>
    <w:rsid w:val="000C3593"/>
    <w:rsid w:val="000C3D97"/>
    <w:rsid w:val="000C45D0"/>
    <w:rsid w:val="000C485C"/>
    <w:rsid w:val="000C5364"/>
    <w:rsid w:val="000C5514"/>
    <w:rsid w:val="000C580F"/>
    <w:rsid w:val="000C65EF"/>
    <w:rsid w:val="000C6A2F"/>
    <w:rsid w:val="000D0730"/>
    <w:rsid w:val="000D1EC0"/>
    <w:rsid w:val="000D2088"/>
    <w:rsid w:val="000D2846"/>
    <w:rsid w:val="000D31E1"/>
    <w:rsid w:val="000D3A8F"/>
    <w:rsid w:val="000D404C"/>
    <w:rsid w:val="000D415F"/>
    <w:rsid w:val="000D4707"/>
    <w:rsid w:val="000D4E41"/>
    <w:rsid w:val="000D4E62"/>
    <w:rsid w:val="000D5131"/>
    <w:rsid w:val="000D516D"/>
    <w:rsid w:val="000D603C"/>
    <w:rsid w:val="000D64F3"/>
    <w:rsid w:val="000D748F"/>
    <w:rsid w:val="000E02E5"/>
    <w:rsid w:val="000E1131"/>
    <w:rsid w:val="000E37E9"/>
    <w:rsid w:val="000E3FF0"/>
    <w:rsid w:val="000E4012"/>
    <w:rsid w:val="000E4080"/>
    <w:rsid w:val="000E4ADA"/>
    <w:rsid w:val="000E67C1"/>
    <w:rsid w:val="000E6B3E"/>
    <w:rsid w:val="000E747F"/>
    <w:rsid w:val="000F017C"/>
    <w:rsid w:val="000F1111"/>
    <w:rsid w:val="000F1441"/>
    <w:rsid w:val="000F1A43"/>
    <w:rsid w:val="000F3253"/>
    <w:rsid w:val="000F3724"/>
    <w:rsid w:val="000F3D0D"/>
    <w:rsid w:val="000F4BFE"/>
    <w:rsid w:val="000F61C7"/>
    <w:rsid w:val="000F6825"/>
    <w:rsid w:val="000F7211"/>
    <w:rsid w:val="001030C2"/>
    <w:rsid w:val="00103A6D"/>
    <w:rsid w:val="00103ACE"/>
    <w:rsid w:val="00104C11"/>
    <w:rsid w:val="001051D0"/>
    <w:rsid w:val="001052C2"/>
    <w:rsid w:val="001061B2"/>
    <w:rsid w:val="00107AAB"/>
    <w:rsid w:val="001104BB"/>
    <w:rsid w:val="00111351"/>
    <w:rsid w:val="0011225E"/>
    <w:rsid w:val="00112560"/>
    <w:rsid w:val="001142F4"/>
    <w:rsid w:val="001168F0"/>
    <w:rsid w:val="001213C8"/>
    <w:rsid w:val="00121EE2"/>
    <w:rsid w:val="00125469"/>
    <w:rsid w:val="00125B84"/>
    <w:rsid w:val="00126142"/>
    <w:rsid w:val="00126524"/>
    <w:rsid w:val="00126C13"/>
    <w:rsid w:val="00130222"/>
    <w:rsid w:val="0013032F"/>
    <w:rsid w:val="001309AC"/>
    <w:rsid w:val="00130BC0"/>
    <w:rsid w:val="0013154D"/>
    <w:rsid w:val="00133CDC"/>
    <w:rsid w:val="00133E65"/>
    <w:rsid w:val="00134790"/>
    <w:rsid w:val="00134ECD"/>
    <w:rsid w:val="001357F5"/>
    <w:rsid w:val="00136493"/>
    <w:rsid w:val="0013653E"/>
    <w:rsid w:val="0014019F"/>
    <w:rsid w:val="001430FF"/>
    <w:rsid w:val="0014383D"/>
    <w:rsid w:val="00143D9F"/>
    <w:rsid w:val="00146021"/>
    <w:rsid w:val="00146D8B"/>
    <w:rsid w:val="00152D1C"/>
    <w:rsid w:val="00153C7C"/>
    <w:rsid w:val="00154744"/>
    <w:rsid w:val="00154942"/>
    <w:rsid w:val="00154BA3"/>
    <w:rsid w:val="001551CC"/>
    <w:rsid w:val="00155BC1"/>
    <w:rsid w:val="001563DB"/>
    <w:rsid w:val="001570EA"/>
    <w:rsid w:val="00157F40"/>
    <w:rsid w:val="001603A5"/>
    <w:rsid w:val="0016108C"/>
    <w:rsid w:val="0016231D"/>
    <w:rsid w:val="00163D3E"/>
    <w:rsid w:val="001648B2"/>
    <w:rsid w:val="00165391"/>
    <w:rsid w:val="0016560E"/>
    <w:rsid w:val="00165947"/>
    <w:rsid w:val="001659B0"/>
    <w:rsid w:val="00166500"/>
    <w:rsid w:val="00167237"/>
    <w:rsid w:val="00167A27"/>
    <w:rsid w:val="00170070"/>
    <w:rsid w:val="0017045E"/>
    <w:rsid w:val="00170C71"/>
    <w:rsid w:val="0017226B"/>
    <w:rsid w:val="001740FC"/>
    <w:rsid w:val="0017445D"/>
    <w:rsid w:val="00174F8C"/>
    <w:rsid w:val="00175B4C"/>
    <w:rsid w:val="001767C4"/>
    <w:rsid w:val="00176E2C"/>
    <w:rsid w:val="0017745E"/>
    <w:rsid w:val="00177896"/>
    <w:rsid w:val="00177EAC"/>
    <w:rsid w:val="00181987"/>
    <w:rsid w:val="00182520"/>
    <w:rsid w:val="00183846"/>
    <w:rsid w:val="00184440"/>
    <w:rsid w:val="00184B47"/>
    <w:rsid w:val="001929B1"/>
    <w:rsid w:val="0019372B"/>
    <w:rsid w:val="00193C44"/>
    <w:rsid w:val="00193DAA"/>
    <w:rsid w:val="00194FCB"/>
    <w:rsid w:val="00195C6C"/>
    <w:rsid w:val="00196A21"/>
    <w:rsid w:val="001977A7"/>
    <w:rsid w:val="001A149C"/>
    <w:rsid w:val="001A19ED"/>
    <w:rsid w:val="001A23C9"/>
    <w:rsid w:val="001A2665"/>
    <w:rsid w:val="001A3F04"/>
    <w:rsid w:val="001A3F33"/>
    <w:rsid w:val="001A4928"/>
    <w:rsid w:val="001A5C31"/>
    <w:rsid w:val="001A5EF0"/>
    <w:rsid w:val="001A7C71"/>
    <w:rsid w:val="001B0425"/>
    <w:rsid w:val="001B0FCB"/>
    <w:rsid w:val="001B1BD6"/>
    <w:rsid w:val="001B22CD"/>
    <w:rsid w:val="001B2554"/>
    <w:rsid w:val="001B320F"/>
    <w:rsid w:val="001B53D0"/>
    <w:rsid w:val="001B5D19"/>
    <w:rsid w:val="001B60DA"/>
    <w:rsid w:val="001B7A08"/>
    <w:rsid w:val="001C1F3F"/>
    <w:rsid w:val="001C2B55"/>
    <w:rsid w:val="001C35D8"/>
    <w:rsid w:val="001C45B0"/>
    <w:rsid w:val="001C6102"/>
    <w:rsid w:val="001C7798"/>
    <w:rsid w:val="001D1B14"/>
    <w:rsid w:val="001D1BA4"/>
    <w:rsid w:val="001D2E62"/>
    <w:rsid w:val="001D325E"/>
    <w:rsid w:val="001D3525"/>
    <w:rsid w:val="001D35AF"/>
    <w:rsid w:val="001D38DE"/>
    <w:rsid w:val="001D4CCA"/>
    <w:rsid w:val="001D4DEE"/>
    <w:rsid w:val="001D4F40"/>
    <w:rsid w:val="001D6576"/>
    <w:rsid w:val="001D7064"/>
    <w:rsid w:val="001D785E"/>
    <w:rsid w:val="001E03B6"/>
    <w:rsid w:val="001E2030"/>
    <w:rsid w:val="001E283F"/>
    <w:rsid w:val="001E4436"/>
    <w:rsid w:val="001E4743"/>
    <w:rsid w:val="001E5FE2"/>
    <w:rsid w:val="001E7AE1"/>
    <w:rsid w:val="001E7E1F"/>
    <w:rsid w:val="001F011D"/>
    <w:rsid w:val="001F15F2"/>
    <w:rsid w:val="001F1EB3"/>
    <w:rsid w:val="001F3263"/>
    <w:rsid w:val="001F3319"/>
    <w:rsid w:val="001F4322"/>
    <w:rsid w:val="001F455E"/>
    <w:rsid w:val="001F45F8"/>
    <w:rsid w:val="001F5328"/>
    <w:rsid w:val="001F5936"/>
    <w:rsid w:val="001F7214"/>
    <w:rsid w:val="001F7BE6"/>
    <w:rsid w:val="001F7C7A"/>
    <w:rsid w:val="002005E0"/>
    <w:rsid w:val="002018C0"/>
    <w:rsid w:val="0020243A"/>
    <w:rsid w:val="00202A01"/>
    <w:rsid w:val="00202B2F"/>
    <w:rsid w:val="002038BB"/>
    <w:rsid w:val="00206747"/>
    <w:rsid w:val="00206FF9"/>
    <w:rsid w:val="0020701F"/>
    <w:rsid w:val="0020710D"/>
    <w:rsid w:val="002077DB"/>
    <w:rsid w:val="002100A0"/>
    <w:rsid w:val="00210833"/>
    <w:rsid w:val="00210E89"/>
    <w:rsid w:val="0021148A"/>
    <w:rsid w:val="00211793"/>
    <w:rsid w:val="00211B1B"/>
    <w:rsid w:val="0021243A"/>
    <w:rsid w:val="002135BB"/>
    <w:rsid w:val="00213D60"/>
    <w:rsid w:val="00214417"/>
    <w:rsid w:val="00215937"/>
    <w:rsid w:val="00216C1F"/>
    <w:rsid w:val="00220968"/>
    <w:rsid w:val="00223050"/>
    <w:rsid w:val="002234C0"/>
    <w:rsid w:val="002248F1"/>
    <w:rsid w:val="002252B2"/>
    <w:rsid w:val="00225823"/>
    <w:rsid w:val="00225FCD"/>
    <w:rsid w:val="00226478"/>
    <w:rsid w:val="002277F2"/>
    <w:rsid w:val="00230294"/>
    <w:rsid w:val="00230899"/>
    <w:rsid w:val="00231006"/>
    <w:rsid w:val="00231364"/>
    <w:rsid w:val="00231863"/>
    <w:rsid w:val="002331EE"/>
    <w:rsid w:val="002349C7"/>
    <w:rsid w:val="00235150"/>
    <w:rsid w:val="0023539E"/>
    <w:rsid w:val="0023703D"/>
    <w:rsid w:val="002404C2"/>
    <w:rsid w:val="002404C4"/>
    <w:rsid w:val="002405E9"/>
    <w:rsid w:val="002467E9"/>
    <w:rsid w:val="00247EB2"/>
    <w:rsid w:val="0025193D"/>
    <w:rsid w:val="00252554"/>
    <w:rsid w:val="002532F5"/>
    <w:rsid w:val="002533A2"/>
    <w:rsid w:val="00254205"/>
    <w:rsid w:val="00255C5D"/>
    <w:rsid w:val="002561C3"/>
    <w:rsid w:val="0025686C"/>
    <w:rsid w:val="002573A1"/>
    <w:rsid w:val="002606F5"/>
    <w:rsid w:val="00260A34"/>
    <w:rsid w:val="002616B9"/>
    <w:rsid w:val="00261B3F"/>
    <w:rsid w:val="00262A49"/>
    <w:rsid w:val="0026373E"/>
    <w:rsid w:val="002639F5"/>
    <w:rsid w:val="00263AEB"/>
    <w:rsid w:val="002645AD"/>
    <w:rsid w:val="002649DA"/>
    <w:rsid w:val="00265157"/>
    <w:rsid w:val="0026555D"/>
    <w:rsid w:val="00265F7B"/>
    <w:rsid w:val="002676A3"/>
    <w:rsid w:val="00270A8C"/>
    <w:rsid w:val="00271452"/>
    <w:rsid w:val="0027287F"/>
    <w:rsid w:val="00272A32"/>
    <w:rsid w:val="00272AE5"/>
    <w:rsid w:val="002730F1"/>
    <w:rsid w:val="0027514B"/>
    <w:rsid w:val="00275F34"/>
    <w:rsid w:val="00276CE9"/>
    <w:rsid w:val="00277181"/>
    <w:rsid w:val="00277BA4"/>
    <w:rsid w:val="00277F67"/>
    <w:rsid w:val="002813FD"/>
    <w:rsid w:val="00282770"/>
    <w:rsid w:val="00283443"/>
    <w:rsid w:val="002842E9"/>
    <w:rsid w:val="002846A4"/>
    <w:rsid w:val="0028478B"/>
    <w:rsid w:val="00284D2B"/>
    <w:rsid w:val="00285C88"/>
    <w:rsid w:val="00287C51"/>
    <w:rsid w:val="00287FC6"/>
    <w:rsid w:val="00290E19"/>
    <w:rsid w:val="00293B02"/>
    <w:rsid w:val="002941D8"/>
    <w:rsid w:val="0029515D"/>
    <w:rsid w:val="002957CA"/>
    <w:rsid w:val="00295CDE"/>
    <w:rsid w:val="00295DE2"/>
    <w:rsid w:val="002968F5"/>
    <w:rsid w:val="002A12EF"/>
    <w:rsid w:val="002A2604"/>
    <w:rsid w:val="002A4110"/>
    <w:rsid w:val="002A46EA"/>
    <w:rsid w:val="002A5365"/>
    <w:rsid w:val="002A6FA5"/>
    <w:rsid w:val="002A7548"/>
    <w:rsid w:val="002B007E"/>
    <w:rsid w:val="002B0A98"/>
    <w:rsid w:val="002B0B51"/>
    <w:rsid w:val="002B0FB5"/>
    <w:rsid w:val="002B2845"/>
    <w:rsid w:val="002B38AA"/>
    <w:rsid w:val="002B3EB7"/>
    <w:rsid w:val="002B41D8"/>
    <w:rsid w:val="002B4540"/>
    <w:rsid w:val="002B6132"/>
    <w:rsid w:val="002B6D3D"/>
    <w:rsid w:val="002B764B"/>
    <w:rsid w:val="002B79E5"/>
    <w:rsid w:val="002C085E"/>
    <w:rsid w:val="002C228E"/>
    <w:rsid w:val="002C3562"/>
    <w:rsid w:val="002C751B"/>
    <w:rsid w:val="002D09D9"/>
    <w:rsid w:val="002D0BF4"/>
    <w:rsid w:val="002D0CEA"/>
    <w:rsid w:val="002D102D"/>
    <w:rsid w:val="002D1487"/>
    <w:rsid w:val="002D1E7E"/>
    <w:rsid w:val="002D29D6"/>
    <w:rsid w:val="002D3898"/>
    <w:rsid w:val="002D4E44"/>
    <w:rsid w:val="002D5380"/>
    <w:rsid w:val="002D57C6"/>
    <w:rsid w:val="002D74DD"/>
    <w:rsid w:val="002D75B2"/>
    <w:rsid w:val="002D765F"/>
    <w:rsid w:val="002D7A39"/>
    <w:rsid w:val="002E0816"/>
    <w:rsid w:val="002E0CBD"/>
    <w:rsid w:val="002E0FDC"/>
    <w:rsid w:val="002E2467"/>
    <w:rsid w:val="002E26F4"/>
    <w:rsid w:val="002E3A39"/>
    <w:rsid w:val="002E3CB7"/>
    <w:rsid w:val="002E4C49"/>
    <w:rsid w:val="002E4C72"/>
    <w:rsid w:val="002E6E09"/>
    <w:rsid w:val="002F347A"/>
    <w:rsid w:val="002F3794"/>
    <w:rsid w:val="002F3E9A"/>
    <w:rsid w:val="002F41A6"/>
    <w:rsid w:val="002F4414"/>
    <w:rsid w:val="002F481F"/>
    <w:rsid w:val="002F4D2E"/>
    <w:rsid w:val="002F58EB"/>
    <w:rsid w:val="002F5D49"/>
    <w:rsid w:val="002F7324"/>
    <w:rsid w:val="002F773E"/>
    <w:rsid w:val="00302593"/>
    <w:rsid w:val="003044EE"/>
    <w:rsid w:val="0030669B"/>
    <w:rsid w:val="003073CA"/>
    <w:rsid w:val="00310FA4"/>
    <w:rsid w:val="00311788"/>
    <w:rsid w:val="003131DB"/>
    <w:rsid w:val="003137D1"/>
    <w:rsid w:val="003147F1"/>
    <w:rsid w:val="0031580A"/>
    <w:rsid w:val="00315EA7"/>
    <w:rsid w:val="003161B2"/>
    <w:rsid w:val="0031673C"/>
    <w:rsid w:val="00316D79"/>
    <w:rsid w:val="00320E54"/>
    <w:rsid w:val="003211DF"/>
    <w:rsid w:val="00321C23"/>
    <w:rsid w:val="00321D26"/>
    <w:rsid w:val="00322BA9"/>
    <w:rsid w:val="00323360"/>
    <w:rsid w:val="00323D01"/>
    <w:rsid w:val="00323E6D"/>
    <w:rsid w:val="00324593"/>
    <w:rsid w:val="003328E4"/>
    <w:rsid w:val="003341F5"/>
    <w:rsid w:val="003346DA"/>
    <w:rsid w:val="00334AA6"/>
    <w:rsid w:val="00334D3A"/>
    <w:rsid w:val="0033612C"/>
    <w:rsid w:val="00336692"/>
    <w:rsid w:val="003366D9"/>
    <w:rsid w:val="003368D2"/>
    <w:rsid w:val="00337331"/>
    <w:rsid w:val="00337422"/>
    <w:rsid w:val="00340A71"/>
    <w:rsid w:val="00341875"/>
    <w:rsid w:val="003428AB"/>
    <w:rsid w:val="00342A3C"/>
    <w:rsid w:val="00344DE9"/>
    <w:rsid w:val="0034530D"/>
    <w:rsid w:val="00346662"/>
    <w:rsid w:val="00347755"/>
    <w:rsid w:val="00350352"/>
    <w:rsid w:val="00350686"/>
    <w:rsid w:val="00350BF6"/>
    <w:rsid w:val="00351C99"/>
    <w:rsid w:val="003528B3"/>
    <w:rsid w:val="00352A3A"/>
    <w:rsid w:val="00356DC6"/>
    <w:rsid w:val="00361CD5"/>
    <w:rsid w:val="00361DAA"/>
    <w:rsid w:val="003626EA"/>
    <w:rsid w:val="00362B9F"/>
    <w:rsid w:val="00366796"/>
    <w:rsid w:val="00370137"/>
    <w:rsid w:val="0037015E"/>
    <w:rsid w:val="00370D59"/>
    <w:rsid w:val="00372BF4"/>
    <w:rsid w:val="00373605"/>
    <w:rsid w:val="0037565C"/>
    <w:rsid w:val="00375F7A"/>
    <w:rsid w:val="003763AE"/>
    <w:rsid w:val="00376A47"/>
    <w:rsid w:val="00376C4F"/>
    <w:rsid w:val="003771BB"/>
    <w:rsid w:val="003774BE"/>
    <w:rsid w:val="003774C7"/>
    <w:rsid w:val="00380382"/>
    <w:rsid w:val="00380D2E"/>
    <w:rsid w:val="0038156C"/>
    <w:rsid w:val="003819BE"/>
    <w:rsid w:val="00383F64"/>
    <w:rsid w:val="00383FE9"/>
    <w:rsid w:val="00385956"/>
    <w:rsid w:val="00386153"/>
    <w:rsid w:val="003864D3"/>
    <w:rsid w:val="00386CF6"/>
    <w:rsid w:val="00387B4C"/>
    <w:rsid w:val="0039050A"/>
    <w:rsid w:val="00390FB5"/>
    <w:rsid w:val="003912F2"/>
    <w:rsid w:val="00392241"/>
    <w:rsid w:val="003941BD"/>
    <w:rsid w:val="00394BDC"/>
    <w:rsid w:val="003950F8"/>
    <w:rsid w:val="00396FD7"/>
    <w:rsid w:val="00397EE7"/>
    <w:rsid w:val="003A080D"/>
    <w:rsid w:val="003A10BB"/>
    <w:rsid w:val="003A124D"/>
    <w:rsid w:val="003A4B2D"/>
    <w:rsid w:val="003A5E69"/>
    <w:rsid w:val="003A636A"/>
    <w:rsid w:val="003A79DF"/>
    <w:rsid w:val="003B0D35"/>
    <w:rsid w:val="003B0E69"/>
    <w:rsid w:val="003B2DFD"/>
    <w:rsid w:val="003B33E4"/>
    <w:rsid w:val="003B374F"/>
    <w:rsid w:val="003B3C5C"/>
    <w:rsid w:val="003B3E06"/>
    <w:rsid w:val="003B45C0"/>
    <w:rsid w:val="003B584E"/>
    <w:rsid w:val="003B58BB"/>
    <w:rsid w:val="003B604A"/>
    <w:rsid w:val="003B7A53"/>
    <w:rsid w:val="003C08D0"/>
    <w:rsid w:val="003C0EB2"/>
    <w:rsid w:val="003C2392"/>
    <w:rsid w:val="003C2D2F"/>
    <w:rsid w:val="003C5192"/>
    <w:rsid w:val="003C57F3"/>
    <w:rsid w:val="003C6AFB"/>
    <w:rsid w:val="003C6D54"/>
    <w:rsid w:val="003C7414"/>
    <w:rsid w:val="003D0AD1"/>
    <w:rsid w:val="003D1DE3"/>
    <w:rsid w:val="003D2349"/>
    <w:rsid w:val="003D2542"/>
    <w:rsid w:val="003D32BA"/>
    <w:rsid w:val="003D4096"/>
    <w:rsid w:val="003D468F"/>
    <w:rsid w:val="003D5427"/>
    <w:rsid w:val="003D5688"/>
    <w:rsid w:val="003D5CE1"/>
    <w:rsid w:val="003D6536"/>
    <w:rsid w:val="003D7A57"/>
    <w:rsid w:val="003E07F1"/>
    <w:rsid w:val="003E1246"/>
    <w:rsid w:val="003E1519"/>
    <w:rsid w:val="003E185F"/>
    <w:rsid w:val="003E1B0D"/>
    <w:rsid w:val="003E265A"/>
    <w:rsid w:val="003E26A3"/>
    <w:rsid w:val="003E3681"/>
    <w:rsid w:val="003E4D47"/>
    <w:rsid w:val="003E5E95"/>
    <w:rsid w:val="003E5E9C"/>
    <w:rsid w:val="003E7E3D"/>
    <w:rsid w:val="003E7FB4"/>
    <w:rsid w:val="003F09C1"/>
    <w:rsid w:val="003F1227"/>
    <w:rsid w:val="003F1B50"/>
    <w:rsid w:val="003F2918"/>
    <w:rsid w:val="003F2F8F"/>
    <w:rsid w:val="003F3F40"/>
    <w:rsid w:val="003F4051"/>
    <w:rsid w:val="003F470A"/>
    <w:rsid w:val="003F49A8"/>
    <w:rsid w:val="003F511E"/>
    <w:rsid w:val="003F533A"/>
    <w:rsid w:val="003F719D"/>
    <w:rsid w:val="003F7AB1"/>
    <w:rsid w:val="00400034"/>
    <w:rsid w:val="00402550"/>
    <w:rsid w:val="00402E4A"/>
    <w:rsid w:val="004037DE"/>
    <w:rsid w:val="00403965"/>
    <w:rsid w:val="00403F76"/>
    <w:rsid w:val="004045EA"/>
    <w:rsid w:val="00404A17"/>
    <w:rsid w:val="00404BFA"/>
    <w:rsid w:val="004050D6"/>
    <w:rsid w:val="0040549B"/>
    <w:rsid w:val="004072D1"/>
    <w:rsid w:val="00407BDF"/>
    <w:rsid w:val="00407D26"/>
    <w:rsid w:val="00410734"/>
    <w:rsid w:val="00410DEE"/>
    <w:rsid w:val="004129D9"/>
    <w:rsid w:val="00412F26"/>
    <w:rsid w:val="00413707"/>
    <w:rsid w:val="00414B41"/>
    <w:rsid w:val="00414DDA"/>
    <w:rsid w:val="004150DD"/>
    <w:rsid w:val="00415CE9"/>
    <w:rsid w:val="004162F7"/>
    <w:rsid w:val="00416CE4"/>
    <w:rsid w:val="00420A24"/>
    <w:rsid w:val="00421AA5"/>
    <w:rsid w:val="00423C22"/>
    <w:rsid w:val="0042505B"/>
    <w:rsid w:val="00426DD8"/>
    <w:rsid w:val="00426FCB"/>
    <w:rsid w:val="0043311A"/>
    <w:rsid w:val="00433F92"/>
    <w:rsid w:val="00435DFA"/>
    <w:rsid w:val="00435EC0"/>
    <w:rsid w:val="004365D2"/>
    <w:rsid w:val="00437AA5"/>
    <w:rsid w:val="00437ECB"/>
    <w:rsid w:val="0044076F"/>
    <w:rsid w:val="00441C49"/>
    <w:rsid w:val="004422C1"/>
    <w:rsid w:val="00442A4D"/>
    <w:rsid w:val="00443490"/>
    <w:rsid w:val="0044457B"/>
    <w:rsid w:val="0045016F"/>
    <w:rsid w:val="00450C2B"/>
    <w:rsid w:val="004526A2"/>
    <w:rsid w:val="004537EC"/>
    <w:rsid w:val="00454EED"/>
    <w:rsid w:val="0045520B"/>
    <w:rsid w:val="0045520E"/>
    <w:rsid w:val="0045550E"/>
    <w:rsid w:val="004559B4"/>
    <w:rsid w:val="004559FC"/>
    <w:rsid w:val="00455A2D"/>
    <w:rsid w:val="00456D62"/>
    <w:rsid w:val="004575E5"/>
    <w:rsid w:val="00457B25"/>
    <w:rsid w:val="00457C9B"/>
    <w:rsid w:val="00460018"/>
    <w:rsid w:val="00460768"/>
    <w:rsid w:val="004627F1"/>
    <w:rsid w:val="0046408F"/>
    <w:rsid w:val="004655DA"/>
    <w:rsid w:val="00465606"/>
    <w:rsid w:val="004664EA"/>
    <w:rsid w:val="00467F5F"/>
    <w:rsid w:val="004701CD"/>
    <w:rsid w:val="004702CB"/>
    <w:rsid w:val="00470DB0"/>
    <w:rsid w:val="0047179B"/>
    <w:rsid w:val="00472A3E"/>
    <w:rsid w:val="00473F6D"/>
    <w:rsid w:val="00474735"/>
    <w:rsid w:val="004749D2"/>
    <w:rsid w:val="00474DD5"/>
    <w:rsid w:val="00474F85"/>
    <w:rsid w:val="00475D4F"/>
    <w:rsid w:val="00476F97"/>
    <w:rsid w:val="004772A4"/>
    <w:rsid w:val="00477812"/>
    <w:rsid w:val="00477C52"/>
    <w:rsid w:val="0048128C"/>
    <w:rsid w:val="004818CD"/>
    <w:rsid w:val="004820A6"/>
    <w:rsid w:val="004821C7"/>
    <w:rsid w:val="004824ED"/>
    <w:rsid w:val="00482FEC"/>
    <w:rsid w:val="00483AF9"/>
    <w:rsid w:val="0048467B"/>
    <w:rsid w:val="00484A62"/>
    <w:rsid w:val="00484A7A"/>
    <w:rsid w:val="004859B7"/>
    <w:rsid w:val="00487277"/>
    <w:rsid w:val="0048779E"/>
    <w:rsid w:val="0049107D"/>
    <w:rsid w:val="00492762"/>
    <w:rsid w:val="004938C4"/>
    <w:rsid w:val="00493C12"/>
    <w:rsid w:val="004955BA"/>
    <w:rsid w:val="00496517"/>
    <w:rsid w:val="00496892"/>
    <w:rsid w:val="00496E24"/>
    <w:rsid w:val="00496F0A"/>
    <w:rsid w:val="00497B45"/>
    <w:rsid w:val="00497F3D"/>
    <w:rsid w:val="004A02C4"/>
    <w:rsid w:val="004A4CCC"/>
    <w:rsid w:val="004A5F5C"/>
    <w:rsid w:val="004A6F08"/>
    <w:rsid w:val="004A7510"/>
    <w:rsid w:val="004B009A"/>
    <w:rsid w:val="004B08F8"/>
    <w:rsid w:val="004B11A6"/>
    <w:rsid w:val="004B127B"/>
    <w:rsid w:val="004B3058"/>
    <w:rsid w:val="004B39B7"/>
    <w:rsid w:val="004B4287"/>
    <w:rsid w:val="004B4984"/>
    <w:rsid w:val="004B7D3F"/>
    <w:rsid w:val="004B7E24"/>
    <w:rsid w:val="004C1DCA"/>
    <w:rsid w:val="004C1E78"/>
    <w:rsid w:val="004C201A"/>
    <w:rsid w:val="004C2413"/>
    <w:rsid w:val="004C3089"/>
    <w:rsid w:val="004C3F7A"/>
    <w:rsid w:val="004C428D"/>
    <w:rsid w:val="004C535F"/>
    <w:rsid w:val="004C6251"/>
    <w:rsid w:val="004C6A93"/>
    <w:rsid w:val="004C75AA"/>
    <w:rsid w:val="004D2A3C"/>
    <w:rsid w:val="004D30C9"/>
    <w:rsid w:val="004D37A1"/>
    <w:rsid w:val="004D4E62"/>
    <w:rsid w:val="004D6EAE"/>
    <w:rsid w:val="004D77B5"/>
    <w:rsid w:val="004D7A09"/>
    <w:rsid w:val="004D7D97"/>
    <w:rsid w:val="004E002D"/>
    <w:rsid w:val="004E01BE"/>
    <w:rsid w:val="004E0575"/>
    <w:rsid w:val="004E18FF"/>
    <w:rsid w:val="004E1A5E"/>
    <w:rsid w:val="004E1DB6"/>
    <w:rsid w:val="004E3D5D"/>
    <w:rsid w:val="004E422A"/>
    <w:rsid w:val="004E50D2"/>
    <w:rsid w:val="004E5D8C"/>
    <w:rsid w:val="004E6A9B"/>
    <w:rsid w:val="004E6DDE"/>
    <w:rsid w:val="004E7A7C"/>
    <w:rsid w:val="004F0EAD"/>
    <w:rsid w:val="004F1616"/>
    <w:rsid w:val="004F1877"/>
    <w:rsid w:val="004F22AA"/>
    <w:rsid w:val="004F23A9"/>
    <w:rsid w:val="004F4676"/>
    <w:rsid w:val="004F480F"/>
    <w:rsid w:val="004F4BD2"/>
    <w:rsid w:val="004F5939"/>
    <w:rsid w:val="004F7BDC"/>
    <w:rsid w:val="004F7DA5"/>
    <w:rsid w:val="004F7FBE"/>
    <w:rsid w:val="00500037"/>
    <w:rsid w:val="005004CC"/>
    <w:rsid w:val="00500ED4"/>
    <w:rsid w:val="00501266"/>
    <w:rsid w:val="005016A2"/>
    <w:rsid w:val="00501A0D"/>
    <w:rsid w:val="00501D1C"/>
    <w:rsid w:val="00503285"/>
    <w:rsid w:val="005039B6"/>
    <w:rsid w:val="00505E7D"/>
    <w:rsid w:val="00506232"/>
    <w:rsid w:val="0050749D"/>
    <w:rsid w:val="00510F19"/>
    <w:rsid w:val="00512411"/>
    <w:rsid w:val="0051294F"/>
    <w:rsid w:val="00512BD6"/>
    <w:rsid w:val="00513B30"/>
    <w:rsid w:val="005140C3"/>
    <w:rsid w:val="0051478C"/>
    <w:rsid w:val="00515584"/>
    <w:rsid w:val="005157F1"/>
    <w:rsid w:val="00515F7D"/>
    <w:rsid w:val="0051664E"/>
    <w:rsid w:val="0051681D"/>
    <w:rsid w:val="00516AD9"/>
    <w:rsid w:val="00516BF1"/>
    <w:rsid w:val="00517A4D"/>
    <w:rsid w:val="00520D51"/>
    <w:rsid w:val="005216E8"/>
    <w:rsid w:val="00521BF2"/>
    <w:rsid w:val="00524870"/>
    <w:rsid w:val="0052565B"/>
    <w:rsid w:val="00526EAA"/>
    <w:rsid w:val="0052735A"/>
    <w:rsid w:val="0052782B"/>
    <w:rsid w:val="00527834"/>
    <w:rsid w:val="00527FEE"/>
    <w:rsid w:val="0053045B"/>
    <w:rsid w:val="00531372"/>
    <w:rsid w:val="00531880"/>
    <w:rsid w:val="00532EF8"/>
    <w:rsid w:val="0053311E"/>
    <w:rsid w:val="00533611"/>
    <w:rsid w:val="00533806"/>
    <w:rsid w:val="005339B7"/>
    <w:rsid w:val="00534061"/>
    <w:rsid w:val="00534941"/>
    <w:rsid w:val="00534E67"/>
    <w:rsid w:val="00535144"/>
    <w:rsid w:val="00535960"/>
    <w:rsid w:val="0053642C"/>
    <w:rsid w:val="00536B88"/>
    <w:rsid w:val="005372F3"/>
    <w:rsid w:val="00537E70"/>
    <w:rsid w:val="0054018A"/>
    <w:rsid w:val="0054089E"/>
    <w:rsid w:val="005409D2"/>
    <w:rsid w:val="00540DC0"/>
    <w:rsid w:val="005410B5"/>
    <w:rsid w:val="00541445"/>
    <w:rsid w:val="00541521"/>
    <w:rsid w:val="00541E43"/>
    <w:rsid w:val="00543B35"/>
    <w:rsid w:val="00543BAF"/>
    <w:rsid w:val="0054415B"/>
    <w:rsid w:val="00544778"/>
    <w:rsid w:val="0054529A"/>
    <w:rsid w:val="00545518"/>
    <w:rsid w:val="00547CD7"/>
    <w:rsid w:val="0055037E"/>
    <w:rsid w:val="005512D3"/>
    <w:rsid w:val="00552030"/>
    <w:rsid w:val="00552899"/>
    <w:rsid w:val="00553DFF"/>
    <w:rsid w:val="00553E70"/>
    <w:rsid w:val="0055453A"/>
    <w:rsid w:val="005547B0"/>
    <w:rsid w:val="00554AE5"/>
    <w:rsid w:val="00554E43"/>
    <w:rsid w:val="00555F24"/>
    <w:rsid w:val="005569C7"/>
    <w:rsid w:val="00557545"/>
    <w:rsid w:val="0056018B"/>
    <w:rsid w:val="005604AE"/>
    <w:rsid w:val="00560581"/>
    <w:rsid w:val="0056116E"/>
    <w:rsid w:val="00562B76"/>
    <w:rsid w:val="00562C85"/>
    <w:rsid w:val="0056319E"/>
    <w:rsid w:val="005647EE"/>
    <w:rsid w:val="00565F11"/>
    <w:rsid w:val="005675BD"/>
    <w:rsid w:val="00567C05"/>
    <w:rsid w:val="00570FB5"/>
    <w:rsid w:val="00571E18"/>
    <w:rsid w:val="00572005"/>
    <w:rsid w:val="00572C55"/>
    <w:rsid w:val="00573631"/>
    <w:rsid w:val="0057496B"/>
    <w:rsid w:val="00574B6A"/>
    <w:rsid w:val="0057538F"/>
    <w:rsid w:val="00576482"/>
    <w:rsid w:val="005770B0"/>
    <w:rsid w:val="00580214"/>
    <w:rsid w:val="005808F0"/>
    <w:rsid w:val="00580FC2"/>
    <w:rsid w:val="00581AFD"/>
    <w:rsid w:val="00583E82"/>
    <w:rsid w:val="00584250"/>
    <w:rsid w:val="0058475D"/>
    <w:rsid w:val="00584B54"/>
    <w:rsid w:val="00585CE2"/>
    <w:rsid w:val="00586BD0"/>
    <w:rsid w:val="005909ED"/>
    <w:rsid w:val="00590ABF"/>
    <w:rsid w:val="00590FAB"/>
    <w:rsid w:val="0059103E"/>
    <w:rsid w:val="0059213E"/>
    <w:rsid w:val="005926AB"/>
    <w:rsid w:val="0059366C"/>
    <w:rsid w:val="0059465D"/>
    <w:rsid w:val="005948EA"/>
    <w:rsid w:val="005951C5"/>
    <w:rsid w:val="005953E4"/>
    <w:rsid w:val="00595453"/>
    <w:rsid w:val="005A0BB3"/>
    <w:rsid w:val="005A0E55"/>
    <w:rsid w:val="005A1E06"/>
    <w:rsid w:val="005A3227"/>
    <w:rsid w:val="005A37F4"/>
    <w:rsid w:val="005A5329"/>
    <w:rsid w:val="005A62CB"/>
    <w:rsid w:val="005A6A1C"/>
    <w:rsid w:val="005A70AF"/>
    <w:rsid w:val="005A7250"/>
    <w:rsid w:val="005A7A36"/>
    <w:rsid w:val="005B1CE4"/>
    <w:rsid w:val="005B24E5"/>
    <w:rsid w:val="005B320E"/>
    <w:rsid w:val="005B33EA"/>
    <w:rsid w:val="005B34B9"/>
    <w:rsid w:val="005B424F"/>
    <w:rsid w:val="005B552C"/>
    <w:rsid w:val="005B5B18"/>
    <w:rsid w:val="005B6023"/>
    <w:rsid w:val="005B6361"/>
    <w:rsid w:val="005B6621"/>
    <w:rsid w:val="005B662E"/>
    <w:rsid w:val="005B70D4"/>
    <w:rsid w:val="005B75D9"/>
    <w:rsid w:val="005C01E5"/>
    <w:rsid w:val="005C0DA9"/>
    <w:rsid w:val="005C246F"/>
    <w:rsid w:val="005C356B"/>
    <w:rsid w:val="005C3C78"/>
    <w:rsid w:val="005C5A06"/>
    <w:rsid w:val="005C64DD"/>
    <w:rsid w:val="005D023C"/>
    <w:rsid w:val="005D0FE0"/>
    <w:rsid w:val="005D209D"/>
    <w:rsid w:val="005D2314"/>
    <w:rsid w:val="005D2454"/>
    <w:rsid w:val="005D2C93"/>
    <w:rsid w:val="005D3AA6"/>
    <w:rsid w:val="005D420D"/>
    <w:rsid w:val="005D4341"/>
    <w:rsid w:val="005D70B6"/>
    <w:rsid w:val="005D751A"/>
    <w:rsid w:val="005D7B64"/>
    <w:rsid w:val="005E0063"/>
    <w:rsid w:val="005E0B5A"/>
    <w:rsid w:val="005E3110"/>
    <w:rsid w:val="005E36B0"/>
    <w:rsid w:val="005E3FD3"/>
    <w:rsid w:val="005E6237"/>
    <w:rsid w:val="005E68E3"/>
    <w:rsid w:val="005E722A"/>
    <w:rsid w:val="005F2B31"/>
    <w:rsid w:val="005F2BC2"/>
    <w:rsid w:val="005F31D0"/>
    <w:rsid w:val="005F4278"/>
    <w:rsid w:val="005F5A24"/>
    <w:rsid w:val="005F5D5C"/>
    <w:rsid w:val="005F74E3"/>
    <w:rsid w:val="005F7940"/>
    <w:rsid w:val="005F7942"/>
    <w:rsid w:val="00600842"/>
    <w:rsid w:val="006014D1"/>
    <w:rsid w:val="00602789"/>
    <w:rsid w:val="00602E5A"/>
    <w:rsid w:val="006037F7"/>
    <w:rsid w:val="006043D7"/>
    <w:rsid w:val="00604408"/>
    <w:rsid w:val="006047D5"/>
    <w:rsid w:val="00605B1A"/>
    <w:rsid w:val="00606179"/>
    <w:rsid w:val="00606602"/>
    <w:rsid w:val="00611547"/>
    <w:rsid w:val="00611A57"/>
    <w:rsid w:val="00611A94"/>
    <w:rsid w:val="006130C3"/>
    <w:rsid w:val="00613A0C"/>
    <w:rsid w:val="006141AE"/>
    <w:rsid w:val="00614202"/>
    <w:rsid w:val="006149A8"/>
    <w:rsid w:val="00615C28"/>
    <w:rsid w:val="00617CA0"/>
    <w:rsid w:val="006205D3"/>
    <w:rsid w:val="00620843"/>
    <w:rsid w:val="00620B24"/>
    <w:rsid w:val="0062188E"/>
    <w:rsid w:val="00621E62"/>
    <w:rsid w:val="0062217C"/>
    <w:rsid w:val="00622295"/>
    <w:rsid w:val="006231BE"/>
    <w:rsid w:val="00623C86"/>
    <w:rsid w:val="006244C6"/>
    <w:rsid w:val="00624C36"/>
    <w:rsid w:val="00626F64"/>
    <w:rsid w:val="00627683"/>
    <w:rsid w:val="0062787D"/>
    <w:rsid w:val="00630473"/>
    <w:rsid w:val="006312F7"/>
    <w:rsid w:val="00631E79"/>
    <w:rsid w:val="0063220B"/>
    <w:rsid w:val="006323D9"/>
    <w:rsid w:val="00632591"/>
    <w:rsid w:val="006326F9"/>
    <w:rsid w:val="0063328A"/>
    <w:rsid w:val="00633DAB"/>
    <w:rsid w:val="006348ED"/>
    <w:rsid w:val="00634F9E"/>
    <w:rsid w:val="0063527F"/>
    <w:rsid w:val="00635373"/>
    <w:rsid w:val="0063687D"/>
    <w:rsid w:val="00636949"/>
    <w:rsid w:val="0063710D"/>
    <w:rsid w:val="00641699"/>
    <w:rsid w:val="006422EF"/>
    <w:rsid w:val="00642C52"/>
    <w:rsid w:val="00642D5C"/>
    <w:rsid w:val="00646FF1"/>
    <w:rsid w:val="006472D5"/>
    <w:rsid w:val="00647C0C"/>
    <w:rsid w:val="006519AB"/>
    <w:rsid w:val="006520C0"/>
    <w:rsid w:val="0065390D"/>
    <w:rsid w:val="006555AE"/>
    <w:rsid w:val="006563B6"/>
    <w:rsid w:val="006570C7"/>
    <w:rsid w:val="00657B0D"/>
    <w:rsid w:val="00657CCE"/>
    <w:rsid w:val="00657CE5"/>
    <w:rsid w:val="00660024"/>
    <w:rsid w:val="00660938"/>
    <w:rsid w:val="00660DF5"/>
    <w:rsid w:val="006615B8"/>
    <w:rsid w:val="00661640"/>
    <w:rsid w:val="00661AFF"/>
    <w:rsid w:val="006622B4"/>
    <w:rsid w:val="0066278F"/>
    <w:rsid w:val="006627AE"/>
    <w:rsid w:val="00662813"/>
    <w:rsid w:val="006647E9"/>
    <w:rsid w:val="006647F3"/>
    <w:rsid w:val="00664CAB"/>
    <w:rsid w:val="0066513C"/>
    <w:rsid w:val="0066564D"/>
    <w:rsid w:val="00665B10"/>
    <w:rsid w:val="00665DBC"/>
    <w:rsid w:val="00666915"/>
    <w:rsid w:val="00666DBD"/>
    <w:rsid w:val="006677A7"/>
    <w:rsid w:val="00667B66"/>
    <w:rsid w:val="00667BF3"/>
    <w:rsid w:val="00670B14"/>
    <w:rsid w:val="00671397"/>
    <w:rsid w:val="00671721"/>
    <w:rsid w:val="006717A5"/>
    <w:rsid w:val="00672177"/>
    <w:rsid w:val="0067266C"/>
    <w:rsid w:val="00672AAE"/>
    <w:rsid w:val="00673613"/>
    <w:rsid w:val="0067432F"/>
    <w:rsid w:val="00675417"/>
    <w:rsid w:val="00675FED"/>
    <w:rsid w:val="006769A2"/>
    <w:rsid w:val="0068161D"/>
    <w:rsid w:val="006817CC"/>
    <w:rsid w:val="00681E75"/>
    <w:rsid w:val="00685CFF"/>
    <w:rsid w:val="006862DA"/>
    <w:rsid w:val="006877B8"/>
    <w:rsid w:val="00690036"/>
    <w:rsid w:val="00691307"/>
    <w:rsid w:val="00691346"/>
    <w:rsid w:val="006936CD"/>
    <w:rsid w:val="00694C38"/>
    <w:rsid w:val="00695D24"/>
    <w:rsid w:val="00696B89"/>
    <w:rsid w:val="006970E8"/>
    <w:rsid w:val="006973AA"/>
    <w:rsid w:val="006A0F68"/>
    <w:rsid w:val="006A354F"/>
    <w:rsid w:val="006A407E"/>
    <w:rsid w:val="006A441F"/>
    <w:rsid w:val="006A47C5"/>
    <w:rsid w:val="006A4AF5"/>
    <w:rsid w:val="006A584C"/>
    <w:rsid w:val="006A5A41"/>
    <w:rsid w:val="006A6059"/>
    <w:rsid w:val="006A6B66"/>
    <w:rsid w:val="006B01CA"/>
    <w:rsid w:val="006B0232"/>
    <w:rsid w:val="006B184E"/>
    <w:rsid w:val="006B1949"/>
    <w:rsid w:val="006B4093"/>
    <w:rsid w:val="006B5A97"/>
    <w:rsid w:val="006B6983"/>
    <w:rsid w:val="006B6DB5"/>
    <w:rsid w:val="006B71E2"/>
    <w:rsid w:val="006B7890"/>
    <w:rsid w:val="006C000B"/>
    <w:rsid w:val="006C0641"/>
    <w:rsid w:val="006C379E"/>
    <w:rsid w:val="006C40EB"/>
    <w:rsid w:val="006C59EF"/>
    <w:rsid w:val="006C74A9"/>
    <w:rsid w:val="006C7A6F"/>
    <w:rsid w:val="006D06BC"/>
    <w:rsid w:val="006D0817"/>
    <w:rsid w:val="006D0C47"/>
    <w:rsid w:val="006D15A9"/>
    <w:rsid w:val="006D1C98"/>
    <w:rsid w:val="006D2026"/>
    <w:rsid w:val="006D39BD"/>
    <w:rsid w:val="006D405D"/>
    <w:rsid w:val="006D442A"/>
    <w:rsid w:val="006D7AF2"/>
    <w:rsid w:val="006D7C49"/>
    <w:rsid w:val="006D7F79"/>
    <w:rsid w:val="006E0127"/>
    <w:rsid w:val="006E04B5"/>
    <w:rsid w:val="006E0886"/>
    <w:rsid w:val="006E1C62"/>
    <w:rsid w:val="006E3130"/>
    <w:rsid w:val="006E3E9E"/>
    <w:rsid w:val="006E4B2A"/>
    <w:rsid w:val="006E4EFA"/>
    <w:rsid w:val="006E58A9"/>
    <w:rsid w:val="006E5CE8"/>
    <w:rsid w:val="006E7014"/>
    <w:rsid w:val="006F02B6"/>
    <w:rsid w:val="006F0B51"/>
    <w:rsid w:val="006F33C5"/>
    <w:rsid w:val="006F39A4"/>
    <w:rsid w:val="006F3AA1"/>
    <w:rsid w:val="006F3B74"/>
    <w:rsid w:val="006F49A1"/>
    <w:rsid w:val="006F5DA5"/>
    <w:rsid w:val="006F68EB"/>
    <w:rsid w:val="006F7C1E"/>
    <w:rsid w:val="006F7E99"/>
    <w:rsid w:val="00700674"/>
    <w:rsid w:val="00700F0A"/>
    <w:rsid w:val="007017BE"/>
    <w:rsid w:val="00702720"/>
    <w:rsid w:val="00704623"/>
    <w:rsid w:val="00704F73"/>
    <w:rsid w:val="007059C7"/>
    <w:rsid w:val="0070692F"/>
    <w:rsid w:val="007077AD"/>
    <w:rsid w:val="00707EC3"/>
    <w:rsid w:val="007112BA"/>
    <w:rsid w:val="007113DE"/>
    <w:rsid w:val="00711F7E"/>
    <w:rsid w:val="0071256B"/>
    <w:rsid w:val="0071263F"/>
    <w:rsid w:val="00712BE8"/>
    <w:rsid w:val="00716EB2"/>
    <w:rsid w:val="00720AC5"/>
    <w:rsid w:val="00720DD5"/>
    <w:rsid w:val="00722A0F"/>
    <w:rsid w:val="007236E9"/>
    <w:rsid w:val="00725218"/>
    <w:rsid w:val="0072580E"/>
    <w:rsid w:val="00725B8F"/>
    <w:rsid w:val="00725BC5"/>
    <w:rsid w:val="00726F0B"/>
    <w:rsid w:val="00726F7D"/>
    <w:rsid w:val="00731334"/>
    <w:rsid w:val="00732AF2"/>
    <w:rsid w:val="00732B71"/>
    <w:rsid w:val="00733526"/>
    <w:rsid w:val="00733F23"/>
    <w:rsid w:val="0073489D"/>
    <w:rsid w:val="00734C51"/>
    <w:rsid w:val="00735058"/>
    <w:rsid w:val="007355D0"/>
    <w:rsid w:val="007367CC"/>
    <w:rsid w:val="00736F30"/>
    <w:rsid w:val="00737835"/>
    <w:rsid w:val="00737C3F"/>
    <w:rsid w:val="00737F1B"/>
    <w:rsid w:val="007401C6"/>
    <w:rsid w:val="007415D5"/>
    <w:rsid w:val="00742051"/>
    <w:rsid w:val="00742291"/>
    <w:rsid w:val="00743021"/>
    <w:rsid w:val="007437B0"/>
    <w:rsid w:val="007439EC"/>
    <w:rsid w:val="00744A8F"/>
    <w:rsid w:val="00745037"/>
    <w:rsid w:val="00746B5D"/>
    <w:rsid w:val="0074738B"/>
    <w:rsid w:val="00747961"/>
    <w:rsid w:val="007502A6"/>
    <w:rsid w:val="00751837"/>
    <w:rsid w:val="00753AE9"/>
    <w:rsid w:val="00754DCB"/>
    <w:rsid w:val="007568D9"/>
    <w:rsid w:val="00760A6E"/>
    <w:rsid w:val="00760AC8"/>
    <w:rsid w:val="00761FF5"/>
    <w:rsid w:val="0076262D"/>
    <w:rsid w:val="00762638"/>
    <w:rsid w:val="00762C41"/>
    <w:rsid w:val="007637C3"/>
    <w:rsid w:val="00763C64"/>
    <w:rsid w:val="00763CFF"/>
    <w:rsid w:val="007660A0"/>
    <w:rsid w:val="007667E4"/>
    <w:rsid w:val="00766866"/>
    <w:rsid w:val="007704FC"/>
    <w:rsid w:val="0077242A"/>
    <w:rsid w:val="00772659"/>
    <w:rsid w:val="00773558"/>
    <w:rsid w:val="00773B71"/>
    <w:rsid w:val="00774BEC"/>
    <w:rsid w:val="00774F39"/>
    <w:rsid w:val="007751BE"/>
    <w:rsid w:val="007753AF"/>
    <w:rsid w:val="0077540E"/>
    <w:rsid w:val="00775D19"/>
    <w:rsid w:val="007762A6"/>
    <w:rsid w:val="00777C7F"/>
    <w:rsid w:val="007803E3"/>
    <w:rsid w:val="00780796"/>
    <w:rsid w:val="0078088E"/>
    <w:rsid w:val="0078212F"/>
    <w:rsid w:val="00784474"/>
    <w:rsid w:val="00784C5D"/>
    <w:rsid w:val="00784FD5"/>
    <w:rsid w:val="007850A0"/>
    <w:rsid w:val="00785487"/>
    <w:rsid w:val="0078554F"/>
    <w:rsid w:val="007863D8"/>
    <w:rsid w:val="00787172"/>
    <w:rsid w:val="007874A4"/>
    <w:rsid w:val="00787997"/>
    <w:rsid w:val="00790511"/>
    <w:rsid w:val="007914AF"/>
    <w:rsid w:val="00792C28"/>
    <w:rsid w:val="007931EB"/>
    <w:rsid w:val="00793A37"/>
    <w:rsid w:val="00793E57"/>
    <w:rsid w:val="00794196"/>
    <w:rsid w:val="00794644"/>
    <w:rsid w:val="00794BA2"/>
    <w:rsid w:val="0079555F"/>
    <w:rsid w:val="0079682E"/>
    <w:rsid w:val="00797917"/>
    <w:rsid w:val="00797E28"/>
    <w:rsid w:val="007A0753"/>
    <w:rsid w:val="007A0F46"/>
    <w:rsid w:val="007A14B9"/>
    <w:rsid w:val="007A14DC"/>
    <w:rsid w:val="007A156F"/>
    <w:rsid w:val="007A2420"/>
    <w:rsid w:val="007A2A89"/>
    <w:rsid w:val="007A2AA3"/>
    <w:rsid w:val="007A2D85"/>
    <w:rsid w:val="007A3163"/>
    <w:rsid w:val="007A415E"/>
    <w:rsid w:val="007A6808"/>
    <w:rsid w:val="007A6988"/>
    <w:rsid w:val="007A7580"/>
    <w:rsid w:val="007B1E64"/>
    <w:rsid w:val="007B3610"/>
    <w:rsid w:val="007B3877"/>
    <w:rsid w:val="007B3E62"/>
    <w:rsid w:val="007B5828"/>
    <w:rsid w:val="007B6939"/>
    <w:rsid w:val="007B6B4E"/>
    <w:rsid w:val="007B6E31"/>
    <w:rsid w:val="007B71BB"/>
    <w:rsid w:val="007B7861"/>
    <w:rsid w:val="007C1DAF"/>
    <w:rsid w:val="007C265C"/>
    <w:rsid w:val="007C32A4"/>
    <w:rsid w:val="007C3C9B"/>
    <w:rsid w:val="007C3E3C"/>
    <w:rsid w:val="007C65B7"/>
    <w:rsid w:val="007D1036"/>
    <w:rsid w:val="007D128D"/>
    <w:rsid w:val="007D1534"/>
    <w:rsid w:val="007D16EF"/>
    <w:rsid w:val="007D2C40"/>
    <w:rsid w:val="007D3914"/>
    <w:rsid w:val="007D3C2E"/>
    <w:rsid w:val="007D3D91"/>
    <w:rsid w:val="007D4189"/>
    <w:rsid w:val="007D45C5"/>
    <w:rsid w:val="007D6D74"/>
    <w:rsid w:val="007D700D"/>
    <w:rsid w:val="007D770D"/>
    <w:rsid w:val="007E0E03"/>
    <w:rsid w:val="007E134A"/>
    <w:rsid w:val="007E16D5"/>
    <w:rsid w:val="007E2D71"/>
    <w:rsid w:val="007E2DDE"/>
    <w:rsid w:val="007E41B5"/>
    <w:rsid w:val="007E4F51"/>
    <w:rsid w:val="007E5734"/>
    <w:rsid w:val="007E5BFC"/>
    <w:rsid w:val="007E5D67"/>
    <w:rsid w:val="007E74DD"/>
    <w:rsid w:val="007E792A"/>
    <w:rsid w:val="007E7E7E"/>
    <w:rsid w:val="007F1261"/>
    <w:rsid w:val="007F1385"/>
    <w:rsid w:val="007F17A5"/>
    <w:rsid w:val="007F2226"/>
    <w:rsid w:val="007F2D3F"/>
    <w:rsid w:val="007F3955"/>
    <w:rsid w:val="007F4073"/>
    <w:rsid w:val="007F57C4"/>
    <w:rsid w:val="007F6409"/>
    <w:rsid w:val="007F7615"/>
    <w:rsid w:val="008006C6"/>
    <w:rsid w:val="00800E5E"/>
    <w:rsid w:val="008027DD"/>
    <w:rsid w:val="008028CF"/>
    <w:rsid w:val="00802A7A"/>
    <w:rsid w:val="008036AF"/>
    <w:rsid w:val="008048F6"/>
    <w:rsid w:val="0080636D"/>
    <w:rsid w:val="00806B27"/>
    <w:rsid w:val="00806BC1"/>
    <w:rsid w:val="00807404"/>
    <w:rsid w:val="00807DB3"/>
    <w:rsid w:val="008107AC"/>
    <w:rsid w:val="0081093F"/>
    <w:rsid w:val="008111DB"/>
    <w:rsid w:val="00812506"/>
    <w:rsid w:val="00813483"/>
    <w:rsid w:val="0081589B"/>
    <w:rsid w:val="008162BB"/>
    <w:rsid w:val="00816E08"/>
    <w:rsid w:val="00817BEC"/>
    <w:rsid w:val="00817E2A"/>
    <w:rsid w:val="008203F3"/>
    <w:rsid w:val="00820C4F"/>
    <w:rsid w:val="0082105C"/>
    <w:rsid w:val="008226D7"/>
    <w:rsid w:val="00822B7C"/>
    <w:rsid w:val="00823BBF"/>
    <w:rsid w:val="00823CA7"/>
    <w:rsid w:val="00824C0D"/>
    <w:rsid w:val="00825864"/>
    <w:rsid w:val="00825BB8"/>
    <w:rsid w:val="00825E1C"/>
    <w:rsid w:val="00825EA0"/>
    <w:rsid w:val="00826018"/>
    <w:rsid w:val="008266FA"/>
    <w:rsid w:val="00826933"/>
    <w:rsid w:val="008273A5"/>
    <w:rsid w:val="00827F61"/>
    <w:rsid w:val="00830BB8"/>
    <w:rsid w:val="00830DFD"/>
    <w:rsid w:val="00830F23"/>
    <w:rsid w:val="008312AA"/>
    <w:rsid w:val="0083149C"/>
    <w:rsid w:val="00831AA1"/>
    <w:rsid w:val="008326E5"/>
    <w:rsid w:val="008327F6"/>
    <w:rsid w:val="00833D6F"/>
    <w:rsid w:val="00835B55"/>
    <w:rsid w:val="00835E54"/>
    <w:rsid w:val="00836D11"/>
    <w:rsid w:val="00837293"/>
    <w:rsid w:val="00837CF4"/>
    <w:rsid w:val="00837DE5"/>
    <w:rsid w:val="00837FEA"/>
    <w:rsid w:val="0084113C"/>
    <w:rsid w:val="00841EF5"/>
    <w:rsid w:val="008423A4"/>
    <w:rsid w:val="008426D7"/>
    <w:rsid w:val="00842741"/>
    <w:rsid w:val="008430E2"/>
    <w:rsid w:val="00843A06"/>
    <w:rsid w:val="00844CCC"/>
    <w:rsid w:val="00844EB9"/>
    <w:rsid w:val="008464E0"/>
    <w:rsid w:val="00847528"/>
    <w:rsid w:val="00847B5A"/>
    <w:rsid w:val="0085041D"/>
    <w:rsid w:val="00851D60"/>
    <w:rsid w:val="008543CE"/>
    <w:rsid w:val="00856633"/>
    <w:rsid w:val="008601FE"/>
    <w:rsid w:val="00860DCC"/>
    <w:rsid w:val="008612B0"/>
    <w:rsid w:val="00862315"/>
    <w:rsid w:val="0086245C"/>
    <w:rsid w:val="00862652"/>
    <w:rsid w:val="008627C7"/>
    <w:rsid w:val="00864352"/>
    <w:rsid w:val="00865273"/>
    <w:rsid w:val="008653CC"/>
    <w:rsid w:val="0086543E"/>
    <w:rsid w:val="0086648D"/>
    <w:rsid w:val="00866ED3"/>
    <w:rsid w:val="00870719"/>
    <w:rsid w:val="008709F7"/>
    <w:rsid w:val="0087130C"/>
    <w:rsid w:val="008714DD"/>
    <w:rsid w:val="008724E1"/>
    <w:rsid w:val="00872BB8"/>
    <w:rsid w:val="0087436E"/>
    <w:rsid w:val="00874B79"/>
    <w:rsid w:val="00875A58"/>
    <w:rsid w:val="00876F00"/>
    <w:rsid w:val="00877458"/>
    <w:rsid w:val="00877E2B"/>
    <w:rsid w:val="00882994"/>
    <w:rsid w:val="00884084"/>
    <w:rsid w:val="00884099"/>
    <w:rsid w:val="00884159"/>
    <w:rsid w:val="0088667F"/>
    <w:rsid w:val="0088744D"/>
    <w:rsid w:val="00887474"/>
    <w:rsid w:val="00890F5F"/>
    <w:rsid w:val="00891E08"/>
    <w:rsid w:val="00892619"/>
    <w:rsid w:val="0089277C"/>
    <w:rsid w:val="00893209"/>
    <w:rsid w:val="0089334D"/>
    <w:rsid w:val="00893563"/>
    <w:rsid w:val="00894804"/>
    <w:rsid w:val="00896FC0"/>
    <w:rsid w:val="008A07FA"/>
    <w:rsid w:val="008A1229"/>
    <w:rsid w:val="008A15CB"/>
    <w:rsid w:val="008A2B1A"/>
    <w:rsid w:val="008A6F87"/>
    <w:rsid w:val="008A752C"/>
    <w:rsid w:val="008A755F"/>
    <w:rsid w:val="008B08A0"/>
    <w:rsid w:val="008B2CD9"/>
    <w:rsid w:val="008B45F8"/>
    <w:rsid w:val="008B47B6"/>
    <w:rsid w:val="008B4DB3"/>
    <w:rsid w:val="008B50DF"/>
    <w:rsid w:val="008B5E8D"/>
    <w:rsid w:val="008B6114"/>
    <w:rsid w:val="008B6E04"/>
    <w:rsid w:val="008B7579"/>
    <w:rsid w:val="008B7E9B"/>
    <w:rsid w:val="008C08DD"/>
    <w:rsid w:val="008C0B46"/>
    <w:rsid w:val="008C0B6A"/>
    <w:rsid w:val="008C4B2C"/>
    <w:rsid w:val="008C57E3"/>
    <w:rsid w:val="008C5A26"/>
    <w:rsid w:val="008C68D0"/>
    <w:rsid w:val="008D07B7"/>
    <w:rsid w:val="008D0AAD"/>
    <w:rsid w:val="008D213D"/>
    <w:rsid w:val="008D232E"/>
    <w:rsid w:val="008D2498"/>
    <w:rsid w:val="008D319E"/>
    <w:rsid w:val="008D4742"/>
    <w:rsid w:val="008D5754"/>
    <w:rsid w:val="008D61ED"/>
    <w:rsid w:val="008D6EAA"/>
    <w:rsid w:val="008D7343"/>
    <w:rsid w:val="008D79B4"/>
    <w:rsid w:val="008E24AC"/>
    <w:rsid w:val="008E25DD"/>
    <w:rsid w:val="008E2848"/>
    <w:rsid w:val="008E5263"/>
    <w:rsid w:val="008E5411"/>
    <w:rsid w:val="008E5DD8"/>
    <w:rsid w:val="008E65EB"/>
    <w:rsid w:val="008E6D5E"/>
    <w:rsid w:val="008F0918"/>
    <w:rsid w:val="008F10EA"/>
    <w:rsid w:val="008F1FCD"/>
    <w:rsid w:val="008F23C6"/>
    <w:rsid w:val="008F25ED"/>
    <w:rsid w:val="008F2BD7"/>
    <w:rsid w:val="008F3039"/>
    <w:rsid w:val="008F364A"/>
    <w:rsid w:val="008F3A93"/>
    <w:rsid w:val="008F4F8A"/>
    <w:rsid w:val="008F5A88"/>
    <w:rsid w:val="008F7A29"/>
    <w:rsid w:val="0090025A"/>
    <w:rsid w:val="0090149C"/>
    <w:rsid w:val="00901704"/>
    <w:rsid w:val="00901FC1"/>
    <w:rsid w:val="00902650"/>
    <w:rsid w:val="009027A2"/>
    <w:rsid w:val="00903BE7"/>
    <w:rsid w:val="009047F5"/>
    <w:rsid w:val="00904B34"/>
    <w:rsid w:val="00905277"/>
    <w:rsid w:val="00905E29"/>
    <w:rsid w:val="00906720"/>
    <w:rsid w:val="009072C5"/>
    <w:rsid w:val="00911E54"/>
    <w:rsid w:val="00912967"/>
    <w:rsid w:val="00912AF0"/>
    <w:rsid w:val="00913FEA"/>
    <w:rsid w:val="00915F7B"/>
    <w:rsid w:val="0091626D"/>
    <w:rsid w:val="00916B0B"/>
    <w:rsid w:val="009201FC"/>
    <w:rsid w:val="009209CE"/>
    <w:rsid w:val="0092236C"/>
    <w:rsid w:val="009227EE"/>
    <w:rsid w:val="00922E49"/>
    <w:rsid w:val="00922F3B"/>
    <w:rsid w:val="00923113"/>
    <w:rsid w:val="00923585"/>
    <w:rsid w:val="009237BB"/>
    <w:rsid w:val="00925B82"/>
    <w:rsid w:val="00926043"/>
    <w:rsid w:val="009263AE"/>
    <w:rsid w:val="009278B3"/>
    <w:rsid w:val="00927FE7"/>
    <w:rsid w:val="009327BF"/>
    <w:rsid w:val="00932EEB"/>
    <w:rsid w:val="00933233"/>
    <w:rsid w:val="0093335E"/>
    <w:rsid w:val="00934E9E"/>
    <w:rsid w:val="00935642"/>
    <w:rsid w:val="00936616"/>
    <w:rsid w:val="0093712B"/>
    <w:rsid w:val="00937B37"/>
    <w:rsid w:val="00940F7F"/>
    <w:rsid w:val="009419BB"/>
    <w:rsid w:val="00943C3C"/>
    <w:rsid w:val="00943C54"/>
    <w:rsid w:val="00943D12"/>
    <w:rsid w:val="00944258"/>
    <w:rsid w:val="00944CC5"/>
    <w:rsid w:val="00946C24"/>
    <w:rsid w:val="00947F06"/>
    <w:rsid w:val="00950481"/>
    <w:rsid w:val="0095119D"/>
    <w:rsid w:val="00952184"/>
    <w:rsid w:val="00952BC1"/>
    <w:rsid w:val="009534C5"/>
    <w:rsid w:val="00953734"/>
    <w:rsid w:val="00954ED4"/>
    <w:rsid w:val="0095522D"/>
    <w:rsid w:val="00957273"/>
    <w:rsid w:val="00957ED9"/>
    <w:rsid w:val="00961B21"/>
    <w:rsid w:val="009622F4"/>
    <w:rsid w:val="009627AE"/>
    <w:rsid w:val="00962ACC"/>
    <w:rsid w:val="00962BD1"/>
    <w:rsid w:val="009670BF"/>
    <w:rsid w:val="00967852"/>
    <w:rsid w:val="00967BDC"/>
    <w:rsid w:val="00967D53"/>
    <w:rsid w:val="00970E94"/>
    <w:rsid w:val="0097167D"/>
    <w:rsid w:val="009728C9"/>
    <w:rsid w:val="00972C6E"/>
    <w:rsid w:val="00974061"/>
    <w:rsid w:val="009741F8"/>
    <w:rsid w:val="0097427B"/>
    <w:rsid w:val="0097441D"/>
    <w:rsid w:val="00975221"/>
    <w:rsid w:val="009771C3"/>
    <w:rsid w:val="00977CC5"/>
    <w:rsid w:val="009806C0"/>
    <w:rsid w:val="0098075A"/>
    <w:rsid w:val="00984BE1"/>
    <w:rsid w:val="00984F48"/>
    <w:rsid w:val="00985B8C"/>
    <w:rsid w:val="00986B04"/>
    <w:rsid w:val="00994459"/>
    <w:rsid w:val="009947D2"/>
    <w:rsid w:val="0099503A"/>
    <w:rsid w:val="00996204"/>
    <w:rsid w:val="0099692D"/>
    <w:rsid w:val="00996E3E"/>
    <w:rsid w:val="00997397"/>
    <w:rsid w:val="00997732"/>
    <w:rsid w:val="009A2353"/>
    <w:rsid w:val="009A42AC"/>
    <w:rsid w:val="009A4354"/>
    <w:rsid w:val="009A55A5"/>
    <w:rsid w:val="009A65C2"/>
    <w:rsid w:val="009A73C2"/>
    <w:rsid w:val="009A7584"/>
    <w:rsid w:val="009A7D26"/>
    <w:rsid w:val="009B06D3"/>
    <w:rsid w:val="009B06DD"/>
    <w:rsid w:val="009B100C"/>
    <w:rsid w:val="009B28D9"/>
    <w:rsid w:val="009B29EA"/>
    <w:rsid w:val="009B33D8"/>
    <w:rsid w:val="009B3503"/>
    <w:rsid w:val="009B3AF0"/>
    <w:rsid w:val="009B3DD0"/>
    <w:rsid w:val="009B3E29"/>
    <w:rsid w:val="009B4A77"/>
    <w:rsid w:val="009B4CC8"/>
    <w:rsid w:val="009B52D6"/>
    <w:rsid w:val="009B5D11"/>
    <w:rsid w:val="009B6349"/>
    <w:rsid w:val="009B63A0"/>
    <w:rsid w:val="009B675E"/>
    <w:rsid w:val="009B6817"/>
    <w:rsid w:val="009B76EB"/>
    <w:rsid w:val="009C184B"/>
    <w:rsid w:val="009C191F"/>
    <w:rsid w:val="009C1CD2"/>
    <w:rsid w:val="009C229F"/>
    <w:rsid w:val="009C3B88"/>
    <w:rsid w:val="009C540D"/>
    <w:rsid w:val="009C596F"/>
    <w:rsid w:val="009C6444"/>
    <w:rsid w:val="009C6A7C"/>
    <w:rsid w:val="009C7408"/>
    <w:rsid w:val="009C7462"/>
    <w:rsid w:val="009C77A2"/>
    <w:rsid w:val="009D087A"/>
    <w:rsid w:val="009D0AF2"/>
    <w:rsid w:val="009D0CB3"/>
    <w:rsid w:val="009D1687"/>
    <w:rsid w:val="009D2094"/>
    <w:rsid w:val="009D2DC1"/>
    <w:rsid w:val="009D30EC"/>
    <w:rsid w:val="009D4F51"/>
    <w:rsid w:val="009D7DB5"/>
    <w:rsid w:val="009E08AC"/>
    <w:rsid w:val="009E0AC6"/>
    <w:rsid w:val="009E1184"/>
    <w:rsid w:val="009E12A2"/>
    <w:rsid w:val="009E1935"/>
    <w:rsid w:val="009E218D"/>
    <w:rsid w:val="009E2FD6"/>
    <w:rsid w:val="009E30DA"/>
    <w:rsid w:val="009E3241"/>
    <w:rsid w:val="009E3F7D"/>
    <w:rsid w:val="009E4792"/>
    <w:rsid w:val="009E4BD6"/>
    <w:rsid w:val="009E55C8"/>
    <w:rsid w:val="009E789C"/>
    <w:rsid w:val="009E7B8E"/>
    <w:rsid w:val="009E7F98"/>
    <w:rsid w:val="009F2B59"/>
    <w:rsid w:val="009F374F"/>
    <w:rsid w:val="009F3CCD"/>
    <w:rsid w:val="009F3E50"/>
    <w:rsid w:val="009F3F0A"/>
    <w:rsid w:val="009F4764"/>
    <w:rsid w:val="009F47A8"/>
    <w:rsid w:val="009F5982"/>
    <w:rsid w:val="009F65D9"/>
    <w:rsid w:val="009F6BCE"/>
    <w:rsid w:val="009F7880"/>
    <w:rsid w:val="009F7903"/>
    <w:rsid w:val="00A0063C"/>
    <w:rsid w:val="00A02AA8"/>
    <w:rsid w:val="00A02E07"/>
    <w:rsid w:val="00A048F3"/>
    <w:rsid w:val="00A05032"/>
    <w:rsid w:val="00A062EB"/>
    <w:rsid w:val="00A06613"/>
    <w:rsid w:val="00A06EF3"/>
    <w:rsid w:val="00A07B15"/>
    <w:rsid w:val="00A10887"/>
    <w:rsid w:val="00A11D4A"/>
    <w:rsid w:val="00A135EF"/>
    <w:rsid w:val="00A136D6"/>
    <w:rsid w:val="00A138AC"/>
    <w:rsid w:val="00A14C0C"/>
    <w:rsid w:val="00A154C5"/>
    <w:rsid w:val="00A15D11"/>
    <w:rsid w:val="00A16805"/>
    <w:rsid w:val="00A1714C"/>
    <w:rsid w:val="00A17F81"/>
    <w:rsid w:val="00A2005C"/>
    <w:rsid w:val="00A21FF2"/>
    <w:rsid w:val="00A2266F"/>
    <w:rsid w:val="00A22A30"/>
    <w:rsid w:val="00A23555"/>
    <w:rsid w:val="00A24527"/>
    <w:rsid w:val="00A26640"/>
    <w:rsid w:val="00A32284"/>
    <w:rsid w:val="00A36593"/>
    <w:rsid w:val="00A37073"/>
    <w:rsid w:val="00A3796B"/>
    <w:rsid w:val="00A37C15"/>
    <w:rsid w:val="00A400B7"/>
    <w:rsid w:val="00A40CCC"/>
    <w:rsid w:val="00A41AB5"/>
    <w:rsid w:val="00A431A5"/>
    <w:rsid w:val="00A45266"/>
    <w:rsid w:val="00A45337"/>
    <w:rsid w:val="00A45A80"/>
    <w:rsid w:val="00A4646E"/>
    <w:rsid w:val="00A47599"/>
    <w:rsid w:val="00A5190A"/>
    <w:rsid w:val="00A523F6"/>
    <w:rsid w:val="00A54AFD"/>
    <w:rsid w:val="00A54B42"/>
    <w:rsid w:val="00A54E10"/>
    <w:rsid w:val="00A55BFD"/>
    <w:rsid w:val="00A55DD3"/>
    <w:rsid w:val="00A55F7D"/>
    <w:rsid w:val="00A5685E"/>
    <w:rsid w:val="00A56BF3"/>
    <w:rsid w:val="00A57535"/>
    <w:rsid w:val="00A606CC"/>
    <w:rsid w:val="00A627B4"/>
    <w:rsid w:val="00A639F6"/>
    <w:rsid w:val="00A64411"/>
    <w:rsid w:val="00A65227"/>
    <w:rsid w:val="00A66450"/>
    <w:rsid w:val="00A719F4"/>
    <w:rsid w:val="00A72569"/>
    <w:rsid w:val="00A72C43"/>
    <w:rsid w:val="00A73AC2"/>
    <w:rsid w:val="00A746B2"/>
    <w:rsid w:val="00A751D0"/>
    <w:rsid w:val="00A7584C"/>
    <w:rsid w:val="00A75951"/>
    <w:rsid w:val="00A76115"/>
    <w:rsid w:val="00A773DF"/>
    <w:rsid w:val="00A7766B"/>
    <w:rsid w:val="00A83219"/>
    <w:rsid w:val="00A83A75"/>
    <w:rsid w:val="00A84AB1"/>
    <w:rsid w:val="00A8627A"/>
    <w:rsid w:val="00A86EFC"/>
    <w:rsid w:val="00A87EF9"/>
    <w:rsid w:val="00A9003F"/>
    <w:rsid w:val="00A9085C"/>
    <w:rsid w:val="00A90907"/>
    <w:rsid w:val="00A90F94"/>
    <w:rsid w:val="00A918C4"/>
    <w:rsid w:val="00A92581"/>
    <w:rsid w:val="00A937B5"/>
    <w:rsid w:val="00A93CF1"/>
    <w:rsid w:val="00A94300"/>
    <w:rsid w:val="00A950A8"/>
    <w:rsid w:val="00A95516"/>
    <w:rsid w:val="00A961EA"/>
    <w:rsid w:val="00AA0905"/>
    <w:rsid w:val="00AA190A"/>
    <w:rsid w:val="00AA2CE3"/>
    <w:rsid w:val="00AA3FB2"/>
    <w:rsid w:val="00AA4FAB"/>
    <w:rsid w:val="00AA5D73"/>
    <w:rsid w:val="00AA6021"/>
    <w:rsid w:val="00AB0448"/>
    <w:rsid w:val="00AB1EDB"/>
    <w:rsid w:val="00AB2645"/>
    <w:rsid w:val="00AB4A5E"/>
    <w:rsid w:val="00AB51E2"/>
    <w:rsid w:val="00AB6551"/>
    <w:rsid w:val="00AB6F8E"/>
    <w:rsid w:val="00AC18D6"/>
    <w:rsid w:val="00AC1985"/>
    <w:rsid w:val="00AC1BC8"/>
    <w:rsid w:val="00AC2096"/>
    <w:rsid w:val="00AC2175"/>
    <w:rsid w:val="00AC2A11"/>
    <w:rsid w:val="00AC2AAB"/>
    <w:rsid w:val="00AC3FBF"/>
    <w:rsid w:val="00AC56B2"/>
    <w:rsid w:val="00AC56CC"/>
    <w:rsid w:val="00AC6891"/>
    <w:rsid w:val="00AD0875"/>
    <w:rsid w:val="00AD1B5F"/>
    <w:rsid w:val="00AD2037"/>
    <w:rsid w:val="00AD404C"/>
    <w:rsid w:val="00AD533F"/>
    <w:rsid w:val="00AD659A"/>
    <w:rsid w:val="00AD6795"/>
    <w:rsid w:val="00AD6EF9"/>
    <w:rsid w:val="00AD6FD6"/>
    <w:rsid w:val="00AE024E"/>
    <w:rsid w:val="00AE1236"/>
    <w:rsid w:val="00AE229C"/>
    <w:rsid w:val="00AE2426"/>
    <w:rsid w:val="00AE3B1E"/>
    <w:rsid w:val="00AE41FC"/>
    <w:rsid w:val="00AE467C"/>
    <w:rsid w:val="00AE5413"/>
    <w:rsid w:val="00AE571A"/>
    <w:rsid w:val="00AE5D22"/>
    <w:rsid w:val="00AE5E29"/>
    <w:rsid w:val="00AE6096"/>
    <w:rsid w:val="00AE6947"/>
    <w:rsid w:val="00AE6F97"/>
    <w:rsid w:val="00AE74EF"/>
    <w:rsid w:val="00AF01C9"/>
    <w:rsid w:val="00AF1741"/>
    <w:rsid w:val="00AF1C46"/>
    <w:rsid w:val="00AF1F59"/>
    <w:rsid w:val="00AF20E3"/>
    <w:rsid w:val="00AF27D2"/>
    <w:rsid w:val="00AF28D1"/>
    <w:rsid w:val="00AF2CC8"/>
    <w:rsid w:val="00AF3082"/>
    <w:rsid w:val="00AF32FE"/>
    <w:rsid w:val="00AF3375"/>
    <w:rsid w:val="00AF3402"/>
    <w:rsid w:val="00AF349C"/>
    <w:rsid w:val="00AF6151"/>
    <w:rsid w:val="00AF6B7F"/>
    <w:rsid w:val="00B000DF"/>
    <w:rsid w:val="00B00A74"/>
    <w:rsid w:val="00B00D35"/>
    <w:rsid w:val="00B00F27"/>
    <w:rsid w:val="00B011F1"/>
    <w:rsid w:val="00B01B55"/>
    <w:rsid w:val="00B02734"/>
    <w:rsid w:val="00B02D63"/>
    <w:rsid w:val="00B02FB4"/>
    <w:rsid w:val="00B04B52"/>
    <w:rsid w:val="00B04C16"/>
    <w:rsid w:val="00B0509D"/>
    <w:rsid w:val="00B05B04"/>
    <w:rsid w:val="00B05D94"/>
    <w:rsid w:val="00B05EF3"/>
    <w:rsid w:val="00B05F43"/>
    <w:rsid w:val="00B061D3"/>
    <w:rsid w:val="00B0628F"/>
    <w:rsid w:val="00B06686"/>
    <w:rsid w:val="00B068E0"/>
    <w:rsid w:val="00B07F4F"/>
    <w:rsid w:val="00B100A9"/>
    <w:rsid w:val="00B10F11"/>
    <w:rsid w:val="00B11B5C"/>
    <w:rsid w:val="00B125E1"/>
    <w:rsid w:val="00B134F1"/>
    <w:rsid w:val="00B13A09"/>
    <w:rsid w:val="00B13EA3"/>
    <w:rsid w:val="00B16002"/>
    <w:rsid w:val="00B168C6"/>
    <w:rsid w:val="00B16957"/>
    <w:rsid w:val="00B20FE5"/>
    <w:rsid w:val="00B21750"/>
    <w:rsid w:val="00B23070"/>
    <w:rsid w:val="00B23C96"/>
    <w:rsid w:val="00B248C8"/>
    <w:rsid w:val="00B248FE"/>
    <w:rsid w:val="00B24D35"/>
    <w:rsid w:val="00B261DA"/>
    <w:rsid w:val="00B26C2A"/>
    <w:rsid w:val="00B26FFE"/>
    <w:rsid w:val="00B303D5"/>
    <w:rsid w:val="00B3153A"/>
    <w:rsid w:val="00B319F6"/>
    <w:rsid w:val="00B31EC3"/>
    <w:rsid w:val="00B32004"/>
    <w:rsid w:val="00B3327E"/>
    <w:rsid w:val="00B335A4"/>
    <w:rsid w:val="00B33F80"/>
    <w:rsid w:val="00B34138"/>
    <w:rsid w:val="00B357F1"/>
    <w:rsid w:val="00B36821"/>
    <w:rsid w:val="00B3724F"/>
    <w:rsid w:val="00B403D8"/>
    <w:rsid w:val="00B40BCC"/>
    <w:rsid w:val="00B40DAD"/>
    <w:rsid w:val="00B412E9"/>
    <w:rsid w:val="00B443EB"/>
    <w:rsid w:val="00B447BB"/>
    <w:rsid w:val="00B45769"/>
    <w:rsid w:val="00B46732"/>
    <w:rsid w:val="00B46AE6"/>
    <w:rsid w:val="00B47157"/>
    <w:rsid w:val="00B47250"/>
    <w:rsid w:val="00B47A0A"/>
    <w:rsid w:val="00B50523"/>
    <w:rsid w:val="00B50702"/>
    <w:rsid w:val="00B509AE"/>
    <w:rsid w:val="00B50F58"/>
    <w:rsid w:val="00B520F4"/>
    <w:rsid w:val="00B52BE5"/>
    <w:rsid w:val="00B534EB"/>
    <w:rsid w:val="00B53DCF"/>
    <w:rsid w:val="00B5417C"/>
    <w:rsid w:val="00B54374"/>
    <w:rsid w:val="00B54761"/>
    <w:rsid w:val="00B54F54"/>
    <w:rsid w:val="00B56737"/>
    <w:rsid w:val="00B5692F"/>
    <w:rsid w:val="00B56A8E"/>
    <w:rsid w:val="00B56C13"/>
    <w:rsid w:val="00B5796E"/>
    <w:rsid w:val="00B57D84"/>
    <w:rsid w:val="00B61567"/>
    <w:rsid w:val="00B61AF6"/>
    <w:rsid w:val="00B62C40"/>
    <w:rsid w:val="00B667D6"/>
    <w:rsid w:val="00B6692A"/>
    <w:rsid w:val="00B67DB1"/>
    <w:rsid w:val="00B67FEF"/>
    <w:rsid w:val="00B70C16"/>
    <w:rsid w:val="00B72036"/>
    <w:rsid w:val="00B72C2A"/>
    <w:rsid w:val="00B73E35"/>
    <w:rsid w:val="00B7464D"/>
    <w:rsid w:val="00B7472B"/>
    <w:rsid w:val="00B77B52"/>
    <w:rsid w:val="00B800DC"/>
    <w:rsid w:val="00B80811"/>
    <w:rsid w:val="00B809B9"/>
    <w:rsid w:val="00B80FAB"/>
    <w:rsid w:val="00B813EE"/>
    <w:rsid w:val="00B82625"/>
    <w:rsid w:val="00B82656"/>
    <w:rsid w:val="00B835E4"/>
    <w:rsid w:val="00B8361A"/>
    <w:rsid w:val="00B83753"/>
    <w:rsid w:val="00B83D0F"/>
    <w:rsid w:val="00B84431"/>
    <w:rsid w:val="00B85C52"/>
    <w:rsid w:val="00B86041"/>
    <w:rsid w:val="00B874DF"/>
    <w:rsid w:val="00B90E74"/>
    <w:rsid w:val="00B90EA1"/>
    <w:rsid w:val="00B912BF"/>
    <w:rsid w:val="00B91621"/>
    <w:rsid w:val="00B918C0"/>
    <w:rsid w:val="00B91B9D"/>
    <w:rsid w:val="00B91BE7"/>
    <w:rsid w:val="00B93056"/>
    <w:rsid w:val="00B94EAF"/>
    <w:rsid w:val="00BA12A1"/>
    <w:rsid w:val="00BA148F"/>
    <w:rsid w:val="00BA3CBB"/>
    <w:rsid w:val="00BA4269"/>
    <w:rsid w:val="00BA65D4"/>
    <w:rsid w:val="00BB01CD"/>
    <w:rsid w:val="00BB0B11"/>
    <w:rsid w:val="00BB14F9"/>
    <w:rsid w:val="00BB20A5"/>
    <w:rsid w:val="00BB26C8"/>
    <w:rsid w:val="00BB2741"/>
    <w:rsid w:val="00BB2B79"/>
    <w:rsid w:val="00BB3B2F"/>
    <w:rsid w:val="00BB4DE3"/>
    <w:rsid w:val="00BB4F36"/>
    <w:rsid w:val="00BB56E8"/>
    <w:rsid w:val="00BB7B98"/>
    <w:rsid w:val="00BC0E25"/>
    <w:rsid w:val="00BC1542"/>
    <w:rsid w:val="00BC162C"/>
    <w:rsid w:val="00BC221A"/>
    <w:rsid w:val="00BC26F1"/>
    <w:rsid w:val="00BC32D2"/>
    <w:rsid w:val="00BC3D17"/>
    <w:rsid w:val="00BC6B00"/>
    <w:rsid w:val="00BC6DAF"/>
    <w:rsid w:val="00BC799E"/>
    <w:rsid w:val="00BC7A22"/>
    <w:rsid w:val="00BD1E22"/>
    <w:rsid w:val="00BD24D4"/>
    <w:rsid w:val="00BD28A9"/>
    <w:rsid w:val="00BD3AFE"/>
    <w:rsid w:val="00BD3D00"/>
    <w:rsid w:val="00BD3DC6"/>
    <w:rsid w:val="00BD4035"/>
    <w:rsid w:val="00BD4048"/>
    <w:rsid w:val="00BD4503"/>
    <w:rsid w:val="00BD50D1"/>
    <w:rsid w:val="00BD5F4A"/>
    <w:rsid w:val="00BD6343"/>
    <w:rsid w:val="00BD6E72"/>
    <w:rsid w:val="00BD6EF6"/>
    <w:rsid w:val="00BD75DD"/>
    <w:rsid w:val="00BD7ED5"/>
    <w:rsid w:val="00BE116C"/>
    <w:rsid w:val="00BE1D97"/>
    <w:rsid w:val="00BE2B2C"/>
    <w:rsid w:val="00BE30B8"/>
    <w:rsid w:val="00BE329F"/>
    <w:rsid w:val="00BE5A56"/>
    <w:rsid w:val="00BE6259"/>
    <w:rsid w:val="00BE6A87"/>
    <w:rsid w:val="00BE79F2"/>
    <w:rsid w:val="00BF037C"/>
    <w:rsid w:val="00BF0614"/>
    <w:rsid w:val="00BF08CA"/>
    <w:rsid w:val="00BF1AD2"/>
    <w:rsid w:val="00BF26FE"/>
    <w:rsid w:val="00BF2F25"/>
    <w:rsid w:val="00BF340B"/>
    <w:rsid w:val="00BF46BA"/>
    <w:rsid w:val="00BF4BBC"/>
    <w:rsid w:val="00BF5F16"/>
    <w:rsid w:val="00BF76CF"/>
    <w:rsid w:val="00C00B8C"/>
    <w:rsid w:val="00C00C98"/>
    <w:rsid w:val="00C01730"/>
    <w:rsid w:val="00C024B3"/>
    <w:rsid w:val="00C03C14"/>
    <w:rsid w:val="00C05524"/>
    <w:rsid w:val="00C057CF"/>
    <w:rsid w:val="00C07198"/>
    <w:rsid w:val="00C076D6"/>
    <w:rsid w:val="00C1094F"/>
    <w:rsid w:val="00C10B9C"/>
    <w:rsid w:val="00C11FD9"/>
    <w:rsid w:val="00C15BFA"/>
    <w:rsid w:val="00C15C5F"/>
    <w:rsid w:val="00C166C8"/>
    <w:rsid w:val="00C16D8D"/>
    <w:rsid w:val="00C203A0"/>
    <w:rsid w:val="00C2046E"/>
    <w:rsid w:val="00C21EF4"/>
    <w:rsid w:val="00C23695"/>
    <w:rsid w:val="00C23C23"/>
    <w:rsid w:val="00C23D13"/>
    <w:rsid w:val="00C24358"/>
    <w:rsid w:val="00C24ACF"/>
    <w:rsid w:val="00C26A14"/>
    <w:rsid w:val="00C26D4E"/>
    <w:rsid w:val="00C27874"/>
    <w:rsid w:val="00C27F5A"/>
    <w:rsid w:val="00C30129"/>
    <w:rsid w:val="00C30516"/>
    <w:rsid w:val="00C30A08"/>
    <w:rsid w:val="00C317C9"/>
    <w:rsid w:val="00C32056"/>
    <w:rsid w:val="00C341A2"/>
    <w:rsid w:val="00C343F2"/>
    <w:rsid w:val="00C362AA"/>
    <w:rsid w:val="00C36339"/>
    <w:rsid w:val="00C37E81"/>
    <w:rsid w:val="00C40F65"/>
    <w:rsid w:val="00C417C9"/>
    <w:rsid w:val="00C41A2F"/>
    <w:rsid w:val="00C443B9"/>
    <w:rsid w:val="00C44F45"/>
    <w:rsid w:val="00C45D91"/>
    <w:rsid w:val="00C470C5"/>
    <w:rsid w:val="00C47C92"/>
    <w:rsid w:val="00C528B9"/>
    <w:rsid w:val="00C52DD8"/>
    <w:rsid w:val="00C53F67"/>
    <w:rsid w:val="00C550D6"/>
    <w:rsid w:val="00C560D3"/>
    <w:rsid w:val="00C56215"/>
    <w:rsid w:val="00C57D8E"/>
    <w:rsid w:val="00C60633"/>
    <w:rsid w:val="00C61666"/>
    <w:rsid w:val="00C61F96"/>
    <w:rsid w:val="00C623A1"/>
    <w:rsid w:val="00C635CE"/>
    <w:rsid w:val="00C65941"/>
    <w:rsid w:val="00C6730C"/>
    <w:rsid w:val="00C67411"/>
    <w:rsid w:val="00C7049E"/>
    <w:rsid w:val="00C714DB"/>
    <w:rsid w:val="00C717F6"/>
    <w:rsid w:val="00C71C74"/>
    <w:rsid w:val="00C72462"/>
    <w:rsid w:val="00C72A89"/>
    <w:rsid w:val="00C72E3F"/>
    <w:rsid w:val="00C737E2"/>
    <w:rsid w:val="00C73A5D"/>
    <w:rsid w:val="00C74957"/>
    <w:rsid w:val="00C74A3F"/>
    <w:rsid w:val="00C761B2"/>
    <w:rsid w:val="00C7717F"/>
    <w:rsid w:val="00C7750F"/>
    <w:rsid w:val="00C80147"/>
    <w:rsid w:val="00C80C59"/>
    <w:rsid w:val="00C80CB1"/>
    <w:rsid w:val="00C81372"/>
    <w:rsid w:val="00C813DE"/>
    <w:rsid w:val="00C8226C"/>
    <w:rsid w:val="00C82840"/>
    <w:rsid w:val="00C85246"/>
    <w:rsid w:val="00C85996"/>
    <w:rsid w:val="00C85AA5"/>
    <w:rsid w:val="00C85B0B"/>
    <w:rsid w:val="00C860F8"/>
    <w:rsid w:val="00C911E9"/>
    <w:rsid w:val="00C92D3C"/>
    <w:rsid w:val="00C92E82"/>
    <w:rsid w:val="00C93C9C"/>
    <w:rsid w:val="00C94A32"/>
    <w:rsid w:val="00C950EC"/>
    <w:rsid w:val="00C9559A"/>
    <w:rsid w:val="00C95BD0"/>
    <w:rsid w:val="00C95C60"/>
    <w:rsid w:val="00C95C81"/>
    <w:rsid w:val="00C95CE3"/>
    <w:rsid w:val="00C96D07"/>
    <w:rsid w:val="00C96E55"/>
    <w:rsid w:val="00C97567"/>
    <w:rsid w:val="00C975F7"/>
    <w:rsid w:val="00CA0C6E"/>
    <w:rsid w:val="00CA16E8"/>
    <w:rsid w:val="00CA2445"/>
    <w:rsid w:val="00CA3634"/>
    <w:rsid w:val="00CA511C"/>
    <w:rsid w:val="00CA567B"/>
    <w:rsid w:val="00CA73A7"/>
    <w:rsid w:val="00CA73B5"/>
    <w:rsid w:val="00CB0250"/>
    <w:rsid w:val="00CB0F21"/>
    <w:rsid w:val="00CB3016"/>
    <w:rsid w:val="00CB31BA"/>
    <w:rsid w:val="00CB3C93"/>
    <w:rsid w:val="00CB3D84"/>
    <w:rsid w:val="00CB66A7"/>
    <w:rsid w:val="00CB6D90"/>
    <w:rsid w:val="00CC10BB"/>
    <w:rsid w:val="00CC2ADB"/>
    <w:rsid w:val="00CC377B"/>
    <w:rsid w:val="00CC4C5A"/>
    <w:rsid w:val="00CC5636"/>
    <w:rsid w:val="00CC6293"/>
    <w:rsid w:val="00CC6320"/>
    <w:rsid w:val="00CC70E8"/>
    <w:rsid w:val="00CC7D94"/>
    <w:rsid w:val="00CD035E"/>
    <w:rsid w:val="00CD06AD"/>
    <w:rsid w:val="00CD108F"/>
    <w:rsid w:val="00CD1112"/>
    <w:rsid w:val="00CD17A3"/>
    <w:rsid w:val="00CD2619"/>
    <w:rsid w:val="00CD2FDC"/>
    <w:rsid w:val="00CD3135"/>
    <w:rsid w:val="00CD3337"/>
    <w:rsid w:val="00CD3382"/>
    <w:rsid w:val="00CD35F2"/>
    <w:rsid w:val="00CD3AF2"/>
    <w:rsid w:val="00CD43EE"/>
    <w:rsid w:val="00CD463C"/>
    <w:rsid w:val="00CD469E"/>
    <w:rsid w:val="00CD60AD"/>
    <w:rsid w:val="00CD6258"/>
    <w:rsid w:val="00CD76BD"/>
    <w:rsid w:val="00CE04C8"/>
    <w:rsid w:val="00CE05D8"/>
    <w:rsid w:val="00CE175A"/>
    <w:rsid w:val="00CE36D5"/>
    <w:rsid w:val="00CE41D6"/>
    <w:rsid w:val="00CE4C0A"/>
    <w:rsid w:val="00CE6A55"/>
    <w:rsid w:val="00CE6EE0"/>
    <w:rsid w:val="00CF0629"/>
    <w:rsid w:val="00CF0B96"/>
    <w:rsid w:val="00CF1537"/>
    <w:rsid w:val="00CF18AB"/>
    <w:rsid w:val="00CF1E0A"/>
    <w:rsid w:val="00CF2418"/>
    <w:rsid w:val="00CF297D"/>
    <w:rsid w:val="00CF345F"/>
    <w:rsid w:val="00CF37CC"/>
    <w:rsid w:val="00CF4DFB"/>
    <w:rsid w:val="00D00C1B"/>
    <w:rsid w:val="00D011C3"/>
    <w:rsid w:val="00D014FC"/>
    <w:rsid w:val="00D01614"/>
    <w:rsid w:val="00D01B30"/>
    <w:rsid w:val="00D01B75"/>
    <w:rsid w:val="00D024A7"/>
    <w:rsid w:val="00D02968"/>
    <w:rsid w:val="00D02D5A"/>
    <w:rsid w:val="00D037CA"/>
    <w:rsid w:val="00D0508C"/>
    <w:rsid w:val="00D0573F"/>
    <w:rsid w:val="00D05AAC"/>
    <w:rsid w:val="00D05D1D"/>
    <w:rsid w:val="00D06114"/>
    <w:rsid w:val="00D06D53"/>
    <w:rsid w:val="00D0701A"/>
    <w:rsid w:val="00D071B9"/>
    <w:rsid w:val="00D100BD"/>
    <w:rsid w:val="00D10439"/>
    <w:rsid w:val="00D118E5"/>
    <w:rsid w:val="00D11C86"/>
    <w:rsid w:val="00D1251A"/>
    <w:rsid w:val="00D13DED"/>
    <w:rsid w:val="00D1470F"/>
    <w:rsid w:val="00D154F6"/>
    <w:rsid w:val="00D15889"/>
    <w:rsid w:val="00D169EE"/>
    <w:rsid w:val="00D16BCA"/>
    <w:rsid w:val="00D1733D"/>
    <w:rsid w:val="00D17FDD"/>
    <w:rsid w:val="00D2046B"/>
    <w:rsid w:val="00D20722"/>
    <w:rsid w:val="00D21686"/>
    <w:rsid w:val="00D21778"/>
    <w:rsid w:val="00D23E44"/>
    <w:rsid w:val="00D24388"/>
    <w:rsid w:val="00D24C12"/>
    <w:rsid w:val="00D24D2F"/>
    <w:rsid w:val="00D2554B"/>
    <w:rsid w:val="00D25944"/>
    <w:rsid w:val="00D25C5A"/>
    <w:rsid w:val="00D26BE8"/>
    <w:rsid w:val="00D27E40"/>
    <w:rsid w:val="00D30201"/>
    <w:rsid w:val="00D30F7F"/>
    <w:rsid w:val="00D33600"/>
    <w:rsid w:val="00D340F4"/>
    <w:rsid w:val="00D35638"/>
    <w:rsid w:val="00D3638D"/>
    <w:rsid w:val="00D4394D"/>
    <w:rsid w:val="00D440EB"/>
    <w:rsid w:val="00D440F1"/>
    <w:rsid w:val="00D446E7"/>
    <w:rsid w:val="00D4656B"/>
    <w:rsid w:val="00D5151A"/>
    <w:rsid w:val="00D52217"/>
    <w:rsid w:val="00D53948"/>
    <w:rsid w:val="00D54941"/>
    <w:rsid w:val="00D54B90"/>
    <w:rsid w:val="00D55ED1"/>
    <w:rsid w:val="00D57104"/>
    <w:rsid w:val="00D57EBF"/>
    <w:rsid w:val="00D61109"/>
    <w:rsid w:val="00D61F79"/>
    <w:rsid w:val="00D6437F"/>
    <w:rsid w:val="00D65F3F"/>
    <w:rsid w:val="00D67112"/>
    <w:rsid w:val="00D7043B"/>
    <w:rsid w:val="00D709B0"/>
    <w:rsid w:val="00D7177D"/>
    <w:rsid w:val="00D72575"/>
    <w:rsid w:val="00D72BBB"/>
    <w:rsid w:val="00D7329F"/>
    <w:rsid w:val="00D7366B"/>
    <w:rsid w:val="00D74022"/>
    <w:rsid w:val="00D744AE"/>
    <w:rsid w:val="00D75365"/>
    <w:rsid w:val="00D756E6"/>
    <w:rsid w:val="00D76C42"/>
    <w:rsid w:val="00D76E8A"/>
    <w:rsid w:val="00D8007C"/>
    <w:rsid w:val="00D80AE7"/>
    <w:rsid w:val="00D80DE1"/>
    <w:rsid w:val="00D810A3"/>
    <w:rsid w:val="00D816DE"/>
    <w:rsid w:val="00D82245"/>
    <w:rsid w:val="00D82AF2"/>
    <w:rsid w:val="00D82D37"/>
    <w:rsid w:val="00D83810"/>
    <w:rsid w:val="00D83F97"/>
    <w:rsid w:val="00D84176"/>
    <w:rsid w:val="00D84663"/>
    <w:rsid w:val="00D84CB2"/>
    <w:rsid w:val="00D85362"/>
    <w:rsid w:val="00D85E86"/>
    <w:rsid w:val="00D86FD2"/>
    <w:rsid w:val="00D871A4"/>
    <w:rsid w:val="00D87DAD"/>
    <w:rsid w:val="00D90F86"/>
    <w:rsid w:val="00D946A4"/>
    <w:rsid w:val="00D946E8"/>
    <w:rsid w:val="00D952EA"/>
    <w:rsid w:val="00D9537E"/>
    <w:rsid w:val="00DA0E35"/>
    <w:rsid w:val="00DA1400"/>
    <w:rsid w:val="00DA1C7A"/>
    <w:rsid w:val="00DA2C61"/>
    <w:rsid w:val="00DA2FC8"/>
    <w:rsid w:val="00DA3D5C"/>
    <w:rsid w:val="00DA48EB"/>
    <w:rsid w:val="00DA493E"/>
    <w:rsid w:val="00DA508F"/>
    <w:rsid w:val="00DA5D4C"/>
    <w:rsid w:val="00DA6563"/>
    <w:rsid w:val="00DA785F"/>
    <w:rsid w:val="00DB055C"/>
    <w:rsid w:val="00DB0628"/>
    <w:rsid w:val="00DB15EE"/>
    <w:rsid w:val="00DB162B"/>
    <w:rsid w:val="00DB216F"/>
    <w:rsid w:val="00DB2F71"/>
    <w:rsid w:val="00DB3DD0"/>
    <w:rsid w:val="00DB5C7C"/>
    <w:rsid w:val="00DB6578"/>
    <w:rsid w:val="00DB6FC9"/>
    <w:rsid w:val="00DC1783"/>
    <w:rsid w:val="00DC20D6"/>
    <w:rsid w:val="00DC2684"/>
    <w:rsid w:val="00DC2CA7"/>
    <w:rsid w:val="00DC40A3"/>
    <w:rsid w:val="00DC4479"/>
    <w:rsid w:val="00DC453A"/>
    <w:rsid w:val="00DC486A"/>
    <w:rsid w:val="00DC6274"/>
    <w:rsid w:val="00DC67DB"/>
    <w:rsid w:val="00DC6D4A"/>
    <w:rsid w:val="00DC6F99"/>
    <w:rsid w:val="00DC78B0"/>
    <w:rsid w:val="00DD17EE"/>
    <w:rsid w:val="00DD1B6C"/>
    <w:rsid w:val="00DD27C6"/>
    <w:rsid w:val="00DD2950"/>
    <w:rsid w:val="00DD2DCF"/>
    <w:rsid w:val="00DD5047"/>
    <w:rsid w:val="00DD738E"/>
    <w:rsid w:val="00DE0327"/>
    <w:rsid w:val="00DE04B7"/>
    <w:rsid w:val="00DE0916"/>
    <w:rsid w:val="00DE113D"/>
    <w:rsid w:val="00DE3366"/>
    <w:rsid w:val="00DE3EA8"/>
    <w:rsid w:val="00DE56FB"/>
    <w:rsid w:val="00DE5D82"/>
    <w:rsid w:val="00DE6556"/>
    <w:rsid w:val="00DE72E7"/>
    <w:rsid w:val="00DE75DB"/>
    <w:rsid w:val="00DF03C6"/>
    <w:rsid w:val="00DF095C"/>
    <w:rsid w:val="00DF0C6C"/>
    <w:rsid w:val="00DF1060"/>
    <w:rsid w:val="00DF25AD"/>
    <w:rsid w:val="00DF266B"/>
    <w:rsid w:val="00DF366D"/>
    <w:rsid w:val="00DF4E75"/>
    <w:rsid w:val="00DF53DB"/>
    <w:rsid w:val="00DF676D"/>
    <w:rsid w:val="00DF734B"/>
    <w:rsid w:val="00E00C95"/>
    <w:rsid w:val="00E01193"/>
    <w:rsid w:val="00E02981"/>
    <w:rsid w:val="00E0474D"/>
    <w:rsid w:val="00E04A6E"/>
    <w:rsid w:val="00E05E7B"/>
    <w:rsid w:val="00E05FCF"/>
    <w:rsid w:val="00E06DF0"/>
    <w:rsid w:val="00E07FA1"/>
    <w:rsid w:val="00E11352"/>
    <w:rsid w:val="00E114DE"/>
    <w:rsid w:val="00E11C49"/>
    <w:rsid w:val="00E12387"/>
    <w:rsid w:val="00E12C17"/>
    <w:rsid w:val="00E12C7C"/>
    <w:rsid w:val="00E1309E"/>
    <w:rsid w:val="00E138BF"/>
    <w:rsid w:val="00E14F19"/>
    <w:rsid w:val="00E162D9"/>
    <w:rsid w:val="00E2051D"/>
    <w:rsid w:val="00E2107C"/>
    <w:rsid w:val="00E21313"/>
    <w:rsid w:val="00E221DF"/>
    <w:rsid w:val="00E224D0"/>
    <w:rsid w:val="00E239B8"/>
    <w:rsid w:val="00E24133"/>
    <w:rsid w:val="00E253A5"/>
    <w:rsid w:val="00E258C1"/>
    <w:rsid w:val="00E26105"/>
    <w:rsid w:val="00E26462"/>
    <w:rsid w:val="00E26B79"/>
    <w:rsid w:val="00E27512"/>
    <w:rsid w:val="00E34296"/>
    <w:rsid w:val="00E35403"/>
    <w:rsid w:val="00E35CE1"/>
    <w:rsid w:val="00E35DF3"/>
    <w:rsid w:val="00E3717B"/>
    <w:rsid w:val="00E37570"/>
    <w:rsid w:val="00E4002C"/>
    <w:rsid w:val="00E4051E"/>
    <w:rsid w:val="00E42142"/>
    <w:rsid w:val="00E42D97"/>
    <w:rsid w:val="00E42E1B"/>
    <w:rsid w:val="00E4334A"/>
    <w:rsid w:val="00E43660"/>
    <w:rsid w:val="00E43AB8"/>
    <w:rsid w:val="00E442F8"/>
    <w:rsid w:val="00E44CD1"/>
    <w:rsid w:val="00E46D09"/>
    <w:rsid w:val="00E4715C"/>
    <w:rsid w:val="00E471A1"/>
    <w:rsid w:val="00E47222"/>
    <w:rsid w:val="00E47DF9"/>
    <w:rsid w:val="00E507FD"/>
    <w:rsid w:val="00E511C0"/>
    <w:rsid w:val="00E54B95"/>
    <w:rsid w:val="00E554D1"/>
    <w:rsid w:val="00E5568B"/>
    <w:rsid w:val="00E56BA6"/>
    <w:rsid w:val="00E56C51"/>
    <w:rsid w:val="00E57380"/>
    <w:rsid w:val="00E6075F"/>
    <w:rsid w:val="00E60F5A"/>
    <w:rsid w:val="00E614F0"/>
    <w:rsid w:val="00E61E0E"/>
    <w:rsid w:val="00E637A1"/>
    <w:rsid w:val="00E646FE"/>
    <w:rsid w:val="00E65868"/>
    <w:rsid w:val="00E659A7"/>
    <w:rsid w:val="00E65C1F"/>
    <w:rsid w:val="00E66E42"/>
    <w:rsid w:val="00E67517"/>
    <w:rsid w:val="00E678C0"/>
    <w:rsid w:val="00E67AE4"/>
    <w:rsid w:val="00E67C05"/>
    <w:rsid w:val="00E67E8B"/>
    <w:rsid w:val="00E72458"/>
    <w:rsid w:val="00E72C09"/>
    <w:rsid w:val="00E74C4B"/>
    <w:rsid w:val="00E750D3"/>
    <w:rsid w:val="00E758EA"/>
    <w:rsid w:val="00E76592"/>
    <w:rsid w:val="00E77104"/>
    <w:rsid w:val="00E77190"/>
    <w:rsid w:val="00E77558"/>
    <w:rsid w:val="00E77F06"/>
    <w:rsid w:val="00E80B23"/>
    <w:rsid w:val="00E814E6"/>
    <w:rsid w:val="00E81B23"/>
    <w:rsid w:val="00E8213E"/>
    <w:rsid w:val="00E82D75"/>
    <w:rsid w:val="00E83CA7"/>
    <w:rsid w:val="00E83CFC"/>
    <w:rsid w:val="00E83D59"/>
    <w:rsid w:val="00E8432F"/>
    <w:rsid w:val="00E84E87"/>
    <w:rsid w:val="00E8573F"/>
    <w:rsid w:val="00E8748A"/>
    <w:rsid w:val="00E90E04"/>
    <w:rsid w:val="00E91A48"/>
    <w:rsid w:val="00E92587"/>
    <w:rsid w:val="00E941BB"/>
    <w:rsid w:val="00E94712"/>
    <w:rsid w:val="00E95D7B"/>
    <w:rsid w:val="00EA054A"/>
    <w:rsid w:val="00EA05F5"/>
    <w:rsid w:val="00EA07E8"/>
    <w:rsid w:val="00EA0A55"/>
    <w:rsid w:val="00EA0CB0"/>
    <w:rsid w:val="00EA1BAA"/>
    <w:rsid w:val="00EA385E"/>
    <w:rsid w:val="00EA507D"/>
    <w:rsid w:val="00EA58E4"/>
    <w:rsid w:val="00EA5A5F"/>
    <w:rsid w:val="00EA6FFB"/>
    <w:rsid w:val="00EA72AD"/>
    <w:rsid w:val="00EA7335"/>
    <w:rsid w:val="00EA7686"/>
    <w:rsid w:val="00EB187B"/>
    <w:rsid w:val="00EB2CC2"/>
    <w:rsid w:val="00EB4524"/>
    <w:rsid w:val="00EB49C3"/>
    <w:rsid w:val="00EB6E8E"/>
    <w:rsid w:val="00EB7A0A"/>
    <w:rsid w:val="00EC03DB"/>
    <w:rsid w:val="00EC14A3"/>
    <w:rsid w:val="00EC4E5F"/>
    <w:rsid w:val="00EC53BD"/>
    <w:rsid w:val="00EC5F6B"/>
    <w:rsid w:val="00EC649E"/>
    <w:rsid w:val="00EC66D6"/>
    <w:rsid w:val="00EC6C16"/>
    <w:rsid w:val="00EC70A6"/>
    <w:rsid w:val="00ED0345"/>
    <w:rsid w:val="00ED1F50"/>
    <w:rsid w:val="00ED2123"/>
    <w:rsid w:val="00ED2956"/>
    <w:rsid w:val="00ED4424"/>
    <w:rsid w:val="00ED44CC"/>
    <w:rsid w:val="00ED456A"/>
    <w:rsid w:val="00ED58AF"/>
    <w:rsid w:val="00ED5A15"/>
    <w:rsid w:val="00ED6711"/>
    <w:rsid w:val="00ED720F"/>
    <w:rsid w:val="00ED7853"/>
    <w:rsid w:val="00EE0028"/>
    <w:rsid w:val="00EE0E93"/>
    <w:rsid w:val="00EE1499"/>
    <w:rsid w:val="00EE183C"/>
    <w:rsid w:val="00EE1CF8"/>
    <w:rsid w:val="00EE2551"/>
    <w:rsid w:val="00EE40D0"/>
    <w:rsid w:val="00EE4F13"/>
    <w:rsid w:val="00EE5B1D"/>
    <w:rsid w:val="00EE5F5A"/>
    <w:rsid w:val="00EE632A"/>
    <w:rsid w:val="00EE6C01"/>
    <w:rsid w:val="00EF112D"/>
    <w:rsid w:val="00EF2892"/>
    <w:rsid w:val="00EF38EA"/>
    <w:rsid w:val="00EF40F9"/>
    <w:rsid w:val="00EF4C36"/>
    <w:rsid w:val="00EF4DF3"/>
    <w:rsid w:val="00EF63AD"/>
    <w:rsid w:val="00EF696E"/>
    <w:rsid w:val="00EF7108"/>
    <w:rsid w:val="00EF77AF"/>
    <w:rsid w:val="00EF7931"/>
    <w:rsid w:val="00F01B81"/>
    <w:rsid w:val="00F02C43"/>
    <w:rsid w:val="00F054C1"/>
    <w:rsid w:val="00F054F2"/>
    <w:rsid w:val="00F05AF6"/>
    <w:rsid w:val="00F05BF3"/>
    <w:rsid w:val="00F05C8D"/>
    <w:rsid w:val="00F05EA6"/>
    <w:rsid w:val="00F06107"/>
    <w:rsid w:val="00F06AD9"/>
    <w:rsid w:val="00F0734B"/>
    <w:rsid w:val="00F1063A"/>
    <w:rsid w:val="00F10BB9"/>
    <w:rsid w:val="00F118AC"/>
    <w:rsid w:val="00F11AC3"/>
    <w:rsid w:val="00F12056"/>
    <w:rsid w:val="00F12C0F"/>
    <w:rsid w:val="00F1330C"/>
    <w:rsid w:val="00F13CA4"/>
    <w:rsid w:val="00F13EA4"/>
    <w:rsid w:val="00F14D9A"/>
    <w:rsid w:val="00F14EAA"/>
    <w:rsid w:val="00F16620"/>
    <w:rsid w:val="00F1788F"/>
    <w:rsid w:val="00F178C7"/>
    <w:rsid w:val="00F17CCF"/>
    <w:rsid w:val="00F20E79"/>
    <w:rsid w:val="00F21733"/>
    <w:rsid w:val="00F21FE0"/>
    <w:rsid w:val="00F223CA"/>
    <w:rsid w:val="00F225E1"/>
    <w:rsid w:val="00F22EDC"/>
    <w:rsid w:val="00F23135"/>
    <w:rsid w:val="00F246C2"/>
    <w:rsid w:val="00F247B2"/>
    <w:rsid w:val="00F24D07"/>
    <w:rsid w:val="00F24F37"/>
    <w:rsid w:val="00F2519A"/>
    <w:rsid w:val="00F2636A"/>
    <w:rsid w:val="00F3022A"/>
    <w:rsid w:val="00F30B72"/>
    <w:rsid w:val="00F3172F"/>
    <w:rsid w:val="00F31854"/>
    <w:rsid w:val="00F32C05"/>
    <w:rsid w:val="00F32E5A"/>
    <w:rsid w:val="00F337EF"/>
    <w:rsid w:val="00F338D6"/>
    <w:rsid w:val="00F355BF"/>
    <w:rsid w:val="00F3578B"/>
    <w:rsid w:val="00F35EB5"/>
    <w:rsid w:val="00F362A1"/>
    <w:rsid w:val="00F37095"/>
    <w:rsid w:val="00F3767B"/>
    <w:rsid w:val="00F40574"/>
    <w:rsid w:val="00F41291"/>
    <w:rsid w:val="00F413AE"/>
    <w:rsid w:val="00F41DBD"/>
    <w:rsid w:val="00F41F08"/>
    <w:rsid w:val="00F422D8"/>
    <w:rsid w:val="00F43084"/>
    <w:rsid w:val="00F43442"/>
    <w:rsid w:val="00F43BA1"/>
    <w:rsid w:val="00F4474C"/>
    <w:rsid w:val="00F44FAC"/>
    <w:rsid w:val="00F46F16"/>
    <w:rsid w:val="00F47380"/>
    <w:rsid w:val="00F50A4D"/>
    <w:rsid w:val="00F515A2"/>
    <w:rsid w:val="00F52E14"/>
    <w:rsid w:val="00F5336D"/>
    <w:rsid w:val="00F559DB"/>
    <w:rsid w:val="00F55B77"/>
    <w:rsid w:val="00F5732A"/>
    <w:rsid w:val="00F57EAA"/>
    <w:rsid w:val="00F607BD"/>
    <w:rsid w:val="00F613F8"/>
    <w:rsid w:val="00F61DBC"/>
    <w:rsid w:val="00F6258E"/>
    <w:rsid w:val="00F63247"/>
    <w:rsid w:val="00F63DFC"/>
    <w:rsid w:val="00F641FC"/>
    <w:rsid w:val="00F65A30"/>
    <w:rsid w:val="00F65DBD"/>
    <w:rsid w:val="00F661A2"/>
    <w:rsid w:val="00F665AB"/>
    <w:rsid w:val="00F6734D"/>
    <w:rsid w:val="00F67A7E"/>
    <w:rsid w:val="00F67C05"/>
    <w:rsid w:val="00F70BA5"/>
    <w:rsid w:val="00F70CEB"/>
    <w:rsid w:val="00F70DA5"/>
    <w:rsid w:val="00F712C3"/>
    <w:rsid w:val="00F713F4"/>
    <w:rsid w:val="00F7145A"/>
    <w:rsid w:val="00F71620"/>
    <w:rsid w:val="00F73CCC"/>
    <w:rsid w:val="00F76C05"/>
    <w:rsid w:val="00F76D2E"/>
    <w:rsid w:val="00F76FFE"/>
    <w:rsid w:val="00F77142"/>
    <w:rsid w:val="00F77AA6"/>
    <w:rsid w:val="00F80E7C"/>
    <w:rsid w:val="00F8250F"/>
    <w:rsid w:val="00F857EC"/>
    <w:rsid w:val="00F860CE"/>
    <w:rsid w:val="00F86531"/>
    <w:rsid w:val="00F90175"/>
    <w:rsid w:val="00F91A7E"/>
    <w:rsid w:val="00F92ED9"/>
    <w:rsid w:val="00F94616"/>
    <w:rsid w:val="00F94623"/>
    <w:rsid w:val="00F946FD"/>
    <w:rsid w:val="00F94776"/>
    <w:rsid w:val="00F94EC0"/>
    <w:rsid w:val="00F962C1"/>
    <w:rsid w:val="00F97D44"/>
    <w:rsid w:val="00F97D58"/>
    <w:rsid w:val="00F97F62"/>
    <w:rsid w:val="00FA07FC"/>
    <w:rsid w:val="00FA0CE7"/>
    <w:rsid w:val="00FA1343"/>
    <w:rsid w:val="00FA224A"/>
    <w:rsid w:val="00FA2C58"/>
    <w:rsid w:val="00FA30BD"/>
    <w:rsid w:val="00FA3200"/>
    <w:rsid w:val="00FA36CE"/>
    <w:rsid w:val="00FA457C"/>
    <w:rsid w:val="00FA5AAD"/>
    <w:rsid w:val="00FA6074"/>
    <w:rsid w:val="00FA7491"/>
    <w:rsid w:val="00FA77AB"/>
    <w:rsid w:val="00FA7C58"/>
    <w:rsid w:val="00FB06B5"/>
    <w:rsid w:val="00FB11BC"/>
    <w:rsid w:val="00FB1863"/>
    <w:rsid w:val="00FB4425"/>
    <w:rsid w:val="00FB467A"/>
    <w:rsid w:val="00FB4823"/>
    <w:rsid w:val="00FB4AC2"/>
    <w:rsid w:val="00FB55D3"/>
    <w:rsid w:val="00FB58A5"/>
    <w:rsid w:val="00FB5E4E"/>
    <w:rsid w:val="00FB6AF4"/>
    <w:rsid w:val="00FB7152"/>
    <w:rsid w:val="00FB753A"/>
    <w:rsid w:val="00FB773C"/>
    <w:rsid w:val="00FC0091"/>
    <w:rsid w:val="00FC16C7"/>
    <w:rsid w:val="00FC1B9F"/>
    <w:rsid w:val="00FC2B46"/>
    <w:rsid w:val="00FC3EB4"/>
    <w:rsid w:val="00FC4460"/>
    <w:rsid w:val="00FC49FF"/>
    <w:rsid w:val="00FC5E93"/>
    <w:rsid w:val="00FD141F"/>
    <w:rsid w:val="00FD1EDD"/>
    <w:rsid w:val="00FD231E"/>
    <w:rsid w:val="00FD286F"/>
    <w:rsid w:val="00FD2A23"/>
    <w:rsid w:val="00FD3267"/>
    <w:rsid w:val="00FD3FED"/>
    <w:rsid w:val="00FD49FB"/>
    <w:rsid w:val="00FD4D8F"/>
    <w:rsid w:val="00FD5983"/>
    <w:rsid w:val="00FD5F88"/>
    <w:rsid w:val="00FD6079"/>
    <w:rsid w:val="00FD679D"/>
    <w:rsid w:val="00FD68E7"/>
    <w:rsid w:val="00FD7B08"/>
    <w:rsid w:val="00FE036D"/>
    <w:rsid w:val="00FE0EBF"/>
    <w:rsid w:val="00FE21FD"/>
    <w:rsid w:val="00FE3D2B"/>
    <w:rsid w:val="00FF1ED8"/>
    <w:rsid w:val="00FF3C54"/>
    <w:rsid w:val="00FF57C1"/>
    <w:rsid w:val="00FF5C04"/>
    <w:rsid w:val="00FF634E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BF3"/>
    <w:rPr>
      <w:lang w:eastAsia="ru-RU"/>
    </w:rPr>
  </w:style>
  <w:style w:type="paragraph" w:styleId="2">
    <w:name w:val="heading 2"/>
    <w:basedOn w:val="a"/>
    <w:next w:val="a"/>
    <w:qFormat/>
    <w:rsid w:val="00A56BF3"/>
    <w:pPr>
      <w:keepNext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a"/>
    <w:next w:val="a"/>
    <w:qFormat/>
    <w:rsid w:val="00772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1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 Знак1 Знак Знак"/>
    <w:basedOn w:val="a"/>
    <w:rsid w:val="00CE6A55"/>
    <w:rPr>
      <w:rFonts w:ascii="Verdana" w:hAnsi="Verdana" w:cs="Verdana"/>
      <w:lang w:val="en-US" w:eastAsia="en-US"/>
    </w:rPr>
  </w:style>
  <w:style w:type="paragraph" w:customStyle="1" w:styleId="a4">
    <w:name w:val=" Знак Знак"/>
    <w:basedOn w:val="a"/>
    <w:rsid w:val="00010DB4"/>
    <w:rPr>
      <w:rFonts w:ascii="Verdana" w:hAnsi="Verdana" w:cs="Verdana"/>
      <w:lang w:val="en-US" w:eastAsia="en-US"/>
    </w:rPr>
  </w:style>
  <w:style w:type="paragraph" w:customStyle="1" w:styleId="a5">
    <w:name w:val="Знак Знак"/>
    <w:basedOn w:val="a"/>
    <w:rsid w:val="00BB4F36"/>
    <w:rPr>
      <w:rFonts w:ascii="Verdana" w:hAnsi="Verdana" w:cs="Verdana"/>
      <w:lang w:val="en-US" w:eastAsia="en-US"/>
    </w:rPr>
  </w:style>
  <w:style w:type="paragraph" w:styleId="a6">
    <w:name w:val="Title"/>
    <w:basedOn w:val="a"/>
    <w:qFormat/>
    <w:rsid w:val="00A56BF3"/>
    <w:pPr>
      <w:ind w:firstLine="709"/>
      <w:jc w:val="center"/>
    </w:pPr>
    <w:rPr>
      <w:b/>
      <w:sz w:val="28"/>
    </w:rPr>
  </w:style>
  <w:style w:type="paragraph" w:styleId="a7">
    <w:name w:val="Body Text"/>
    <w:basedOn w:val="a"/>
    <w:rsid w:val="00A56BF3"/>
    <w:pPr>
      <w:spacing w:after="120"/>
    </w:pPr>
  </w:style>
  <w:style w:type="paragraph" w:styleId="a8">
    <w:name w:val="Body Text Indent"/>
    <w:basedOn w:val="a"/>
    <w:rsid w:val="00A56BF3"/>
    <w:pPr>
      <w:ind w:firstLine="600"/>
    </w:pPr>
    <w:rPr>
      <w:sz w:val="28"/>
    </w:rPr>
  </w:style>
  <w:style w:type="paragraph" w:styleId="20">
    <w:name w:val="Body Text Indent 2"/>
    <w:basedOn w:val="a"/>
    <w:rsid w:val="00A56BF3"/>
    <w:pPr>
      <w:ind w:firstLine="709"/>
      <w:jc w:val="both"/>
    </w:pPr>
    <w:rPr>
      <w:sz w:val="28"/>
    </w:rPr>
  </w:style>
  <w:style w:type="paragraph" w:styleId="a9">
    <w:name w:val="Plain Text"/>
    <w:basedOn w:val="a"/>
    <w:rsid w:val="00A56BF3"/>
    <w:rPr>
      <w:rFonts w:ascii="Courier New" w:hAnsi="Courier New"/>
      <w:lang w:val="ru-RU"/>
    </w:rPr>
  </w:style>
  <w:style w:type="character" w:styleId="aa">
    <w:name w:val="page number"/>
    <w:basedOn w:val="a0"/>
    <w:rsid w:val="00A56BF3"/>
  </w:style>
  <w:style w:type="paragraph" w:styleId="ab">
    <w:name w:val="header"/>
    <w:basedOn w:val="a"/>
    <w:rsid w:val="00A56BF3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7242A"/>
    <w:pPr>
      <w:spacing w:after="120" w:line="480" w:lineRule="auto"/>
    </w:pPr>
    <w:rPr>
      <w:sz w:val="24"/>
      <w:szCs w:val="24"/>
      <w:lang w:eastAsia="uk-UA"/>
    </w:rPr>
  </w:style>
  <w:style w:type="paragraph" w:styleId="30">
    <w:name w:val="Body Text Indent 3"/>
    <w:basedOn w:val="a"/>
    <w:rsid w:val="007D1534"/>
    <w:pPr>
      <w:spacing w:after="120"/>
      <w:ind w:left="283"/>
    </w:pPr>
    <w:rPr>
      <w:sz w:val="16"/>
      <w:szCs w:val="16"/>
    </w:rPr>
  </w:style>
  <w:style w:type="paragraph" w:customStyle="1" w:styleId="ac">
    <w:name w:val="Знак Знак Знак Знак Знак Знак Знак"/>
    <w:basedOn w:val="a"/>
    <w:rsid w:val="007D1534"/>
    <w:rPr>
      <w:rFonts w:ascii="Verdana" w:hAnsi="Verdana" w:cs="Verdana"/>
      <w:lang w:val="en-US" w:eastAsia="en-US"/>
    </w:rPr>
  </w:style>
  <w:style w:type="paragraph" w:customStyle="1" w:styleId="ad">
    <w:name w:val=" Знак"/>
    <w:basedOn w:val="a"/>
    <w:rsid w:val="003044EE"/>
    <w:rPr>
      <w:rFonts w:ascii="Verdana" w:hAnsi="Verdana" w:cs="Verdana"/>
      <w:lang w:val="en-US" w:eastAsia="en-US"/>
    </w:rPr>
  </w:style>
  <w:style w:type="character" w:styleId="ae">
    <w:name w:val="Strong"/>
    <w:qFormat/>
    <w:rsid w:val="000C257B"/>
    <w:rPr>
      <w:b/>
      <w:bCs/>
    </w:rPr>
  </w:style>
  <w:style w:type="paragraph" w:styleId="31">
    <w:name w:val="Body Text 3"/>
    <w:basedOn w:val="a"/>
    <w:rsid w:val="000C257B"/>
    <w:pPr>
      <w:spacing w:after="120"/>
    </w:pPr>
    <w:rPr>
      <w:sz w:val="16"/>
      <w:szCs w:val="16"/>
    </w:rPr>
  </w:style>
  <w:style w:type="paragraph" w:styleId="af">
    <w:name w:val="Balloon Text"/>
    <w:basedOn w:val="a"/>
    <w:semiHidden/>
    <w:rsid w:val="00CE4C0A"/>
    <w:rPr>
      <w:rFonts w:ascii="Tahoma" w:hAnsi="Tahoma" w:cs="Tahoma"/>
      <w:sz w:val="16"/>
      <w:szCs w:val="16"/>
    </w:rPr>
  </w:style>
  <w:style w:type="paragraph" w:customStyle="1" w:styleId="af0">
    <w:name w:val=" Знак Знак Знак Знак Знак Знак Знак"/>
    <w:basedOn w:val="a"/>
    <w:rsid w:val="000E4012"/>
    <w:rPr>
      <w:rFonts w:ascii="Verdana" w:hAnsi="Verdana" w:cs="Verdana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1 Знак"/>
    <w:basedOn w:val="a"/>
    <w:rsid w:val="00E04A6E"/>
    <w:rPr>
      <w:rFonts w:ascii="Verdana" w:hAnsi="Verdana" w:cs="Verdana"/>
      <w:lang w:val="en-US" w:eastAsia="en-US"/>
    </w:rPr>
  </w:style>
  <w:style w:type="paragraph" w:customStyle="1" w:styleId="af1">
    <w:name w:val="Знак"/>
    <w:basedOn w:val="a"/>
    <w:rsid w:val="00B24D35"/>
    <w:rPr>
      <w:lang w:val="en-US" w:eastAsia="en-US"/>
    </w:rPr>
  </w:style>
  <w:style w:type="paragraph" w:styleId="af2">
    <w:name w:val="footer"/>
    <w:basedOn w:val="a"/>
    <w:rsid w:val="006F02B6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DA5D4C"/>
    <w:rPr>
      <w:rFonts w:ascii="Verdana" w:hAnsi="Verdana"/>
      <w:lang w:val="en-US" w:eastAsia="en-US"/>
    </w:rPr>
  </w:style>
  <w:style w:type="paragraph" w:customStyle="1" w:styleId="af3">
    <w:name w:val=" Знак Знак Знак Знак Знак Знак"/>
    <w:basedOn w:val="a"/>
    <w:rsid w:val="00C950EC"/>
    <w:rPr>
      <w:rFonts w:ascii="Verdana" w:hAnsi="Verdana" w:cs="Verdana"/>
      <w:lang w:val="en-US" w:eastAsia="en-US"/>
    </w:rPr>
  </w:style>
  <w:style w:type="paragraph" w:customStyle="1" w:styleId="af4">
    <w:name w:val=" Знак Знак Знак Знак"/>
    <w:basedOn w:val="a"/>
    <w:rsid w:val="004B39B7"/>
    <w:rPr>
      <w:rFonts w:ascii="Verdana" w:hAnsi="Verdana"/>
      <w:lang w:val="en-US" w:eastAsia="en-US"/>
    </w:rPr>
  </w:style>
  <w:style w:type="character" w:customStyle="1" w:styleId="FontStyle11">
    <w:name w:val="Font Style11"/>
    <w:rsid w:val="008B08A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8B08A0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2D75B2"/>
    <w:pPr>
      <w:widowControl w:val="0"/>
      <w:autoSpaceDE w:val="0"/>
      <w:autoSpaceDN w:val="0"/>
      <w:adjustRightInd w:val="0"/>
    </w:pPr>
    <w:rPr>
      <w:rFonts w:ascii="Corbel" w:hAnsi="Corbel"/>
      <w:sz w:val="24"/>
      <w:szCs w:val="24"/>
      <w:lang w:eastAsia="uk-UA"/>
    </w:rPr>
  </w:style>
  <w:style w:type="character" w:customStyle="1" w:styleId="FontStyle20">
    <w:name w:val="Font Style20"/>
    <w:rsid w:val="002D75B2"/>
    <w:rPr>
      <w:rFonts w:ascii="Times New Roman" w:hAnsi="Times New Roman" w:cs="Times New Roman"/>
      <w:b/>
      <w:bCs/>
      <w:sz w:val="22"/>
      <w:szCs w:val="22"/>
    </w:rPr>
  </w:style>
  <w:style w:type="paragraph" w:styleId="af5">
    <w:name w:val="Normal (Web)"/>
    <w:basedOn w:val="a"/>
    <w:rsid w:val="000C551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6">
    <w:name w:val="Содержимое таблицы"/>
    <w:basedOn w:val="a7"/>
    <w:rsid w:val="003D7A57"/>
    <w:pPr>
      <w:widowControl w:val="0"/>
      <w:suppressLineNumbers/>
      <w:suppressAutoHyphens/>
    </w:pPr>
    <w:rPr>
      <w:rFonts w:ascii="Thorndale" w:hAnsi="Thorndale" w:cs="Thorndale"/>
      <w:noProof/>
      <w:color w:val="000000"/>
      <w:sz w:val="24"/>
      <w:szCs w:val="24"/>
      <w:lang w:eastAsia="uk-UA"/>
    </w:rPr>
  </w:style>
  <w:style w:type="character" w:customStyle="1" w:styleId="11">
    <w:name w:val="Знак1 Знак Знак1"/>
    <w:rsid w:val="002E2467"/>
    <w:rPr>
      <w:rFonts w:cs="Times New Roman"/>
      <w:bCs/>
      <w:i/>
      <w:sz w:val="24"/>
      <w:szCs w:val="24"/>
      <w:lang w:val="uk-UA" w:eastAsia="ru-RU" w:bidi="ar-SA"/>
    </w:rPr>
  </w:style>
  <w:style w:type="paragraph" w:customStyle="1" w:styleId="af7">
    <w:name w:val="Знак Знак Знак Знак Знак Знак Знак Знак Знак"/>
    <w:basedOn w:val="a"/>
    <w:rsid w:val="00B61AF6"/>
    <w:rPr>
      <w:rFonts w:ascii="Verdana" w:hAnsi="Verdana" w:cs="Verdana"/>
      <w:lang w:val="en-US" w:eastAsia="en-US"/>
    </w:rPr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072419"/>
    <w:rPr>
      <w:rFonts w:ascii="Verdana" w:hAnsi="Verdana" w:cs="Verdana"/>
      <w:lang w:val="en-US" w:eastAsia="en-US"/>
    </w:rPr>
  </w:style>
  <w:style w:type="paragraph" w:customStyle="1" w:styleId="32">
    <w:name w:val="Знак Знак3 Знак"/>
    <w:basedOn w:val="a"/>
    <w:rsid w:val="000A07CE"/>
    <w:rPr>
      <w:rFonts w:ascii="Verdana" w:hAnsi="Verdana" w:cs="Verdana"/>
      <w:sz w:val="24"/>
      <w:szCs w:val="24"/>
      <w:lang w:val="en-US" w:eastAsia="en-US"/>
    </w:rPr>
  </w:style>
  <w:style w:type="paragraph" w:customStyle="1" w:styleId="22">
    <w:name w:val=" Знак Знак2 Знак Знак"/>
    <w:basedOn w:val="a"/>
    <w:rsid w:val="005E722A"/>
    <w:rPr>
      <w:rFonts w:ascii="Verdana" w:hAnsi="Verdana" w:cs="Verdana"/>
      <w:lang w:val="en-US" w:eastAsia="en-US"/>
    </w:rPr>
  </w:style>
  <w:style w:type="paragraph" w:customStyle="1" w:styleId="23">
    <w:name w:val=" Знак Знак2"/>
    <w:basedOn w:val="a"/>
    <w:rsid w:val="005512D3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9E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paragraph" w:styleId="af8">
    <w:name w:val="Block Text"/>
    <w:basedOn w:val="a"/>
    <w:rsid w:val="00496892"/>
    <w:pPr>
      <w:shd w:val="clear" w:color="auto" w:fill="FFFFFF"/>
      <w:tabs>
        <w:tab w:val="left" w:pos="6682"/>
      </w:tabs>
      <w:spacing w:before="5"/>
      <w:ind w:left="48" w:right="14" w:firstLine="700"/>
      <w:jc w:val="both"/>
    </w:pPr>
    <w:rPr>
      <w:sz w:val="28"/>
      <w:szCs w:val="28"/>
    </w:rPr>
  </w:style>
  <w:style w:type="paragraph" w:customStyle="1" w:styleId="af9">
    <w:name w:val=" Знак Знак Знак Знак Знак Знак Знак Знак Знак"/>
    <w:basedOn w:val="a"/>
    <w:rsid w:val="00C8226C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BF3"/>
    <w:rPr>
      <w:lang w:eastAsia="ru-RU"/>
    </w:rPr>
  </w:style>
  <w:style w:type="paragraph" w:styleId="2">
    <w:name w:val="heading 2"/>
    <w:basedOn w:val="a"/>
    <w:next w:val="a"/>
    <w:qFormat/>
    <w:rsid w:val="00A56BF3"/>
    <w:pPr>
      <w:keepNext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a"/>
    <w:next w:val="a"/>
    <w:qFormat/>
    <w:rsid w:val="00772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1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 Знак1 Знак Знак"/>
    <w:basedOn w:val="a"/>
    <w:rsid w:val="00CE6A55"/>
    <w:rPr>
      <w:rFonts w:ascii="Verdana" w:hAnsi="Verdana" w:cs="Verdana"/>
      <w:lang w:val="en-US" w:eastAsia="en-US"/>
    </w:rPr>
  </w:style>
  <w:style w:type="paragraph" w:customStyle="1" w:styleId="a4">
    <w:name w:val=" Знак Знак"/>
    <w:basedOn w:val="a"/>
    <w:rsid w:val="00010DB4"/>
    <w:rPr>
      <w:rFonts w:ascii="Verdana" w:hAnsi="Verdana" w:cs="Verdana"/>
      <w:lang w:val="en-US" w:eastAsia="en-US"/>
    </w:rPr>
  </w:style>
  <w:style w:type="paragraph" w:customStyle="1" w:styleId="a5">
    <w:name w:val="Знак Знак"/>
    <w:basedOn w:val="a"/>
    <w:rsid w:val="00BB4F36"/>
    <w:rPr>
      <w:rFonts w:ascii="Verdana" w:hAnsi="Verdana" w:cs="Verdana"/>
      <w:lang w:val="en-US" w:eastAsia="en-US"/>
    </w:rPr>
  </w:style>
  <w:style w:type="paragraph" w:styleId="a6">
    <w:name w:val="Title"/>
    <w:basedOn w:val="a"/>
    <w:qFormat/>
    <w:rsid w:val="00A56BF3"/>
    <w:pPr>
      <w:ind w:firstLine="709"/>
      <w:jc w:val="center"/>
    </w:pPr>
    <w:rPr>
      <w:b/>
      <w:sz w:val="28"/>
    </w:rPr>
  </w:style>
  <w:style w:type="paragraph" w:styleId="a7">
    <w:name w:val="Body Text"/>
    <w:basedOn w:val="a"/>
    <w:rsid w:val="00A56BF3"/>
    <w:pPr>
      <w:spacing w:after="120"/>
    </w:pPr>
  </w:style>
  <w:style w:type="paragraph" w:styleId="a8">
    <w:name w:val="Body Text Indent"/>
    <w:basedOn w:val="a"/>
    <w:rsid w:val="00A56BF3"/>
    <w:pPr>
      <w:ind w:firstLine="600"/>
    </w:pPr>
    <w:rPr>
      <w:sz w:val="28"/>
    </w:rPr>
  </w:style>
  <w:style w:type="paragraph" w:styleId="20">
    <w:name w:val="Body Text Indent 2"/>
    <w:basedOn w:val="a"/>
    <w:rsid w:val="00A56BF3"/>
    <w:pPr>
      <w:ind w:firstLine="709"/>
      <w:jc w:val="both"/>
    </w:pPr>
    <w:rPr>
      <w:sz w:val="28"/>
    </w:rPr>
  </w:style>
  <w:style w:type="paragraph" w:styleId="a9">
    <w:name w:val="Plain Text"/>
    <w:basedOn w:val="a"/>
    <w:rsid w:val="00A56BF3"/>
    <w:rPr>
      <w:rFonts w:ascii="Courier New" w:hAnsi="Courier New"/>
      <w:lang w:val="ru-RU"/>
    </w:rPr>
  </w:style>
  <w:style w:type="character" w:styleId="aa">
    <w:name w:val="page number"/>
    <w:basedOn w:val="a0"/>
    <w:rsid w:val="00A56BF3"/>
  </w:style>
  <w:style w:type="paragraph" w:styleId="ab">
    <w:name w:val="header"/>
    <w:basedOn w:val="a"/>
    <w:rsid w:val="00A56BF3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7242A"/>
    <w:pPr>
      <w:spacing w:after="120" w:line="480" w:lineRule="auto"/>
    </w:pPr>
    <w:rPr>
      <w:sz w:val="24"/>
      <w:szCs w:val="24"/>
      <w:lang w:eastAsia="uk-UA"/>
    </w:rPr>
  </w:style>
  <w:style w:type="paragraph" w:styleId="30">
    <w:name w:val="Body Text Indent 3"/>
    <w:basedOn w:val="a"/>
    <w:rsid w:val="007D1534"/>
    <w:pPr>
      <w:spacing w:after="120"/>
      <w:ind w:left="283"/>
    </w:pPr>
    <w:rPr>
      <w:sz w:val="16"/>
      <w:szCs w:val="16"/>
    </w:rPr>
  </w:style>
  <w:style w:type="paragraph" w:customStyle="1" w:styleId="ac">
    <w:name w:val="Знак Знак Знак Знак Знак Знак Знак"/>
    <w:basedOn w:val="a"/>
    <w:rsid w:val="007D1534"/>
    <w:rPr>
      <w:rFonts w:ascii="Verdana" w:hAnsi="Verdana" w:cs="Verdana"/>
      <w:lang w:val="en-US" w:eastAsia="en-US"/>
    </w:rPr>
  </w:style>
  <w:style w:type="paragraph" w:customStyle="1" w:styleId="ad">
    <w:name w:val=" Знак"/>
    <w:basedOn w:val="a"/>
    <w:rsid w:val="003044EE"/>
    <w:rPr>
      <w:rFonts w:ascii="Verdana" w:hAnsi="Verdana" w:cs="Verdana"/>
      <w:lang w:val="en-US" w:eastAsia="en-US"/>
    </w:rPr>
  </w:style>
  <w:style w:type="character" w:styleId="ae">
    <w:name w:val="Strong"/>
    <w:qFormat/>
    <w:rsid w:val="000C257B"/>
    <w:rPr>
      <w:b/>
      <w:bCs/>
    </w:rPr>
  </w:style>
  <w:style w:type="paragraph" w:styleId="31">
    <w:name w:val="Body Text 3"/>
    <w:basedOn w:val="a"/>
    <w:rsid w:val="000C257B"/>
    <w:pPr>
      <w:spacing w:after="120"/>
    </w:pPr>
    <w:rPr>
      <w:sz w:val="16"/>
      <w:szCs w:val="16"/>
    </w:rPr>
  </w:style>
  <w:style w:type="paragraph" w:styleId="af">
    <w:name w:val="Balloon Text"/>
    <w:basedOn w:val="a"/>
    <w:semiHidden/>
    <w:rsid w:val="00CE4C0A"/>
    <w:rPr>
      <w:rFonts w:ascii="Tahoma" w:hAnsi="Tahoma" w:cs="Tahoma"/>
      <w:sz w:val="16"/>
      <w:szCs w:val="16"/>
    </w:rPr>
  </w:style>
  <w:style w:type="paragraph" w:customStyle="1" w:styleId="af0">
    <w:name w:val=" Знак Знак Знак Знак Знак Знак Знак"/>
    <w:basedOn w:val="a"/>
    <w:rsid w:val="000E4012"/>
    <w:rPr>
      <w:rFonts w:ascii="Verdana" w:hAnsi="Verdana" w:cs="Verdana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1 Знак"/>
    <w:basedOn w:val="a"/>
    <w:rsid w:val="00E04A6E"/>
    <w:rPr>
      <w:rFonts w:ascii="Verdana" w:hAnsi="Verdana" w:cs="Verdana"/>
      <w:lang w:val="en-US" w:eastAsia="en-US"/>
    </w:rPr>
  </w:style>
  <w:style w:type="paragraph" w:customStyle="1" w:styleId="af1">
    <w:name w:val="Знак"/>
    <w:basedOn w:val="a"/>
    <w:rsid w:val="00B24D35"/>
    <w:rPr>
      <w:lang w:val="en-US" w:eastAsia="en-US"/>
    </w:rPr>
  </w:style>
  <w:style w:type="paragraph" w:styleId="af2">
    <w:name w:val="footer"/>
    <w:basedOn w:val="a"/>
    <w:rsid w:val="006F02B6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DA5D4C"/>
    <w:rPr>
      <w:rFonts w:ascii="Verdana" w:hAnsi="Verdana"/>
      <w:lang w:val="en-US" w:eastAsia="en-US"/>
    </w:rPr>
  </w:style>
  <w:style w:type="paragraph" w:customStyle="1" w:styleId="af3">
    <w:name w:val=" Знак Знак Знак Знак Знак Знак"/>
    <w:basedOn w:val="a"/>
    <w:rsid w:val="00C950EC"/>
    <w:rPr>
      <w:rFonts w:ascii="Verdana" w:hAnsi="Verdana" w:cs="Verdana"/>
      <w:lang w:val="en-US" w:eastAsia="en-US"/>
    </w:rPr>
  </w:style>
  <w:style w:type="paragraph" w:customStyle="1" w:styleId="af4">
    <w:name w:val=" Знак Знак Знак Знак"/>
    <w:basedOn w:val="a"/>
    <w:rsid w:val="004B39B7"/>
    <w:rPr>
      <w:rFonts w:ascii="Verdana" w:hAnsi="Verdana"/>
      <w:lang w:val="en-US" w:eastAsia="en-US"/>
    </w:rPr>
  </w:style>
  <w:style w:type="character" w:customStyle="1" w:styleId="FontStyle11">
    <w:name w:val="Font Style11"/>
    <w:rsid w:val="008B08A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8B08A0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2D75B2"/>
    <w:pPr>
      <w:widowControl w:val="0"/>
      <w:autoSpaceDE w:val="0"/>
      <w:autoSpaceDN w:val="0"/>
      <w:adjustRightInd w:val="0"/>
    </w:pPr>
    <w:rPr>
      <w:rFonts w:ascii="Corbel" w:hAnsi="Corbel"/>
      <w:sz w:val="24"/>
      <w:szCs w:val="24"/>
      <w:lang w:eastAsia="uk-UA"/>
    </w:rPr>
  </w:style>
  <w:style w:type="character" w:customStyle="1" w:styleId="FontStyle20">
    <w:name w:val="Font Style20"/>
    <w:rsid w:val="002D75B2"/>
    <w:rPr>
      <w:rFonts w:ascii="Times New Roman" w:hAnsi="Times New Roman" w:cs="Times New Roman"/>
      <w:b/>
      <w:bCs/>
      <w:sz w:val="22"/>
      <w:szCs w:val="22"/>
    </w:rPr>
  </w:style>
  <w:style w:type="paragraph" w:styleId="af5">
    <w:name w:val="Normal (Web)"/>
    <w:basedOn w:val="a"/>
    <w:rsid w:val="000C551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6">
    <w:name w:val="Содержимое таблицы"/>
    <w:basedOn w:val="a7"/>
    <w:rsid w:val="003D7A57"/>
    <w:pPr>
      <w:widowControl w:val="0"/>
      <w:suppressLineNumbers/>
      <w:suppressAutoHyphens/>
    </w:pPr>
    <w:rPr>
      <w:rFonts w:ascii="Thorndale" w:hAnsi="Thorndale" w:cs="Thorndale"/>
      <w:noProof/>
      <w:color w:val="000000"/>
      <w:sz w:val="24"/>
      <w:szCs w:val="24"/>
      <w:lang w:eastAsia="uk-UA"/>
    </w:rPr>
  </w:style>
  <w:style w:type="character" w:customStyle="1" w:styleId="11">
    <w:name w:val="Знак1 Знак Знак1"/>
    <w:rsid w:val="002E2467"/>
    <w:rPr>
      <w:rFonts w:cs="Times New Roman"/>
      <w:bCs/>
      <w:i/>
      <w:sz w:val="24"/>
      <w:szCs w:val="24"/>
      <w:lang w:val="uk-UA" w:eastAsia="ru-RU" w:bidi="ar-SA"/>
    </w:rPr>
  </w:style>
  <w:style w:type="paragraph" w:customStyle="1" w:styleId="af7">
    <w:name w:val="Знак Знак Знак Знак Знак Знак Знак Знак Знак"/>
    <w:basedOn w:val="a"/>
    <w:rsid w:val="00B61AF6"/>
    <w:rPr>
      <w:rFonts w:ascii="Verdana" w:hAnsi="Verdana" w:cs="Verdana"/>
      <w:lang w:val="en-US" w:eastAsia="en-US"/>
    </w:rPr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072419"/>
    <w:rPr>
      <w:rFonts w:ascii="Verdana" w:hAnsi="Verdana" w:cs="Verdana"/>
      <w:lang w:val="en-US" w:eastAsia="en-US"/>
    </w:rPr>
  </w:style>
  <w:style w:type="paragraph" w:customStyle="1" w:styleId="32">
    <w:name w:val="Знак Знак3 Знак"/>
    <w:basedOn w:val="a"/>
    <w:rsid w:val="000A07CE"/>
    <w:rPr>
      <w:rFonts w:ascii="Verdana" w:hAnsi="Verdana" w:cs="Verdana"/>
      <w:sz w:val="24"/>
      <w:szCs w:val="24"/>
      <w:lang w:val="en-US" w:eastAsia="en-US"/>
    </w:rPr>
  </w:style>
  <w:style w:type="paragraph" w:customStyle="1" w:styleId="22">
    <w:name w:val=" Знак Знак2 Знак Знак"/>
    <w:basedOn w:val="a"/>
    <w:rsid w:val="005E722A"/>
    <w:rPr>
      <w:rFonts w:ascii="Verdana" w:hAnsi="Verdana" w:cs="Verdana"/>
      <w:lang w:val="en-US" w:eastAsia="en-US"/>
    </w:rPr>
  </w:style>
  <w:style w:type="paragraph" w:customStyle="1" w:styleId="23">
    <w:name w:val=" Знак Знак2"/>
    <w:basedOn w:val="a"/>
    <w:rsid w:val="005512D3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9E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paragraph" w:styleId="af8">
    <w:name w:val="Block Text"/>
    <w:basedOn w:val="a"/>
    <w:rsid w:val="00496892"/>
    <w:pPr>
      <w:shd w:val="clear" w:color="auto" w:fill="FFFFFF"/>
      <w:tabs>
        <w:tab w:val="left" w:pos="6682"/>
      </w:tabs>
      <w:spacing w:before="5"/>
      <w:ind w:left="48" w:right="14" w:firstLine="700"/>
      <w:jc w:val="both"/>
    </w:pPr>
    <w:rPr>
      <w:sz w:val="28"/>
      <w:szCs w:val="28"/>
    </w:rPr>
  </w:style>
  <w:style w:type="paragraph" w:customStyle="1" w:styleId="af9">
    <w:name w:val=" Знак Знак Знак Знак Знак Знак Знак Знак Знак"/>
    <w:basedOn w:val="a"/>
    <w:rsid w:val="00C8226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15820</Words>
  <Characters>9018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GUE</Company>
  <LinksUpToDate>false</LinksUpToDate>
  <CharactersWithSpaces>24789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andrey</dc:creator>
  <cp:lastModifiedBy>babayota</cp:lastModifiedBy>
  <cp:revision>2</cp:revision>
  <cp:lastPrinted>2013-02-28T10:07:00Z</cp:lastPrinted>
  <dcterms:created xsi:type="dcterms:W3CDTF">2013-03-21T07:58:00Z</dcterms:created>
  <dcterms:modified xsi:type="dcterms:W3CDTF">2013-03-21T07:58:00Z</dcterms:modified>
</cp:coreProperties>
</file>