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2C" w:rsidRDefault="006D23EF" w:rsidP="00E7706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00275"/>
            <wp:effectExtent l="0" t="0" r="0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C2C" w:rsidRDefault="00EB3C2C" w:rsidP="00EB3C2C">
      <w:pPr>
        <w:rPr>
          <w:sz w:val="28"/>
          <w:szCs w:val="28"/>
        </w:rPr>
      </w:pPr>
    </w:p>
    <w:p w:rsidR="00EB3C2C" w:rsidRDefault="00EB3C2C" w:rsidP="00EB3C2C">
      <w:pPr>
        <w:rPr>
          <w:sz w:val="28"/>
          <w:szCs w:val="28"/>
        </w:rPr>
      </w:pPr>
    </w:p>
    <w:p w:rsidR="00EB3C2C" w:rsidRDefault="00EB3C2C" w:rsidP="00EB3C2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</w:tblGrid>
      <w:tr w:rsidR="00EB3C2C" w:rsidTr="00EB3C2C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3C2C" w:rsidRDefault="00EB3C2C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</w:t>
            </w:r>
            <w:r w:rsidRPr="003E0E28">
              <w:rPr>
                <w:sz w:val="28"/>
                <w:szCs w:val="28"/>
              </w:rPr>
              <w:t>Положення про службу у справах дітей Хмельницької об</w:t>
            </w:r>
            <w:r>
              <w:rPr>
                <w:sz w:val="28"/>
                <w:szCs w:val="28"/>
              </w:rPr>
              <w:softHyphen/>
            </w:r>
            <w:r w:rsidRPr="003E0E28">
              <w:rPr>
                <w:sz w:val="28"/>
                <w:szCs w:val="28"/>
              </w:rPr>
              <w:t>ласної державної адміністрації</w:t>
            </w:r>
          </w:p>
        </w:tc>
      </w:tr>
    </w:tbl>
    <w:p w:rsidR="00EB3C2C" w:rsidRDefault="00EB3C2C" w:rsidP="00EB3C2C">
      <w:pPr>
        <w:jc w:val="both"/>
        <w:rPr>
          <w:sz w:val="28"/>
          <w:szCs w:val="28"/>
        </w:rPr>
      </w:pPr>
    </w:p>
    <w:p w:rsidR="00EB3C2C" w:rsidRDefault="00EB3C2C" w:rsidP="00EB3C2C">
      <w:pPr>
        <w:jc w:val="both"/>
        <w:rPr>
          <w:sz w:val="28"/>
          <w:szCs w:val="28"/>
        </w:rPr>
      </w:pPr>
    </w:p>
    <w:p w:rsidR="00EB3C2C" w:rsidRDefault="00B6135C" w:rsidP="00EB3C2C">
      <w:pPr>
        <w:spacing w:after="120"/>
        <w:ind w:firstLine="709"/>
        <w:jc w:val="both"/>
        <w:rPr>
          <w:sz w:val="28"/>
          <w:szCs w:val="28"/>
        </w:rPr>
      </w:pPr>
      <w:r w:rsidRPr="003E0E28">
        <w:rPr>
          <w:sz w:val="28"/>
          <w:szCs w:val="28"/>
        </w:rPr>
        <w:t>На підст</w:t>
      </w:r>
      <w:r w:rsidR="00EB3C2C">
        <w:rPr>
          <w:sz w:val="28"/>
          <w:szCs w:val="28"/>
        </w:rPr>
        <w:t>аві статей 5, 6 Закону України “</w:t>
      </w:r>
      <w:r w:rsidRPr="003E0E28">
        <w:rPr>
          <w:sz w:val="28"/>
          <w:szCs w:val="28"/>
        </w:rPr>
        <w:t>Про мі</w:t>
      </w:r>
      <w:r w:rsidR="00FB7E01">
        <w:rPr>
          <w:sz w:val="28"/>
          <w:szCs w:val="28"/>
        </w:rPr>
        <w:t>сцеві державні адміні</w:t>
      </w:r>
      <w:r w:rsidR="00EB3C2C">
        <w:rPr>
          <w:sz w:val="28"/>
          <w:szCs w:val="28"/>
        </w:rPr>
        <w:softHyphen/>
      </w:r>
      <w:r w:rsidR="00FB7E01">
        <w:rPr>
          <w:sz w:val="28"/>
          <w:szCs w:val="28"/>
        </w:rPr>
        <w:t>страції</w:t>
      </w:r>
      <w:r w:rsidR="00EB3C2C">
        <w:rPr>
          <w:sz w:val="28"/>
          <w:szCs w:val="28"/>
        </w:rPr>
        <w:t>”</w:t>
      </w:r>
      <w:r w:rsidR="00FB7E01">
        <w:rPr>
          <w:sz w:val="28"/>
          <w:szCs w:val="28"/>
        </w:rPr>
        <w:t>, з</w:t>
      </w:r>
      <w:r w:rsidR="00EB3C2C">
        <w:rPr>
          <w:sz w:val="28"/>
          <w:szCs w:val="28"/>
        </w:rPr>
        <w:t>аконів України “</w:t>
      </w:r>
      <w:r w:rsidRPr="003E0E28">
        <w:rPr>
          <w:sz w:val="28"/>
          <w:szCs w:val="28"/>
        </w:rPr>
        <w:t>Про органи і служби у справах дітей та спеціальні установи для дітей</w:t>
      </w:r>
      <w:r w:rsidR="00EB3C2C">
        <w:rPr>
          <w:sz w:val="28"/>
          <w:szCs w:val="28"/>
        </w:rPr>
        <w:t>”, “</w:t>
      </w:r>
      <w:r w:rsidRPr="003E0E28">
        <w:rPr>
          <w:sz w:val="28"/>
          <w:szCs w:val="28"/>
        </w:rPr>
        <w:t>Про забезпечення організаційно-правових умов соціаль</w:t>
      </w:r>
      <w:r w:rsidR="00EB3C2C">
        <w:rPr>
          <w:sz w:val="28"/>
          <w:szCs w:val="28"/>
        </w:rPr>
        <w:softHyphen/>
      </w:r>
      <w:r w:rsidRPr="003E0E28">
        <w:rPr>
          <w:sz w:val="28"/>
          <w:szCs w:val="28"/>
        </w:rPr>
        <w:t>ного захисту дітей-сиріт та дітей, позбавлених батьківського піклування</w:t>
      </w:r>
      <w:r w:rsidR="00EB3C2C">
        <w:rPr>
          <w:sz w:val="28"/>
          <w:szCs w:val="28"/>
        </w:rPr>
        <w:t>”</w:t>
      </w:r>
      <w:r w:rsidRPr="003E0E28">
        <w:rPr>
          <w:sz w:val="28"/>
          <w:szCs w:val="28"/>
        </w:rPr>
        <w:t>, Типового положення про службу у справах дітей обласної, Київської та Сева</w:t>
      </w:r>
      <w:r w:rsidR="00EB3C2C">
        <w:rPr>
          <w:sz w:val="28"/>
          <w:szCs w:val="28"/>
        </w:rPr>
        <w:softHyphen/>
      </w:r>
      <w:r w:rsidRPr="003E0E28">
        <w:rPr>
          <w:sz w:val="28"/>
          <w:szCs w:val="28"/>
        </w:rPr>
        <w:t>стопольської міської державної адміністрації, затвердженого постановою Кабі</w:t>
      </w:r>
      <w:r w:rsidR="00EB3C2C">
        <w:rPr>
          <w:sz w:val="28"/>
          <w:szCs w:val="28"/>
        </w:rPr>
        <w:softHyphen/>
      </w:r>
      <w:r w:rsidRPr="003E0E28">
        <w:rPr>
          <w:sz w:val="28"/>
          <w:szCs w:val="28"/>
        </w:rPr>
        <w:t>нету</w:t>
      </w:r>
      <w:r w:rsidR="00FB7E01">
        <w:rPr>
          <w:sz w:val="28"/>
          <w:szCs w:val="28"/>
        </w:rPr>
        <w:t xml:space="preserve"> Міністрів України від 30.08.2007</w:t>
      </w:r>
      <w:r w:rsidRPr="003E0E28">
        <w:rPr>
          <w:sz w:val="28"/>
          <w:szCs w:val="28"/>
        </w:rPr>
        <w:t xml:space="preserve"> № 1068</w:t>
      </w:r>
      <w:r w:rsidR="00FE1872" w:rsidRPr="003E0E28">
        <w:rPr>
          <w:sz w:val="28"/>
          <w:szCs w:val="28"/>
        </w:rPr>
        <w:t>:</w:t>
      </w:r>
    </w:p>
    <w:p w:rsidR="00B6135C" w:rsidRPr="003E0E28" w:rsidRDefault="00B6135C" w:rsidP="00EB3C2C">
      <w:pPr>
        <w:spacing w:after="120"/>
        <w:ind w:firstLine="709"/>
        <w:jc w:val="both"/>
        <w:rPr>
          <w:sz w:val="28"/>
          <w:szCs w:val="28"/>
        </w:rPr>
      </w:pPr>
      <w:r w:rsidRPr="003E0E28">
        <w:rPr>
          <w:sz w:val="28"/>
          <w:szCs w:val="28"/>
        </w:rPr>
        <w:t>1.</w:t>
      </w:r>
      <w:r w:rsidR="00EB3C2C">
        <w:rPr>
          <w:sz w:val="28"/>
          <w:szCs w:val="28"/>
        </w:rPr>
        <w:t> </w:t>
      </w:r>
      <w:r w:rsidRPr="003E0E28">
        <w:rPr>
          <w:sz w:val="28"/>
          <w:szCs w:val="28"/>
        </w:rPr>
        <w:t>Затвердити Положення про службу у справах дітей Хмельницької обласної державної адміністрації згідно з додатком.</w:t>
      </w:r>
    </w:p>
    <w:p w:rsidR="00B6135C" w:rsidRPr="003E0E28" w:rsidRDefault="00C70F83" w:rsidP="00EB3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135C" w:rsidRPr="003E0E28">
        <w:rPr>
          <w:sz w:val="28"/>
          <w:szCs w:val="28"/>
        </w:rPr>
        <w:t>.</w:t>
      </w:r>
      <w:r w:rsidR="00EB3C2C">
        <w:rPr>
          <w:sz w:val="28"/>
          <w:szCs w:val="28"/>
        </w:rPr>
        <w:t> </w:t>
      </w:r>
      <w:r w:rsidR="00B6135C" w:rsidRPr="003E0E28">
        <w:rPr>
          <w:sz w:val="28"/>
          <w:szCs w:val="28"/>
        </w:rPr>
        <w:t>Визнати таким, що втратило чинність, розпорядження голови обл</w:t>
      </w:r>
      <w:r w:rsidR="00EB3C2C">
        <w:rPr>
          <w:sz w:val="28"/>
          <w:szCs w:val="28"/>
        </w:rPr>
        <w:softHyphen/>
      </w:r>
      <w:r w:rsidR="00B6135C" w:rsidRPr="003E0E28">
        <w:rPr>
          <w:sz w:val="28"/>
          <w:szCs w:val="28"/>
        </w:rPr>
        <w:t>держадмі</w:t>
      </w:r>
      <w:r>
        <w:rPr>
          <w:sz w:val="28"/>
          <w:szCs w:val="28"/>
        </w:rPr>
        <w:t>ністрації від 27.11.2007 № 391/2007</w:t>
      </w:r>
      <w:r w:rsidR="00EB3C2C">
        <w:rPr>
          <w:sz w:val="28"/>
          <w:szCs w:val="28"/>
        </w:rPr>
        <w:t>-р “</w:t>
      </w:r>
      <w:r w:rsidR="009C5BC7">
        <w:rPr>
          <w:sz w:val="28"/>
          <w:szCs w:val="28"/>
        </w:rPr>
        <w:t xml:space="preserve">Про </w:t>
      </w:r>
      <w:r w:rsidR="00B6135C" w:rsidRPr="003E0E28">
        <w:rPr>
          <w:sz w:val="28"/>
          <w:szCs w:val="28"/>
        </w:rPr>
        <w:t xml:space="preserve">Положення про службу у справах </w:t>
      </w:r>
      <w:r w:rsidR="009C5BC7">
        <w:rPr>
          <w:sz w:val="28"/>
          <w:szCs w:val="28"/>
        </w:rPr>
        <w:t xml:space="preserve">дітей </w:t>
      </w:r>
      <w:r w:rsidR="00B6135C" w:rsidRPr="003E0E28">
        <w:rPr>
          <w:sz w:val="28"/>
          <w:szCs w:val="28"/>
        </w:rPr>
        <w:t>Хмельницької обласної державної адміністрації</w:t>
      </w:r>
      <w:r w:rsidR="00EB3C2C">
        <w:rPr>
          <w:sz w:val="28"/>
          <w:szCs w:val="28"/>
        </w:rPr>
        <w:t>”</w:t>
      </w:r>
      <w:r w:rsidR="00B6135C" w:rsidRPr="003E0E28">
        <w:rPr>
          <w:sz w:val="28"/>
          <w:szCs w:val="28"/>
        </w:rPr>
        <w:t>.</w:t>
      </w:r>
    </w:p>
    <w:p w:rsidR="009C5BC7" w:rsidRDefault="009C5BC7" w:rsidP="00FE0261">
      <w:pPr>
        <w:jc w:val="both"/>
        <w:rPr>
          <w:sz w:val="28"/>
          <w:szCs w:val="28"/>
        </w:rPr>
      </w:pPr>
    </w:p>
    <w:p w:rsidR="009C5BC7" w:rsidRPr="003E0E28" w:rsidRDefault="009C5BC7" w:rsidP="00FE0261">
      <w:pPr>
        <w:jc w:val="both"/>
        <w:rPr>
          <w:sz w:val="28"/>
          <w:szCs w:val="28"/>
        </w:rPr>
      </w:pPr>
    </w:p>
    <w:p w:rsidR="00B6135C" w:rsidRPr="003E0E28" w:rsidRDefault="00B6135C" w:rsidP="003E0E28">
      <w:pPr>
        <w:jc w:val="both"/>
        <w:rPr>
          <w:sz w:val="28"/>
          <w:szCs w:val="28"/>
        </w:rPr>
      </w:pPr>
      <w:r w:rsidRPr="003E0E28">
        <w:rPr>
          <w:sz w:val="28"/>
          <w:szCs w:val="28"/>
        </w:rPr>
        <w:t>Голова а</w:t>
      </w:r>
      <w:r w:rsidR="003E0E28">
        <w:rPr>
          <w:sz w:val="28"/>
          <w:szCs w:val="28"/>
        </w:rPr>
        <w:t>дміністрації</w:t>
      </w:r>
      <w:r w:rsidR="00EB3C2C">
        <w:rPr>
          <w:sz w:val="28"/>
          <w:szCs w:val="28"/>
        </w:rPr>
        <w:tab/>
      </w:r>
      <w:r w:rsidR="00EB3C2C">
        <w:rPr>
          <w:sz w:val="28"/>
          <w:szCs w:val="28"/>
        </w:rPr>
        <w:tab/>
      </w:r>
      <w:r w:rsidR="00EB3C2C">
        <w:rPr>
          <w:sz w:val="28"/>
          <w:szCs w:val="28"/>
        </w:rPr>
        <w:tab/>
      </w:r>
      <w:r w:rsidR="00EB3C2C">
        <w:rPr>
          <w:sz w:val="28"/>
          <w:szCs w:val="28"/>
        </w:rPr>
        <w:tab/>
      </w:r>
      <w:r w:rsidR="00EB3C2C">
        <w:rPr>
          <w:sz w:val="28"/>
          <w:szCs w:val="28"/>
        </w:rPr>
        <w:tab/>
      </w:r>
      <w:r w:rsidR="00EB3C2C">
        <w:rPr>
          <w:sz w:val="28"/>
          <w:szCs w:val="28"/>
        </w:rPr>
        <w:tab/>
      </w:r>
      <w:r w:rsidR="00EB3C2C">
        <w:rPr>
          <w:sz w:val="28"/>
          <w:szCs w:val="28"/>
        </w:rPr>
        <w:tab/>
      </w:r>
      <w:r w:rsidR="00EB3C2C">
        <w:rPr>
          <w:sz w:val="28"/>
          <w:szCs w:val="28"/>
        </w:rPr>
        <w:tab/>
      </w:r>
      <w:r w:rsidR="00EB3C2C">
        <w:rPr>
          <w:sz w:val="28"/>
          <w:szCs w:val="28"/>
        </w:rPr>
        <w:tab/>
      </w:r>
      <w:r w:rsidR="003E0E28">
        <w:rPr>
          <w:sz w:val="28"/>
          <w:szCs w:val="28"/>
        </w:rPr>
        <w:t>В.Ядуха</w:t>
      </w:r>
    </w:p>
    <w:p w:rsidR="00752FF9" w:rsidRDefault="00752FF9" w:rsidP="00837A61">
      <w:pPr>
        <w:rPr>
          <w:sz w:val="28"/>
          <w:szCs w:val="28"/>
        </w:rPr>
      </w:pPr>
    </w:p>
    <w:sectPr w:rsidR="00752FF9" w:rsidSect="00EB3C2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07"/>
    <w:rsid w:val="00081F69"/>
    <w:rsid w:val="000A2269"/>
    <w:rsid w:val="000E55F8"/>
    <w:rsid w:val="000F2AA3"/>
    <w:rsid w:val="000F4F4A"/>
    <w:rsid w:val="00120EDE"/>
    <w:rsid w:val="001813C1"/>
    <w:rsid w:val="001A1919"/>
    <w:rsid w:val="00281388"/>
    <w:rsid w:val="003040EB"/>
    <w:rsid w:val="00307DB0"/>
    <w:rsid w:val="003102A0"/>
    <w:rsid w:val="00374689"/>
    <w:rsid w:val="00395AD0"/>
    <w:rsid w:val="003E0E28"/>
    <w:rsid w:val="003E4667"/>
    <w:rsid w:val="003E5455"/>
    <w:rsid w:val="004165A4"/>
    <w:rsid w:val="00462952"/>
    <w:rsid w:val="00523B2D"/>
    <w:rsid w:val="0054387B"/>
    <w:rsid w:val="0054683F"/>
    <w:rsid w:val="00571764"/>
    <w:rsid w:val="005B6FBF"/>
    <w:rsid w:val="005D778C"/>
    <w:rsid w:val="006808B1"/>
    <w:rsid w:val="006B5507"/>
    <w:rsid w:val="006D23EF"/>
    <w:rsid w:val="00735BE8"/>
    <w:rsid w:val="00752FF9"/>
    <w:rsid w:val="007C0433"/>
    <w:rsid w:val="007D0310"/>
    <w:rsid w:val="00837251"/>
    <w:rsid w:val="00837A61"/>
    <w:rsid w:val="00852A9F"/>
    <w:rsid w:val="00857201"/>
    <w:rsid w:val="00890DB1"/>
    <w:rsid w:val="008A6955"/>
    <w:rsid w:val="008C7F2F"/>
    <w:rsid w:val="00984649"/>
    <w:rsid w:val="009C5BC7"/>
    <w:rsid w:val="00A40278"/>
    <w:rsid w:val="00A5277F"/>
    <w:rsid w:val="00B202FA"/>
    <w:rsid w:val="00B6135C"/>
    <w:rsid w:val="00B72D81"/>
    <w:rsid w:val="00B814F7"/>
    <w:rsid w:val="00B9187D"/>
    <w:rsid w:val="00BB2160"/>
    <w:rsid w:val="00BB6BE9"/>
    <w:rsid w:val="00C460E8"/>
    <w:rsid w:val="00C70F83"/>
    <w:rsid w:val="00D03BDD"/>
    <w:rsid w:val="00D73A94"/>
    <w:rsid w:val="00E32854"/>
    <w:rsid w:val="00E7706E"/>
    <w:rsid w:val="00EB3C2C"/>
    <w:rsid w:val="00ED657B"/>
    <w:rsid w:val="00FA11FC"/>
    <w:rsid w:val="00FB7E01"/>
    <w:rsid w:val="00FC4AC9"/>
    <w:rsid w:val="00FE0261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507"/>
    <w:rPr>
      <w:sz w:val="24"/>
      <w:szCs w:val="24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 Знак Знак Знак Знак Знак"/>
    <w:basedOn w:val="a"/>
    <w:link w:val="a0"/>
    <w:rsid w:val="006B5507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B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507"/>
    <w:rPr>
      <w:sz w:val="24"/>
      <w:szCs w:val="24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 Знак Знак Знак Знак Знак"/>
    <w:basedOn w:val="a"/>
    <w:link w:val="a0"/>
    <w:rsid w:val="006B5507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B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ССД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babayota</cp:lastModifiedBy>
  <cp:revision>2</cp:revision>
  <cp:lastPrinted>2013-02-28T12:31:00Z</cp:lastPrinted>
  <dcterms:created xsi:type="dcterms:W3CDTF">2013-03-21T08:06:00Z</dcterms:created>
  <dcterms:modified xsi:type="dcterms:W3CDTF">2013-03-21T08:06:00Z</dcterms:modified>
</cp:coreProperties>
</file>