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4B" w:rsidRPr="00852ADD" w:rsidRDefault="00DA3FF0" w:rsidP="00321C00">
      <w:pPr>
        <w:jc w:val="center"/>
        <w:rPr>
          <w:szCs w:val="28"/>
          <w:lang w:val="ru-RU"/>
        </w:rPr>
      </w:pPr>
      <w:bookmarkStart w:id="0" w:name="_GoBack"/>
      <w:bookmarkEnd w:id="0"/>
      <w:r>
        <w:rPr>
          <w:noProof/>
          <w:szCs w:val="28"/>
          <w:lang w:eastAsia="uk-UA"/>
        </w:rPr>
        <w:drawing>
          <wp:inline distT="0" distB="0" distL="0" distR="0">
            <wp:extent cx="6038850" cy="2170430"/>
            <wp:effectExtent l="0" t="0" r="0" b="127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4B" w:rsidRPr="00852ADD" w:rsidRDefault="00365C4B" w:rsidP="00852ADD">
      <w:pPr>
        <w:jc w:val="both"/>
        <w:rPr>
          <w:szCs w:val="28"/>
          <w:lang w:val="ru-RU"/>
        </w:rPr>
      </w:pPr>
    </w:p>
    <w:p w:rsidR="00365C4B" w:rsidRPr="00852ADD" w:rsidRDefault="00365C4B" w:rsidP="00852ADD">
      <w:pPr>
        <w:jc w:val="both"/>
        <w:rPr>
          <w:sz w:val="24"/>
          <w:szCs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365C4B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bottom w:val="single" w:sz="12" w:space="0" w:color="auto"/>
            </w:tcBorders>
          </w:tcPr>
          <w:p w:rsidR="00365C4B" w:rsidRDefault="00365C4B">
            <w:pPr>
              <w:spacing w:after="80"/>
              <w:jc w:val="both"/>
            </w:pPr>
            <w:r>
              <w:rPr>
                <w:spacing w:val="-6"/>
              </w:rPr>
              <w:t>Про розподіл обов’язків між головою</w:t>
            </w:r>
            <w:r>
              <w:t xml:space="preserve">, першим заступником, </w:t>
            </w:r>
            <w:r>
              <w:rPr>
                <w:spacing w:val="-8"/>
              </w:rPr>
              <w:t>заступниками голови, заступником голови – керівни</w:t>
            </w:r>
            <w:r>
              <w:rPr>
                <w:spacing w:val="-8"/>
              </w:rPr>
              <w:softHyphen/>
              <w:t xml:space="preserve">ком апарату </w:t>
            </w:r>
            <w:r>
              <w:t>обласної державної адмі</w:t>
            </w:r>
            <w:r>
              <w:softHyphen/>
              <w:t>ністрації</w:t>
            </w:r>
          </w:p>
        </w:tc>
      </w:tr>
    </w:tbl>
    <w:p w:rsidR="00365C4B" w:rsidRPr="00852ADD" w:rsidRDefault="00365C4B">
      <w:pPr>
        <w:rPr>
          <w:sz w:val="20"/>
        </w:rPr>
      </w:pPr>
    </w:p>
    <w:p w:rsidR="00365C4B" w:rsidRPr="00852ADD" w:rsidRDefault="00365C4B">
      <w:pPr>
        <w:rPr>
          <w:sz w:val="20"/>
        </w:rPr>
      </w:pPr>
    </w:p>
    <w:p w:rsidR="00365C4B" w:rsidRDefault="00365C4B" w:rsidP="00852ADD">
      <w:pPr>
        <w:spacing w:after="80"/>
        <w:ind w:firstLine="720"/>
        <w:jc w:val="both"/>
      </w:pPr>
      <w:r>
        <w:rPr>
          <w:spacing w:val="-4"/>
        </w:rPr>
        <w:t>Керуючись статтями 10, 40 Закону України “Про місцеві державні адмі</w:t>
      </w:r>
      <w:r>
        <w:rPr>
          <w:spacing w:val="-4"/>
          <w:lang w:val="ru-RU"/>
        </w:rPr>
        <w:softHyphen/>
      </w:r>
      <w:r>
        <w:t xml:space="preserve">ністрації”: </w:t>
      </w:r>
    </w:p>
    <w:p w:rsidR="00365C4B" w:rsidRDefault="00365C4B" w:rsidP="00852ADD">
      <w:pPr>
        <w:spacing w:after="80"/>
        <w:ind w:firstLine="720"/>
        <w:jc w:val="both"/>
      </w:pPr>
      <w:r>
        <w:t>1. Затвердити розподіл обов’язків між головою, першим заступником, заступниками голови, заступником голови – керівником апарату обласної державної адміністрації (додається).</w:t>
      </w:r>
    </w:p>
    <w:p w:rsidR="00365C4B" w:rsidRDefault="00365C4B" w:rsidP="00852ADD">
      <w:pPr>
        <w:spacing w:after="40"/>
        <w:ind w:firstLine="720"/>
        <w:jc w:val="both"/>
      </w:pPr>
      <w:r>
        <w:t>2. Установити, що в разі відсутності голови обласної державної адмі</w:t>
      </w:r>
      <w:r>
        <w:softHyphen/>
        <w:t>ністрації його обов’язки виконує перший заступник голови обласної дер</w:t>
      </w:r>
      <w:r>
        <w:softHyphen/>
        <w:t>жавної адміністрації.</w:t>
      </w:r>
    </w:p>
    <w:p w:rsidR="00365C4B" w:rsidRDefault="00365C4B" w:rsidP="00852ADD">
      <w:pPr>
        <w:pStyle w:val="a4"/>
        <w:spacing w:after="80"/>
      </w:pPr>
      <w:r>
        <w:t>У разі відсутності першого заступника або одного із заступників го</w:t>
      </w:r>
      <w:r>
        <w:softHyphen/>
        <w:t>лови чи заступника голови – керівника апарату облдержадміністрації замі</w:t>
      </w:r>
      <w:r>
        <w:softHyphen/>
        <w:t>щення їх повноважень здійснюється в порядку згідно з додатком 2.</w:t>
      </w:r>
    </w:p>
    <w:p w:rsidR="00365C4B" w:rsidRDefault="00365C4B" w:rsidP="00852ADD">
      <w:pPr>
        <w:pStyle w:val="a4"/>
        <w:tabs>
          <w:tab w:val="left" w:pos="700"/>
        </w:tabs>
        <w:spacing w:after="80"/>
      </w:pPr>
      <w:r>
        <w:t>3. </w:t>
      </w:r>
      <w:r w:rsidR="00E30558">
        <w:t xml:space="preserve">Керівникам </w:t>
      </w:r>
      <w:r>
        <w:t>структурних підрозділів облдерж</w:t>
      </w:r>
      <w:r>
        <w:softHyphen/>
        <w:t>адмі</w:t>
      </w:r>
      <w:r w:rsidR="00852ADD">
        <w:softHyphen/>
      </w:r>
      <w:r>
        <w:t>ністрації при необ</w:t>
      </w:r>
      <w:r w:rsidR="00E30558">
        <w:softHyphen/>
      </w:r>
      <w:r>
        <w:t xml:space="preserve">хідності внести пропозиції </w:t>
      </w:r>
      <w:r w:rsidR="00852ADD">
        <w:t>у</w:t>
      </w:r>
      <w:r>
        <w:t xml:space="preserve"> </w:t>
      </w:r>
      <w:r w:rsidR="00852ADD">
        <w:t>в</w:t>
      </w:r>
      <w:r>
        <w:t>становленому порядку щодо змін до складу консультативно-дорадчих органів, які очолюють за</w:t>
      </w:r>
      <w:r>
        <w:softHyphen/>
        <w:t>ступники голови облдерж</w:t>
      </w:r>
      <w:r w:rsidR="00E30558">
        <w:softHyphen/>
      </w:r>
      <w:r>
        <w:t>адміністрації.</w:t>
      </w:r>
    </w:p>
    <w:p w:rsidR="00365C4B" w:rsidRDefault="00365C4B" w:rsidP="00852ADD">
      <w:pPr>
        <w:pStyle w:val="a4"/>
        <w:spacing w:after="80"/>
      </w:pPr>
      <w:r>
        <w:t>4. Визнати таким, що втратило чинність</w:t>
      </w:r>
      <w:r w:rsidR="00852ADD">
        <w:t>,</w:t>
      </w:r>
      <w:r>
        <w:t xml:space="preserve"> розпорядження голови обл</w:t>
      </w:r>
      <w:r>
        <w:softHyphen/>
        <w:t>держадміністрації від 24.04.2012 № </w:t>
      </w:r>
      <w:r>
        <w:rPr>
          <w:szCs w:val="28"/>
        </w:rPr>
        <w:t>93/2012-р</w:t>
      </w:r>
      <w:r>
        <w:t xml:space="preserve"> “</w:t>
      </w:r>
      <w:r>
        <w:rPr>
          <w:spacing w:val="-6"/>
        </w:rPr>
        <w:t>Про розподіл обов’язків між го</w:t>
      </w:r>
      <w:r w:rsidR="00852ADD">
        <w:rPr>
          <w:spacing w:val="-6"/>
        </w:rPr>
        <w:softHyphen/>
      </w:r>
      <w:r>
        <w:rPr>
          <w:spacing w:val="-6"/>
        </w:rPr>
        <w:t>ловою</w:t>
      </w:r>
      <w:r>
        <w:t xml:space="preserve">, першим заступником, </w:t>
      </w:r>
      <w:r>
        <w:rPr>
          <w:spacing w:val="-8"/>
        </w:rPr>
        <w:t>заступниками голови, заступ</w:t>
      </w:r>
      <w:r>
        <w:rPr>
          <w:spacing w:val="-8"/>
        </w:rPr>
        <w:softHyphen/>
        <w:t>ником голови – керів</w:t>
      </w:r>
      <w:r w:rsidR="00852ADD">
        <w:rPr>
          <w:spacing w:val="-8"/>
        </w:rPr>
        <w:softHyphen/>
      </w:r>
      <w:r>
        <w:rPr>
          <w:spacing w:val="-8"/>
        </w:rPr>
        <w:t xml:space="preserve">ником апарату </w:t>
      </w:r>
      <w:r>
        <w:t>обласної державної адміністрації”.</w:t>
      </w:r>
    </w:p>
    <w:p w:rsidR="00365C4B" w:rsidRDefault="00365C4B">
      <w:pPr>
        <w:pStyle w:val="a4"/>
      </w:pPr>
      <w:r>
        <w:t>5. Контроль за виконанням цього розпорядження покласти на першого заступника, заступників голови, заступника голови – керівника апарату обл</w:t>
      </w:r>
      <w:r>
        <w:softHyphen/>
        <w:t>держадміністрації.</w:t>
      </w:r>
    </w:p>
    <w:p w:rsidR="00365C4B" w:rsidRDefault="00365C4B">
      <w:pPr>
        <w:pStyle w:val="a3"/>
        <w:rPr>
          <w:sz w:val="24"/>
          <w:szCs w:val="24"/>
        </w:rPr>
      </w:pPr>
    </w:p>
    <w:p w:rsidR="00365C4B" w:rsidRDefault="00365C4B">
      <w:pPr>
        <w:pStyle w:val="a3"/>
        <w:rPr>
          <w:sz w:val="24"/>
          <w:szCs w:val="24"/>
        </w:rPr>
      </w:pPr>
    </w:p>
    <w:p w:rsidR="00365C4B" w:rsidRPr="00852ADD" w:rsidRDefault="00365C4B">
      <w:pPr>
        <w:pStyle w:val="a3"/>
        <w:rPr>
          <w:lang w:val="ru-RU"/>
        </w:rPr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2ADD">
        <w:tab/>
      </w:r>
      <w:r>
        <w:rPr>
          <w:lang w:val="ru-RU"/>
        </w:rPr>
        <w:t>В</w:t>
      </w:r>
      <w:r>
        <w:t>.</w:t>
      </w:r>
      <w:r>
        <w:rPr>
          <w:lang w:val="ru-RU"/>
        </w:rPr>
        <w:t>Ядуха</w:t>
      </w:r>
    </w:p>
    <w:sectPr w:rsidR="00365C4B" w:rsidRPr="00852ADD" w:rsidSect="00726E36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7E"/>
    <w:rsid w:val="000D4234"/>
    <w:rsid w:val="001407E8"/>
    <w:rsid w:val="00295B98"/>
    <w:rsid w:val="00321C00"/>
    <w:rsid w:val="00365C4B"/>
    <w:rsid w:val="00427801"/>
    <w:rsid w:val="004439DD"/>
    <w:rsid w:val="0060370B"/>
    <w:rsid w:val="006753C8"/>
    <w:rsid w:val="006B637E"/>
    <w:rsid w:val="00726E36"/>
    <w:rsid w:val="00807184"/>
    <w:rsid w:val="00852ADD"/>
    <w:rsid w:val="00945946"/>
    <w:rsid w:val="009E7D0F"/>
    <w:rsid w:val="00A9271A"/>
    <w:rsid w:val="00C94081"/>
    <w:rsid w:val="00CB292A"/>
    <w:rsid w:val="00DA3FF0"/>
    <w:rsid w:val="00E30558"/>
    <w:rsid w:val="00ED3B95"/>
    <w:rsid w:val="00F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pPr>
      <w:keepNext/>
      <w:spacing w:after="60"/>
      <w:ind w:firstLine="709"/>
      <w:jc w:val="both"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spacing w:after="60"/>
      <w:ind w:firstLine="708"/>
      <w:jc w:val="both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21">
    <w:name w:val="Body Text Indent 2"/>
    <w:basedOn w:val="a"/>
    <w:pPr>
      <w:spacing w:after="60"/>
      <w:ind w:firstLine="709"/>
      <w:jc w:val="both"/>
    </w:pPr>
    <w:rPr>
      <w:szCs w:val="28"/>
    </w:rPr>
  </w:style>
  <w:style w:type="paragraph" w:styleId="30">
    <w:name w:val="Body Text Indent 3"/>
    <w:basedOn w:val="a"/>
    <w:pPr>
      <w:spacing w:after="240"/>
      <w:ind w:firstLine="709"/>
      <w:jc w:val="both"/>
    </w:pPr>
    <w:rPr>
      <w:b/>
      <w:bCs/>
      <w:szCs w:val="28"/>
    </w:rPr>
  </w:style>
  <w:style w:type="paragraph" w:styleId="a5">
    <w:name w:val="Balloon Text"/>
    <w:basedOn w:val="a"/>
    <w:semiHidden/>
    <w:rsid w:val="009E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pPr>
      <w:keepNext/>
      <w:spacing w:after="60"/>
      <w:ind w:firstLine="709"/>
      <w:jc w:val="both"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spacing w:after="60"/>
      <w:ind w:firstLine="708"/>
      <w:jc w:val="both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21">
    <w:name w:val="Body Text Indent 2"/>
    <w:basedOn w:val="a"/>
    <w:pPr>
      <w:spacing w:after="60"/>
      <w:ind w:firstLine="709"/>
      <w:jc w:val="both"/>
    </w:pPr>
    <w:rPr>
      <w:szCs w:val="28"/>
    </w:rPr>
  </w:style>
  <w:style w:type="paragraph" w:styleId="30">
    <w:name w:val="Body Text Indent 3"/>
    <w:basedOn w:val="a"/>
    <w:pPr>
      <w:spacing w:after="240"/>
      <w:ind w:firstLine="709"/>
      <w:jc w:val="both"/>
    </w:pPr>
    <w:rPr>
      <w:b/>
      <w:bCs/>
      <w:szCs w:val="28"/>
    </w:rPr>
  </w:style>
  <w:style w:type="paragraph" w:styleId="a5">
    <w:name w:val="Balloon Text"/>
    <w:basedOn w:val="a"/>
    <w:semiHidden/>
    <w:rsid w:val="009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Тимощук</dc:creator>
  <cp:lastModifiedBy>babayota</cp:lastModifiedBy>
  <cp:revision>2</cp:revision>
  <cp:lastPrinted>2013-03-05T08:01:00Z</cp:lastPrinted>
  <dcterms:created xsi:type="dcterms:W3CDTF">2013-03-13T16:58:00Z</dcterms:created>
  <dcterms:modified xsi:type="dcterms:W3CDTF">2013-03-13T16:58:00Z</dcterms:modified>
</cp:coreProperties>
</file>