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6D" w:rsidRPr="00392706" w:rsidRDefault="005B5D14" w:rsidP="00C7219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6027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56D" w:rsidRPr="00392706" w:rsidRDefault="00CF256D" w:rsidP="00CF256D"/>
    <w:p w:rsidR="00CF256D" w:rsidRPr="00392706" w:rsidRDefault="00CF256D" w:rsidP="00CF256D"/>
    <w:p w:rsidR="00CF256D" w:rsidRPr="00392706" w:rsidRDefault="00CF256D" w:rsidP="00CF2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CF256D" w:rsidRPr="00392706" w:rsidTr="009C77EB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256D" w:rsidRPr="00392706" w:rsidRDefault="00CF256D" w:rsidP="009C77EB">
            <w:pPr>
              <w:spacing w:after="80"/>
              <w:jc w:val="both"/>
            </w:pPr>
            <w:r w:rsidRPr="00392706">
              <w:t>Про внесення змін до розпо</w:t>
            </w:r>
            <w:r w:rsidRPr="00392706">
              <w:rPr>
                <w:spacing w:val="-4"/>
              </w:rPr>
              <w:t>ряд</w:t>
            </w:r>
            <w:r w:rsidRPr="00392706">
              <w:rPr>
                <w:spacing w:val="-4"/>
              </w:rPr>
              <w:softHyphen/>
            </w:r>
            <w:r w:rsidRPr="00392706">
              <w:rPr>
                <w:spacing w:val="8"/>
              </w:rPr>
              <w:t xml:space="preserve">ження голови обласної </w:t>
            </w:r>
            <w:r w:rsidRPr="00392706">
              <w:rPr>
                <w:spacing w:val="-8"/>
              </w:rPr>
              <w:t>держав</w:t>
            </w:r>
            <w:r w:rsidRPr="00392706">
              <w:rPr>
                <w:spacing w:val="-8"/>
              </w:rPr>
              <w:softHyphen/>
              <w:t xml:space="preserve">ної </w:t>
            </w:r>
            <w:r w:rsidRPr="00392706">
              <w:t xml:space="preserve">адміністрації від </w:t>
            </w:r>
            <w:r>
              <w:rPr>
                <w:lang w:val="uk-UA"/>
              </w:rPr>
              <w:t>13.08.2009 № 304/2009-р</w:t>
            </w:r>
          </w:p>
        </w:tc>
      </w:tr>
    </w:tbl>
    <w:p w:rsidR="00CF256D" w:rsidRPr="00392706" w:rsidRDefault="00CF256D" w:rsidP="00CF256D">
      <w:pPr>
        <w:jc w:val="both"/>
      </w:pPr>
    </w:p>
    <w:p w:rsidR="00CF256D" w:rsidRPr="00392706" w:rsidRDefault="00CF256D" w:rsidP="00CF256D">
      <w:pPr>
        <w:jc w:val="both"/>
      </w:pPr>
    </w:p>
    <w:p w:rsidR="00A91CD4" w:rsidRDefault="00A91CD4" w:rsidP="00CF256D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На підста</w:t>
      </w:r>
      <w:r w:rsidR="00CF256D">
        <w:rPr>
          <w:lang w:val="uk-UA"/>
        </w:rPr>
        <w:t>ві статей 6, 39 Закону України “</w:t>
      </w:r>
      <w:r>
        <w:rPr>
          <w:lang w:val="uk-UA"/>
        </w:rPr>
        <w:t>Про місцеві державні адміні</w:t>
      </w:r>
      <w:r w:rsidR="00CF256D">
        <w:rPr>
          <w:lang w:val="uk-UA"/>
        </w:rPr>
        <w:softHyphen/>
      </w:r>
      <w:r>
        <w:rPr>
          <w:lang w:val="uk-UA"/>
        </w:rPr>
        <w:t>страції”</w:t>
      </w:r>
      <w:r w:rsidR="00B657A2">
        <w:rPr>
          <w:lang w:val="uk-UA"/>
        </w:rPr>
        <w:t>:</w:t>
      </w:r>
    </w:p>
    <w:p w:rsidR="00B657A2" w:rsidRDefault="00B657A2" w:rsidP="00B045AF">
      <w:pPr>
        <w:ind w:firstLine="708"/>
        <w:jc w:val="both"/>
        <w:rPr>
          <w:lang w:val="uk-UA"/>
        </w:rPr>
      </w:pPr>
      <w:r>
        <w:rPr>
          <w:lang w:val="uk-UA"/>
        </w:rPr>
        <w:t>Внести зміни до розпорядження голови обласної державної адміні</w:t>
      </w:r>
      <w:r w:rsidR="00CF256D">
        <w:rPr>
          <w:lang w:val="uk-UA"/>
        </w:rPr>
        <w:softHyphen/>
      </w:r>
      <w:r>
        <w:rPr>
          <w:lang w:val="uk-UA"/>
        </w:rPr>
        <w:t xml:space="preserve">страції від </w:t>
      </w:r>
      <w:r w:rsidR="00632A63">
        <w:rPr>
          <w:lang w:val="uk-UA"/>
        </w:rPr>
        <w:t>1</w:t>
      </w:r>
      <w:r w:rsidR="00375B82">
        <w:rPr>
          <w:lang w:val="uk-UA"/>
        </w:rPr>
        <w:t>3</w:t>
      </w:r>
      <w:r w:rsidR="009603A9">
        <w:rPr>
          <w:lang w:val="uk-UA"/>
        </w:rPr>
        <w:t>.0</w:t>
      </w:r>
      <w:r w:rsidR="00375B82">
        <w:rPr>
          <w:lang w:val="uk-UA"/>
        </w:rPr>
        <w:t>8</w:t>
      </w:r>
      <w:r w:rsidR="009603A9">
        <w:rPr>
          <w:lang w:val="uk-UA"/>
        </w:rPr>
        <w:t>.</w:t>
      </w:r>
      <w:r>
        <w:rPr>
          <w:lang w:val="uk-UA"/>
        </w:rPr>
        <w:t>200</w:t>
      </w:r>
      <w:r w:rsidR="00375B82">
        <w:rPr>
          <w:lang w:val="uk-UA"/>
        </w:rPr>
        <w:t>9</w:t>
      </w:r>
      <w:r>
        <w:rPr>
          <w:lang w:val="uk-UA"/>
        </w:rPr>
        <w:t xml:space="preserve"> № </w:t>
      </w:r>
      <w:r w:rsidR="00375B82">
        <w:rPr>
          <w:lang w:val="uk-UA"/>
        </w:rPr>
        <w:t>304</w:t>
      </w:r>
      <w:r>
        <w:rPr>
          <w:lang w:val="uk-UA"/>
        </w:rPr>
        <w:t>/20</w:t>
      </w:r>
      <w:r w:rsidR="00375B82">
        <w:rPr>
          <w:lang w:val="uk-UA"/>
        </w:rPr>
        <w:t>09</w:t>
      </w:r>
      <w:r>
        <w:rPr>
          <w:lang w:val="uk-UA"/>
        </w:rPr>
        <w:t>-р</w:t>
      </w:r>
      <w:r w:rsidR="005041DD">
        <w:rPr>
          <w:lang w:val="uk-UA"/>
        </w:rPr>
        <w:t xml:space="preserve"> </w:t>
      </w:r>
      <w:r w:rsidR="00CF256D">
        <w:rPr>
          <w:lang w:val="uk-UA"/>
        </w:rPr>
        <w:t>“</w:t>
      </w:r>
      <w:r w:rsidR="00153EAA">
        <w:rPr>
          <w:lang w:val="uk-UA"/>
        </w:rPr>
        <w:t>Про утворенн</w:t>
      </w:r>
      <w:bookmarkStart w:id="0" w:name="_GoBack"/>
      <w:bookmarkEnd w:id="0"/>
      <w:r w:rsidR="00153EAA">
        <w:rPr>
          <w:lang w:val="uk-UA"/>
        </w:rPr>
        <w:t>я спеціальної комісії з пи</w:t>
      </w:r>
      <w:r w:rsidR="00CF256D">
        <w:rPr>
          <w:lang w:val="uk-UA"/>
        </w:rPr>
        <w:softHyphen/>
      </w:r>
      <w:r w:rsidR="00153EAA">
        <w:rPr>
          <w:lang w:val="uk-UA"/>
        </w:rPr>
        <w:t>тань погашення податкового боргу із застосуванням практики заслуховуван</w:t>
      </w:r>
      <w:r w:rsidR="00CF256D">
        <w:rPr>
          <w:lang w:val="uk-UA"/>
        </w:rPr>
        <w:softHyphen/>
      </w:r>
      <w:r w:rsidR="00153EAA">
        <w:rPr>
          <w:lang w:val="uk-UA"/>
        </w:rPr>
        <w:t>ня керівників підприємств-боржників”</w:t>
      </w:r>
      <w:r w:rsidR="00B045AF">
        <w:rPr>
          <w:lang w:val="uk-UA"/>
        </w:rPr>
        <w:t>, в</w:t>
      </w:r>
      <w:r w:rsidR="00153EAA">
        <w:rPr>
          <w:lang w:val="uk-UA"/>
        </w:rPr>
        <w:t>икла</w:t>
      </w:r>
      <w:r w:rsidR="00B045AF">
        <w:rPr>
          <w:lang w:val="uk-UA"/>
        </w:rPr>
        <w:t>вши</w:t>
      </w:r>
      <w:r w:rsidR="00153EAA">
        <w:rPr>
          <w:lang w:val="uk-UA"/>
        </w:rPr>
        <w:t xml:space="preserve"> додаток до нього у новій ре</w:t>
      </w:r>
      <w:r w:rsidR="00CF256D">
        <w:rPr>
          <w:lang w:val="uk-UA"/>
        </w:rPr>
        <w:softHyphen/>
      </w:r>
      <w:r w:rsidR="00153EAA">
        <w:rPr>
          <w:lang w:val="uk-UA"/>
        </w:rPr>
        <w:t>дакції (додається).</w:t>
      </w:r>
    </w:p>
    <w:p w:rsidR="000A5784" w:rsidRDefault="000A5784" w:rsidP="00147590">
      <w:pPr>
        <w:jc w:val="both"/>
        <w:rPr>
          <w:lang w:val="uk-UA"/>
        </w:rPr>
      </w:pPr>
    </w:p>
    <w:p w:rsidR="00497386" w:rsidRDefault="00497386" w:rsidP="00147590">
      <w:pPr>
        <w:jc w:val="both"/>
        <w:rPr>
          <w:lang w:val="uk-UA"/>
        </w:rPr>
      </w:pPr>
    </w:p>
    <w:p w:rsidR="00147590" w:rsidRPr="00707075" w:rsidRDefault="00147590" w:rsidP="00147590">
      <w:pPr>
        <w:jc w:val="both"/>
        <w:rPr>
          <w:lang w:val="uk-UA"/>
        </w:rPr>
      </w:pPr>
      <w:r>
        <w:rPr>
          <w:lang w:val="uk-UA"/>
        </w:rPr>
        <w:t>Голова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F256D">
        <w:rPr>
          <w:lang w:val="uk-UA"/>
        </w:rPr>
        <w:tab/>
      </w:r>
      <w:r>
        <w:rPr>
          <w:lang w:val="uk-UA"/>
        </w:rPr>
        <w:t>В.Ядуха</w:t>
      </w:r>
    </w:p>
    <w:sectPr w:rsidR="00147590" w:rsidRPr="00707075" w:rsidSect="00CF256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2F3C"/>
    <w:multiLevelType w:val="hybridMultilevel"/>
    <w:tmpl w:val="77A8DB98"/>
    <w:lvl w:ilvl="0" w:tplc="391C3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75"/>
    <w:rsid w:val="000A5784"/>
    <w:rsid w:val="000B7A54"/>
    <w:rsid w:val="00147590"/>
    <w:rsid w:val="00153EAA"/>
    <w:rsid w:val="00353548"/>
    <w:rsid w:val="00375B82"/>
    <w:rsid w:val="003C2552"/>
    <w:rsid w:val="00497386"/>
    <w:rsid w:val="005041DD"/>
    <w:rsid w:val="00522294"/>
    <w:rsid w:val="005A76F2"/>
    <w:rsid w:val="005B5D14"/>
    <w:rsid w:val="005E79D0"/>
    <w:rsid w:val="00632A63"/>
    <w:rsid w:val="0070450A"/>
    <w:rsid w:val="00707075"/>
    <w:rsid w:val="007D790D"/>
    <w:rsid w:val="009603A9"/>
    <w:rsid w:val="009C77EB"/>
    <w:rsid w:val="00A11078"/>
    <w:rsid w:val="00A91CD4"/>
    <w:rsid w:val="00B045AF"/>
    <w:rsid w:val="00B22EDB"/>
    <w:rsid w:val="00B657A2"/>
    <w:rsid w:val="00B802F5"/>
    <w:rsid w:val="00C05556"/>
    <w:rsid w:val="00C7219A"/>
    <w:rsid w:val="00CA19D2"/>
    <w:rsid w:val="00CB2DBA"/>
    <w:rsid w:val="00CF21F8"/>
    <w:rsid w:val="00C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C7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C7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MFU22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gfu0407</dc:creator>
  <cp:lastModifiedBy>babayota</cp:lastModifiedBy>
  <cp:revision>2</cp:revision>
  <cp:lastPrinted>2013-03-06T12:52:00Z</cp:lastPrinted>
  <dcterms:created xsi:type="dcterms:W3CDTF">2013-03-13T17:37:00Z</dcterms:created>
  <dcterms:modified xsi:type="dcterms:W3CDTF">2013-03-13T17:37:00Z</dcterms:modified>
</cp:coreProperties>
</file>