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657D92">
        <w:trPr>
          <w:trHeight w:val="1258"/>
        </w:trPr>
        <w:tc>
          <w:tcPr>
            <w:tcW w:w="4320" w:type="dxa"/>
          </w:tcPr>
          <w:p w:rsidR="00657D92" w:rsidRPr="001D5030" w:rsidRDefault="00657D92" w:rsidP="007314B9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br w:type="page"/>
            </w:r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3</w:t>
            </w:r>
          </w:p>
          <w:p w:rsidR="00657D92" w:rsidRPr="001D5030" w:rsidRDefault="00657D92" w:rsidP="007314B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57D92" w:rsidRPr="00405676" w:rsidRDefault="00405676" w:rsidP="007314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15.03.</w:t>
            </w:r>
            <w:r w:rsidR="00657D92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68/2013-р</w:t>
            </w:r>
          </w:p>
        </w:tc>
      </w:tr>
    </w:tbl>
    <w:p w:rsidR="00657D92" w:rsidRDefault="00657D92" w:rsidP="00657D92">
      <w:pPr>
        <w:spacing w:after="120"/>
        <w:jc w:val="both"/>
        <w:rPr>
          <w:sz w:val="28"/>
          <w:szCs w:val="28"/>
          <w:lang w:val="uk-UA"/>
        </w:rPr>
      </w:pPr>
    </w:p>
    <w:p w:rsidR="00657D92" w:rsidRDefault="00657D92" w:rsidP="00657D92">
      <w:pPr>
        <w:spacing w:after="120"/>
        <w:jc w:val="both"/>
        <w:rPr>
          <w:sz w:val="28"/>
          <w:szCs w:val="28"/>
          <w:lang w:val="uk-UA"/>
        </w:rPr>
      </w:pPr>
    </w:p>
    <w:p w:rsidR="00657D92" w:rsidRDefault="00657D92" w:rsidP="00657D92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pacing w:val="6"/>
          <w:sz w:val="28"/>
          <w:szCs w:val="28"/>
          <w:lang w:val="uk-UA"/>
        </w:rPr>
        <w:t>ЗАХОДИ</w:t>
      </w:r>
      <w:r w:rsidRPr="00657D92">
        <w:rPr>
          <w:color w:val="000000"/>
          <w:sz w:val="28"/>
          <w:szCs w:val="28"/>
          <w:lang w:val="uk-UA"/>
        </w:rPr>
        <w:t xml:space="preserve"> </w:t>
      </w:r>
    </w:p>
    <w:p w:rsidR="00657D92" w:rsidRPr="00A359A2" w:rsidRDefault="00657D92" w:rsidP="007372FF">
      <w:pPr>
        <w:spacing w:after="240"/>
        <w:jc w:val="center"/>
        <w:rPr>
          <w:spacing w:val="6"/>
          <w:sz w:val="28"/>
          <w:szCs w:val="28"/>
          <w:lang w:val="uk-UA"/>
        </w:rPr>
      </w:pPr>
      <w:r w:rsidRPr="00657D92">
        <w:rPr>
          <w:color w:val="000000"/>
          <w:sz w:val="28"/>
          <w:szCs w:val="28"/>
          <w:lang w:val="uk-UA"/>
        </w:rPr>
        <w:t>щодо охорони інтелектуальної власності в області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657D92">
        <w:rPr>
          <w:color w:val="000000"/>
          <w:sz w:val="28"/>
          <w:szCs w:val="28"/>
          <w:lang w:val="uk-UA"/>
        </w:rPr>
        <w:t>Забезпечити робот</w:t>
      </w:r>
      <w:r w:rsidR="00262110">
        <w:rPr>
          <w:color w:val="000000"/>
          <w:sz w:val="28"/>
          <w:szCs w:val="28"/>
          <w:lang w:val="uk-UA"/>
        </w:rPr>
        <w:t>у</w:t>
      </w:r>
      <w:r w:rsidRPr="00657D92">
        <w:rPr>
          <w:color w:val="000000"/>
          <w:sz w:val="28"/>
          <w:szCs w:val="28"/>
          <w:lang w:val="uk-UA"/>
        </w:rPr>
        <w:t xml:space="preserve">, </w:t>
      </w:r>
      <w:r w:rsidR="00262110">
        <w:rPr>
          <w:color w:val="000000"/>
          <w:sz w:val="28"/>
          <w:szCs w:val="28"/>
          <w:lang w:val="uk-UA"/>
        </w:rPr>
        <w:t>з</w:t>
      </w:r>
      <w:r w:rsidRPr="00657D92">
        <w:rPr>
          <w:color w:val="000000"/>
          <w:sz w:val="28"/>
          <w:szCs w:val="28"/>
          <w:lang w:val="uk-UA"/>
        </w:rPr>
        <w:t xml:space="preserve"> об</w:t>
      </w:r>
      <w:r>
        <w:rPr>
          <w:color w:val="000000"/>
          <w:sz w:val="28"/>
          <w:szCs w:val="28"/>
          <w:lang w:val="uk-UA"/>
        </w:rPr>
        <w:t>’</w:t>
      </w:r>
      <w:r w:rsidRPr="00657D92">
        <w:rPr>
          <w:color w:val="000000"/>
          <w:sz w:val="28"/>
          <w:szCs w:val="28"/>
          <w:lang w:val="uk-UA"/>
        </w:rPr>
        <w:t>єднан</w:t>
      </w:r>
      <w:r w:rsidR="00FC37EC">
        <w:rPr>
          <w:color w:val="000000"/>
          <w:sz w:val="28"/>
          <w:szCs w:val="28"/>
          <w:lang w:val="uk-UA"/>
        </w:rPr>
        <w:t>ня зусиль уповноважених органів</w:t>
      </w:r>
      <w:r w:rsidRPr="00657D92">
        <w:rPr>
          <w:color w:val="000000"/>
          <w:sz w:val="28"/>
          <w:szCs w:val="28"/>
          <w:lang w:val="uk-UA"/>
        </w:rPr>
        <w:t xml:space="preserve"> щодо боротьби з</w:t>
      </w:r>
      <w:r w:rsidR="00262110">
        <w:rPr>
          <w:color w:val="000000"/>
          <w:sz w:val="28"/>
          <w:szCs w:val="28"/>
          <w:lang w:val="uk-UA"/>
        </w:rPr>
        <w:t xml:space="preserve"> незаконним виробництвом, розпо</w:t>
      </w:r>
      <w:r w:rsidRPr="00657D92">
        <w:rPr>
          <w:color w:val="000000"/>
          <w:sz w:val="28"/>
          <w:szCs w:val="28"/>
          <w:lang w:val="uk-UA"/>
        </w:rPr>
        <w:t xml:space="preserve">всюдженням і реалізацією аудіо- і </w:t>
      </w:r>
      <w:r w:rsidRPr="00262110">
        <w:rPr>
          <w:color w:val="000000"/>
          <w:spacing w:val="-6"/>
          <w:sz w:val="28"/>
          <w:szCs w:val="28"/>
          <w:lang w:val="uk-UA"/>
        </w:rPr>
        <w:t>відеопродукції, компакт-дисків, незаконним використанням торгових і акцизних</w:t>
      </w:r>
      <w:r w:rsidRPr="00657D92">
        <w:rPr>
          <w:color w:val="000000"/>
          <w:sz w:val="28"/>
          <w:szCs w:val="28"/>
          <w:lang w:val="uk-UA"/>
        </w:rPr>
        <w:t xml:space="preserve"> марок, реалізацією немаркованої продукції та інших об</w:t>
      </w:r>
      <w:r w:rsidR="00262110">
        <w:rPr>
          <w:color w:val="000000"/>
          <w:sz w:val="28"/>
          <w:szCs w:val="28"/>
          <w:lang w:val="uk-UA"/>
        </w:rPr>
        <w:t>’</w:t>
      </w:r>
      <w:r w:rsidRPr="00657D92">
        <w:rPr>
          <w:color w:val="000000"/>
          <w:sz w:val="28"/>
          <w:szCs w:val="28"/>
          <w:lang w:val="uk-UA"/>
        </w:rPr>
        <w:t>єктів інтелектуальної власності.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2"/>
        <w:jc w:val="both"/>
        <w:rPr>
          <w:lang w:val="uk-UA"/>
        </w:rPr>
      </w:pPr>
      <w:r w:rsidRPr="00657D92">
        <w:rPr>
          <w:color w:val="000000"/>
          <w:lang w:val="uk-UA"/>
        </w:rPr>
        <w:t>Управління МВС України</w:t>
      </w:r>
      <w:r w:rsidR="00FC37EC">
        <w:rPr>
          <w:color w:val="000000"/>
          <w:lang w:val="uk-UA"/>
        </w:rPr>
        <w:t>,</w:t>
      </w:r>
      <w:r w:rsidRPr="00657D9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державна по</w:t>
      </w:r>
      <w:r w:rsidRPr="00657D92">
        <w:rPr>
          <w:color w:val="000000"/>
          <w:lang w:val="uk-UA"/>
        </w:rPr>
        <w:t>даткова адміністрація в області, державний інспектор з питань інтелектуальної власності</w:t>
      </w:r>
      <w:r w:rsidRPr="00657D92">
        <w:rPr>
          <w:rFonts w:ascii="Arial" w:hAnsi="Arial" w:cs="Arial"/>
          <w:color w:val="000000"/>
          <w:lang w:val="uk-UA"/>
        </w:rPr>
        <w:t xml:space="preserve"> </w:t>
      </w:r>
      <w:r w:rsidRPr="00657D92">
        <w:rPr>
          <w:color w:val="000000"/>
          <w:lang w:val="uk-UA"/>
        </w:rPr>
        <w:t>Державної</w:t>
      </w:r>
      <w:r w:rsidRPr="00657D92">
        <w:rPr>
          <w:rFonts w:ascii="Arial" w:hAnsi="Arial" w:cs="Arial"/>
          <w:color w:val="000000"/>
          <w:lang w:val="uk-UA"/>
        </w:rPr>
        <w:t xml:space="preserve"> </w:t>
      </w:r>
      <w:r w:rsidRPr="00657D92">
        <w:rPr>
          <w:color w:val="000000"/>
          <w:lang w:val="uk-UA"/>
        </w:rPr>
        <w:t>служби</w:t>
      </w:r>
      <w:r>
        <w:rPr>
          <w:lang w:val="uk-UA"/>
        </w:rPr>
        <w:t xml:space="preserve"> </w:t>
      </w:r>
      <w:r w:rsidRPr="00657D92">
        <w:rPr>
          <w:color w:val="000000"/>
          <w:lang w:val="uk-UA"/>
        </w:rPr>
        <w:t>інтелектуальної власності</w:t>
      </w:r>
    </w:p>
    <w:p w:rsidR="007372FF" w:rsidRPr="00657D92" w:rsidRDefault="007372FF" w:rsidP="00B578BC">
      <w:pPr>
        <w:shd w:val="clear" w:color="auto" w:fill="FFFFFF"/>
        <w:autoSpaceDE w:val="0"/>
        <w:autoSpaceDN w:val="0"/>
        <w:adjustRightInd w:val="0"/>
        <w:spacing w:after="120"/>
        <w:ind w:left="4502"/>
        <w:jc w:val="both"/>
        <w:rPr>
          <w:lang w:val="uk-UA"/>
        </w:rPr>
      </w:pPr>
      <w:r w:rsidRPr="00657D92">
        <w:rPr>
          <w:color w:val="000000"/>
          <w:lang w:val="uk-UA"/>
        </w:rPr>
        <w:t>Постійно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657D92">
        <w:rPr>
          <w:color w:val="000000"/>
          <w:sz w:val="28"/>
          <w:szCs w:val="28"/>
          <w:lang w:val="uk-UA"/>
        </w:rPr>
        <w:t>Забезпечити створення бази даних суб</w:t>
      </w:r>
      <w:r>
        <w:rPr>
          <w:color w:val="000000"/>
          <w:sz w:val="28"/>
          <w:szCs w:val="28"/>
          <w:lang w:val="uk-UA"/>
        </w:rPr>
        <w:t>’</w:t>
      </w:r>
      <w:r w:rsidRPr="00657D92">
        <w:rPr>
          <w:color w:val="000000"/>
          <w:sz w:val="28"/>
          <w:szCs w:val="28"/>
          <w:lang w:val="uk-UA"/>
        </w:rPr>
        <w:t>єктів господарювання, що працюють у сфері інтелектуальної власності на території області,</w:t>
      </w:r>
      <w:r w:rsidR="00262110">
        <w:rPr>
          <w:color w:val="000000"/>
          <w:sz w:val="28"/>
          <w:szCs w:val="28"/>
          <w:lang w:val="uk-UA"/>
        </w:rPr>
        <w:t xml:space="preserve"> та забез</w:t>
      </w:r>
      <w:r w:rsidR="00262110">
        <w:rPr>
          <w:color w:val="000000"/>
          <w:sz w:val="28"/>
          <w:szCs w:val="28"/>
          <w:lang w:val="uk-UA"/>
        </w:rPr>
        <w:softHyphen/>
        <w:t xml:space="preserve">печити її періодичне </w:t>
      </w:r>
      <w:r w:rsidRPr="00657D92">
        <w:rPr>
          <w:color w:val="000000"/>
          <w:sz w:val="28"/>
          <w:szCs w:val="28"/>
          <w:lang w:val="uk-UA"/>
        </w:rPr>
        <w:t>оновлення.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80"/>
        <w:ind w:left="4500"/>
        <w:jc w:val="both"/>
        <w:rPr>
          <w:lang w:val="uk-UA"/>
        </w:rPr>
      </w:pPr>
      <w:r w:rsidRPr="00657D92">
        <w:rPr>
          <w:color w:val="000000"/>
          <w:lang w:val="uk-UA"/>
        </w:rPr>
        <w:t xml:space="preserve">Департаменти економічного розвитку і торгівлі, освіти і науки, молоді та </w:t>
      </w:r>
      <w:r w:rsidRPr="00657D92">
        <w:rPr>
          <w:color w:val="000000"/>
          <w:spacing w:val="-6"/>
          <w:lang w:val="uk-UA"/>
        </w:rPr>
        <w:t>спорту облдержадмі</w:t>
      </w:r>
      <w:r w:rsidR="00FC37EC">
        <w:rPr>
          <w:color w:val="000000"/>
          <w:spacing w:val="-6"/>
          <w:lang w:val="uk-UA"/>
        </w:rPr>
        <w:softHyphen/>
      </w:r>
      <w:r w:rsidRPr="00657D92">
        <w:rPr>
          <w:color w:val="000000"/>
          <w:spacing w:val="-6"/>
          <w:lang w:val="uk-UA"/>
        </w:rPr>
        <w:t>ністрації, патентний повірений</w:t>
      </w:r>
      <w:r w:rsidRPr="00657D92">
        <w:rPr>
          <w:color w:val="000000"/>
          <w:lang w:val="uk-UA"/>
        </w:rPr>
        <w:t xml:space="preserve"> </w:t>
      </w:r>
      <w:r w:rsidRPr="00657D92">
        <w:rPr>
          <w:color w:val="000000"/>
          <w:spacing w:val="-6"/>
          <w:lang w:val="uk-UA"/>
        </w:rPr>
        <w:t>в області, Хмель</w:t>
      </w:r>
      <w:r w:rsidR="00FC37EC">
        <w:rPr>
          <w:color w:val="000000"/>
          <w:spacing w:val="-6"/>
          <w:lang w:val="uk-UA"/>
        </w:rPr>
        <w:softHyphen/>
      </w:r>
      <w:r w:rsidRPr="00657D92">
        <w:rPr>
          <w:color w:val="000000"/>
          <w:spacing w:val="-6"/>
          <w:lang w:val="uk-UA"/>
        </w:rPr>
        <w:t>ницький державний центр науки</w:t>
      </w:r>
      <w:r>
        <w:rPr>
          <w:color w:val="000000"/>
          <w:lang w:val="uk-UA"/>
        </w:rPr>
        <w:t>, інновацій та інфор</w:t>
      </w:r>
      <w:r w:rsidRPr="00657D92">
        <w:rPr>
          <w:color w:val="000000"/>
          <w:lang w:val="uk-UA"/>
        </w:rPr>
        <w:t>матизації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2"/>
        <w:jc w:val="both"/>
        <w:rPr>
          <w:lang w:val="uk-UA"/>
        </w:rPr>
      </w:pPr>
      <w:r w:rsidRPr="00657D92">
        <w:rPr>
          <w:color w:val="000000"/>
          <w:lang w:val="uk-UA"/>
        </w:rPr>
        <w:t>До кінця II кварталу 2013 року, далі - постійно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657D92">
        <w:rPr>
          <w:color w:val="000000"/>
          <w:sz w:val="28"/>
          <w:szCs w:val="28"/>
          <w:lang w:val="uk-UA"/>
        </w:rPr>
        <w:t>Забезпечити висвітлення в місцевих засобах масової інформації основ</w:t>
      </w:r>
      <w:r w:rsidRPr="00657D92">
        <w:rPr>
          <w:color w:val="000000"/>
          <w:sz w:val="28"/>
          <w:szCs w:val="28"/>
          <w:lang w:val="uk-UA"/>
        </w:rPr>
        <w:softHyphen/>
        <w:t>них проблем та зрушень у сфері охорони та розвитку інтелектуальної власності регіону.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80"/>
        <w:ind w:left="4502"/>
        <w:jc w:val="both"/>
        <w:rPr>
          <w:lang w:val="uk-UA"/>
        </w:rPr>
      </w:pPr>
      <w:r w:rsidRPr="00657D92">
        <w:rPr>
          <w:color w:val="000000"/>
          <w:lang w:val="uk-UA"/>
        </w:rPr>
        <w:t>Управління інформаційної діяльності та кому</w:t>
      </w:r>
      <w:r>
        <w:rPr>
          <w:color w:val="000000"/>
          <w:lang w:val="uk-UA"/>
        </w:rPr>
        <w:softHyphen/>
      </w:r>
      <w:r w:rsidRPr="00657D92">
        <w:rPr>
          <w:color w:val="000000"/>
          <w:lang w:val="uk-UA"/>
        </w:rPr>
        <w:t>нікацій</w:t>
      </w:r>
      <w:r w:rsidRPr="00657D92">
        <w:rPr>
          <w:rFonts w:ascii="Arial" w:hAnsi="Arial" w:cs="Arial"/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 </w:t>
      </w:r>
      <w:r w:rsidRPr="00657D92">
        <w:rPr>
          <w:color w:val="000000"/>
          <w:lang w:val="uk-UA"/>
        </w:rPr>
        <w:t>громадськістю</w:t>
      </w:r>
      <w:r>
        <w:rPr>
          <w:lang w:val="uk-UA"/>
        </w:rPr>
        <w:t xml:space="preserve"> </w:t>
      </w:r>
      <w:r w:rsidRPr="00657D92">
        <w:rPr>
          <w:color w:val="000000"/>
          <w:lang w:val="uk-UA"/>
        </w:rPr>
        <w:t xml:space="preserve">облдержадміністрації, обласна державна телерадіокомпанія </w:t>
      </w:r>
      <w:r>
        <w:rPr>
          <w:color w:val="000000"/>
          <w:lang w:val="uk-UA"/>
        </w:rPr>
        <w:t>“</w:t>
      </w:r>
      <w:r w:rsidRPr="00657D92">
        <w:rPr>
          <w:color w:val="000000"/>
          <w:lang w:val="uk-UA"/>
        </w:rPr>
        <w:t>Поділля-центр</w:t>
      </w:r>
      <w:r>
        <w:rPr>
          <w:color w:val="000000"/>
          <w:lang w:val="uk-UA"/>
        </w:rPr>
        <w:t>”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80"/>
        <w:ind w:left="4502"/>
        <w:jc w:val="both"/>
        <w:rPr>
          <w:lang w:val="uk-UA"/>
        </w:rPr>
      </w:pPr>
      <w:r w:rsidRPr="00657D92">
        <w:rPr>
          <w:color w:val="000000"/>
          <w:lang w:val="uk-UA"/>
        </w:rPr>
        <w:t>Постійно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7372FF">
        <w:rPr>
          <w:color w:val="000000"/>
          <w:spacing w:val="-6"/>
          <w:sz w:val="28"/>
          <w:szCs w:val="28"/>
          <w:lang w:val="uk-UA"/>
        </w:rPr>
        <w:t>4. Забезпечити періодичне прове</w:t>
      </w:r>
      <w:r>
        <w:rPr>
          <w:color w:val="000000"/>
          <w:spacing w:val="-6"/>
          <w:sz w:val="28"/>
          <w:szCs w:val="28"/>
          <w:lang w:val="uk-UA"/>
        </w:rPr>
        <w:t>дення тематичних навчально-прак</w:t>
      </w:r>
      <w:r w:rsidRPr="007372FF">
        <w:rPr>
          <w:color w:val="000000"/>
          <w:spacing w:val="-6"/>
          <w:sz w:val="28"/>
          <w:szCs w:val="28"/>
          <w:lang w:val="uk-UA"/>
        </w:rPr>
        <w:t>тичних</w:t>
      </w:r>
      <w:r w:rsidRPr="00657D92">
        <w:rPr>
          <w:color w:val="000000"/>
          <w:sz w:val="28"/>
          <w:szCs w:val="28"/>
          <w:lang w:val="uk-UA"/>
        </w:rPr>
        <w:t xml:space="preserve"> семінарів з представниками місцевих органів виконавчої влади, </w:t>
      </w:r>
      <w:r w:rsidRPr="007372FF">
        <w:rPr>
          <w:color w:val="000000"/>
          <w:spacing w:val="-6"/>
          <w:sz w:val="28"/>
          <w:szCs w:val="28"/>
          <w:lang w:val="uk-UA"/>
        </w:rPr>
        <w:t>правоохо</w:t>
      </w:r>
      <w:r w:rsidRPr="007372FF">
        <w:rPr>
          <w:color w:val="000000"/>
          <w:spacing w:val="-6"/>
          <w:sz w:val="28"/>
          <w:szCs w:val="28"/>
          <w:lang w:val="uk-UA"/>
        </w:rPr>
        <w:softHyphen/>
        <w:t>ронних органів, суб’єктами підприємницької діяльності, викладачами навчальних</w:t>
      </w:r>
      <w:r w:rsidRPr="00657D92">
        <w:rPr>
          <w:color w:val="000000"/>
          <w:sz w:val="28"/>
          <w:szCs w:val="28"/>
          <w:lang w:val="uk-UA"/>
        </w:rPr>
        <w:t xml:space="preserve"> закладів, спрямованих на висвітлення основних напрямів державної політики у сфері інтелектуальної власності та вимог чинного законодавства щодо захисту об</w:t>
      </w:r>
      <w:r>
        <w:rPr>
          <w:color w:val="000000"/>
          <w:sz w:val="28"/>
          <w:szCs w:val="28"/>
          <w:lang w:val="uk-UA"/>
        </w:rPr>
        <w:t>’</w:t>
      </w:r>
      <w:r w:rsidRPr="00657D92">
        <w:rPr>
          <w:color w:val="000000"/>
          <w:sz w:val="28"/>
          <w:szCs w:val="28"/>
          <w:lang w:val="uk-UA"/>
        </w:rPr>
        <w:t>єктів інтелектуальної власності з метою підвищення кваліфікації.</w:t>
      </w:r>
    </w:p>
    <w:p w:rsidR="007372FF" w:rsidRPr="007372FF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0"/>
        <w:jc w:val="both"/>
        <w:rPr>
          <w:lang w:val="uk-UA"/>
        </w:rPr>
      </w:pPr>
      <w:r w:rsidRPr="007372FF">
        <w:rPr>
          <w:color w:val="000000"/>
          <w:spacing w:val="-6"/>
          <w:lang w:val="uk-UA"/>
        </w:rPr>
        <w:t>Хмельницький державний центр науки, інновацій</w:t>
      </w:r>
      <w:r w:rsidRPr="007372FF">
        <w:rPr>
          <w:color w:val="000000"/>
          <w:lang w:val="uk-UA"/>
        </w:rPr>
        <w:t xml:space="preserve"> та інформатизації, Головне управління юстиції в </w:t>
      </w:r>
      <w:r w:rsidRPr="007372FF">
        <w:rPr>
          <w:color w:val="000000"/>
          <w:lang w:val="uk-UA"/>
        </w:rPr>
        <w:lastRenderedPageBreak/>
        <w:t xml:space="preserve">області, Департамент освіти і науки, молоді та </w:t>
      </w:r>
      <w:r w:rsidRPr="007372FF">
        <w:rPr>
          <w:color w:val="000000"/>
          <w:spacing w:val="-6"/>
          <w:lang w:val="uk-UA"/>
        </w:rPr>
        <w:t>спорту облдержадміністрації, державний інспектор</w:t>
      </w:r>
      <w:r w:rsidRPr="007372FF">
        <w:rPr>
          <w:color w:val="000000"/>
          <w:lang w:val="uk-UA"/>
        </w:rPr>
        <w:t xml:space="preserve"> з питань інтелектуальної власності України, представник ПО </w:t>
      </w:r>
      <w:r>
        <w:rPr>
          <w:color w:val="000000"/>
          <w:lang w:val="uk-UA"/>
        </w:rPr>
        <w:t>“</w:t>
      </w:r>
      <w:r w:rsidRPr="007372FF">
        <w:rPr>
          <w:color w:val="000000"/>
          <w:lang w:val="uk-UA"/>
        </w:rPr>
        <w:t>Українська ліга авторських і суміжних прав</w:t>
      </w:r>
      <w:r>
        <w:rPr>
          <w:color w:val="000000"/>
          <w:lang w:val="uk-UA"/>
        </w:rPr>
        <w:t>”</w:t>
      </w:r>
      <w:r w:rsidRPr="007372FF">
        <w:rPr>
          <w:color w:val="000000"/>
          <w:lang w:val="uk-UA"/>
        </w:rPr>
        <w:t>, патентний повірений в області спільно з відповідними структурними підрозді</w:t>
      </w:r>
      <w:r>
        <w:rPr>
          <w:color w:val="000000"/>
          <w:lang w:val="uk-UA"/>
        </w:rPr>
        <w:softHyphen/>
        <w:t>лами облдерж</w:t>
      </w:r>
      <w:r w:rsidRPr="007372FF">
        <w:rPr>
          <w:color w:val="000000"/>
          <w:lang w:val="uk-UA"/>
        </w:rPr>
        <w:t>адміністрації</w:t>
      </w:r>
    </w:p>
    <w:p w:rsidR="007372FF" w:rsidRPr="007372FF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0"/>
        <w:jc w:val="both"/>
        <w:rPr>
          <w:lang w:val="uk-UA"/>
        </w:rPr>
      </w:pPr>
      <w:r w:rsidRPr="007372FF">
        <w:rPr>
          <w:color w:val="000000"/>
          <w:lang w:val="uk-UA"/>
        </w:rPr>
        <w:t>Щоквартально</w:t>
      </w:r>
    </w:p>
    <w:p w:rsidR="007372FF" w:rsidRPr="00657D92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Pr="00657D92">
        <w:rPr>
          <w:color w:val="000000"/>
          <w:sz w:val="28"/>
          <w:szCs w:val="28"/>
          <w:lang w:val="uk-UA"/>
        </w:rPr>
        <w:t>Подавати до облдержадміністрації аналітичні довідки про стан дот</w:t>
      </w:r>
      <w:r w:rsidRPr="00657D92">
        <w:rPr>
          <w:color w:val="000000"/>
          <w:sz w:val="28"/>
          <w:szCs w:val="28"/>
          <w:lang w:val="uk-UA"/>
        </w:rPr>
        <w:softHyphen/>
        <w:t>римання чинного законодавства у сфері охорони інтелектуальної власності в області.</w:t>
      </w:r>
    </w:p>
    <w:p w:rsidR="007372FF" w:rsidRPr="007372FF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0"/>
        <w:jc w:val="both"/>
        <w:rPr>
          <w:lang w:val="uk-UA"/>
        </w:rPr>
      </w:pPr>
      <w:r w:rsidRPr="007372FF">
        <w:rPr>
          <w:color w:val="000000"/>
          <w:lang w:val="uk-UA"/>
        </w:rPr>
        <w:t xml:space="preserve">Управління МВС України, </w:t>
      </w:r>
      <w:r w:rsidR="00FC37EC" w:rsidRPr="007372FF">
        <w:rPr>
          <w:color w:val="000000"/>
          <w:lang w:val="uk-UA"/>
        </w:rPr>
        <w:t>державна подат</w:t>
      </w:r>
      <w:r w:rsidR="00FC37EC" w:rsidRPr="007372FF">
        <w:rPr>
          <w:color w:val="000000"/>
          <w:spacing w:val="-6"/>
          <w:lang w:val="uk-UA"/>
        </w:rPr>
        <w:t>кова служба</w:t>
      </w:r>
      <w:r w:rsidR="00FC37EC">
        <w:rPr>
          <w:color w:val="000000"/>
          <w:lang w:val="uk-UA"/>
        </w:rPr>
        <w:t xml:space="preserve"> </w:t>
      </w:r>
      <w:r w:rsidRPr="007372FF">
        <w:rPr>
          <w:color w:val="000000"/>
          <w:spacing w:val="-6"/>
          <w:lang w:val="uk-UA"/>
        </w:rPr>
        <w:t xml:space="preserve">в області, </w:t>
      </w:r>
      <w:r w:rsidR="00FC37EC">
        <w:rPr>
          <w:color w:val="000000"/>
          <w:lang w:val="uk-UA"/>
        </w:rPr>
        <w:t>Хмельницька митниця,</w:t>
      </w:r>
      <w:r w:rsidR="00FC37EC" w:rsidRPr="007372FF">
        <w:rPr>
          <w:color w:val="000000"/>
          <w:spacing w:val="-6"/>
          <w:lang w:val="uk-UA"/>
        </w:rPr>
        <w:t xml:space="preserve"> </w:t>
      </w:r>
      <w:r w:rsidRPr="007372FF">
        <w:rPr>
          <w:color w:val="000000"/>
          <w:spacing w:val="-6"/>
          <w:lang w:val="uk-UA"/>
        </w:rPr>
        <w:t>Депар</w:t>
      </w:r>
      <w:r w:rsidR="00B578BC">
        <w:rPr>
          <w:color w:val="000000"/>
          <w:spacing w:val="-6"/>
          <w:lang w:val="uk-UA"/>
        </w:rPr>
        <w:softHyphen/>
      </w:r>
      <w:r w:rsidRPr="007372FF">
        <w:rPr>
          <w:color w:val="000000"/>
          <w:spacing w:val="-6"/>
          <w:lang w:val="uk-UA"/>
        </w:rPr>
        <w:t>тамент освіти і науки</w:t>
      </w:r>
      <w:r w:rsidRPr="007372FF">
        <w:rPr>
          <w:color w:val="000000"/>
          <w:lang w:val="uk-UA"/>
        </w:rPr>
        <w:t xml:space="preserve">, </w:t>
      </w:r>
      <w:r w:rsidRPr="007372FF">
        <w:rPr>
          <w:color w:val="000000"/>
          <w:spacing w:val="-14"/>
          <w:lang w:val="uk-UA"/>
        </w:rPr>
        <w:t>молоді та спорту облдержадмі</w:t>
      </w:r>
      <w:r w:rsidR="00B578BC">
        <w:rPr>
          <w:color w:val="000000"/>
          <w:spacing w:val="-14"/>
          <w:lang w:val="uk-UA"/>
        </w:rPr>
        <w:softHyphen/>
      </w:r>
      <w:r w:rsidRPr="007372FF">
        <w:rPr>
          <w:color w:val="000000"/>
          <w:spacing w:val="-14"/>
          <w:lang w:val="uk-UA"/>
        </w:rPr>
        <w:t>ністрації, Хмельницький</w:t>
      </w:r>
      <w:r w:rsidRPr="007372FF">
        <w:rPr>
          <w:color w:val="000000"/>
          <w:lang w:val="uk-UA"/>
        </w:rPr>
        <w:t xml:space="preserve"> державний центр науки, інновацій та </w:t>
      </w:r>
      <w:r w:rsidR="00FC37EC">
        <w:rPr>
          <w:color w:val="000000"/>
          <w:lang w:val="uk-UA"/>
        </w:rPr>
        <w:t>інформа</w:t>
      </w:r>
      <w:r w:rsidRPr="007372FF">
        <w:rPr>
          <w:color w:val="000000"/>
          <w:lang w:val="uk-UA"/>
        </w:rPr>
        <w:t>тизації, патентний пові</w:t>
      </w:r>
      <w:r w:rsidR="00B578BC">
        <w:rPr>
          <w:color w:val="000000"/>
          <w:lang w:val="uk-UA"/>
        </w:rPr>
        <w:softHyphen/>
      </w:r>
      <w:r w:rsidRPr="007372FF">
        <w:rPr>
          <w:color w:val="000000"/>
          <w:lang w:val="uk-UA"/>
        </w:rPr>
        <w:t>рений в області</w:t>
      </w:r>
    </w:p>
    <w:p w:rsidR="007372FF" w:rsidRPr="007372FF" w:rsidRDefault="007372FF" w:rsidP="007372FF">
      <w:pPr>
        <w:shd w:val="clear" w:color="auto" w:fill="FFFFFF"/>
        <w:autoSpaceDE w:val="0"/>
        <w:autoSpaceDN w:val="0"/>
        <w:adjustRightInd w:val="0"/>
        <w:spacing w:after="120"/>
        <w:ind w:left="4500"/>
        <w:jc w:val="both"/>
        <w:rPr>
          <w:lang w:val="uk-UA"/>
        </w:rPr>
      </w:pPr>
      <w:r w:rsidRPr="007372FF">
        <w:rPr>
          <w:color w:val="000000"/>
          <w:lang w:val="uk-UA"/>
        </w:rPr>
        <w:t>Щоквартально</w:t>
      </w:r>
    </w:p>
    <w:p w:rsidR="00657D92" w:rsidRPr="006B05DF" w:rsidRDefault="00657D92" w:rsidP="00657D92">
      <w:pPr>
        <w:rPr>
          <w:sz w:val="28"/>
          <w:szCs w:val="28"/>
          <w:lang w:val="uk-UA"/>
        </w:rPr>
      </w:pPr>
    </w:p>
    <w:p w:rsidR="00657D92" w:rsidRPr="006B05DF" w:rsidRDefault="00657D92" w:rsidP="00657D92">
      <w:pPr>
        <w:rPr>
          <w:sz w:val="28"/>
          <w:szCs w:val="28"/>
          <w:lang w:val="uk-UA"/>
        </w:rPr>
      </w:pPr>
    </w:p>
    <w:p w:rsidR="00262110" w:rsidRDefault="00262110" w:rsidP="00657D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657D92" w:rsidRDefault="00657D92" w:rsidP="00657D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62110">
        <w:rPr>
          <w:sz w:val="28"/>
          <w:szCs w:val="28"/>
          <w:lang w:val="uk-UA"/>
        </w:rPr>
        <w:tab/>
        <w:t xml:space="preserve">     В.Галищук</w:t>
      </w:r>
    </w:p>
    <w:p w:rsidR="00657D92" w:rsidRPr="00657D92" w:rsidRDefault="00657D92" w:rsidP="007372FF">
      <w:pPr>
        <w:jc w:val="both"/>
        <w:rPr>
          <w:lang w:val="uk-UA"/>
        </w:rPr>
      </w:pPr>
    </w:p>
    <w:sectPr w:rsidR="00657D92" w:rsidRPr="00657D92" w:rsidSect="007314B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B3" w:rsidRDefault="009B13B3">
      <w:r>
        <w:separator/>
      </w:r>
    </w:p>
  </w:endnote>
  <w:endnote w:type="continuationSeparator" w:id="0">
    <w:p w:rsidR="009B13B3" w:rsidRDefault="009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B3" w:rsidRDefault="009B13B3">
      <w:r>
        <w:separator/>
      </w:r>
    </w:p>
  </w:footnote>
  <w:footnote w:type="continuationSeparator" w:id="0">
    <w:p w:rsidR="009B13B3" w:rsidRDefault="009B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B9" w:rsidRDefault="007314B9" w:rsidP="007314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4B9" w:rsidRDefault="00731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B9" w:rsidRDefault="007314B9" w:rsidP="007314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29E3">
      <w:rPr>
        <w:rStyle w:val="a5"/>
        <w:noProof/>
      </w:rPr>
      <w:t>2</w:t>
    </w:r>
    <w:r>
      <w:rPr>
        <w:rStyle w:val="a5"/>
      </w:rPr>
      <w:fldChar w:fldCharType="end"/>
    </w:r>
  </w:p>
  <w:p w:rsidR="007314B9" w:rsidRDefault="007314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92"/>
    <w:rsid w:val="001D5174"/>
    <w:rsid w:val="00200D6E"/>
    <w:rsid w:val="00241252"/>
    <w:rsid w:val="00262110"/>
    <w:rsid w:val="002773BB"/>
    <w:rsid w:val="003329E3"/>
    <w:rsid w:val="00405676"/>
    <w:rsid w:val="00561BD3"/>
    <w:rsid w:val="00657D92"/>
    <w:rsid w:val="007314B9"/>
    <w:rsid w:val="007372FF"/>
    <w:rsid w:val="00933797"/>
    <w:rsid w:val="009B13B3"/>
    <w:rsid w:val="00B578BC"/>
    <w:rsid w:val="00CB7E5C"/>
    <w:rsid w:val="00E66652"/>
    <w:rsid w:val="00EB5EA3"/>
    <w:rsid w:val="00FC37E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2F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57D9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657D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7D92"/>
  </w:style>
  <w:style w:type="paragraph" w:styleId="2">
    <w:name w:val="Body Text 2"/>
    <w:basedOn w:val="a"/>
    <w:rsid w:val="00657D92"/>
    <w:pPr>
      <w:spacing w:after="120" w:line="480" w:lineRule="auto"/>
    </w:pPr>
    <w:rPr>
      <w:lang w:val="uk-UA"/>
    </w:rPr>
  </w:style>
  <w:style w:type="paragraph" w:customStyle="1" w:styleId="a1">
    <w:name w:val="Знак Знак"/>
    <w:basedOn w:val="a"/>
    <w:link w:val="a0"/>
    <w:rsid w:val="00657D9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37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2F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57D9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657D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7D92"/>
  </w:style>
  <w:style w:type="paragraph" w:styleId="2">
    <w:name w:val="Body Text 2"/>
    <w:basedOn w:val="a"/>
    <w:rsid w:val="00657D92"/>
    <w:pPr>
      <w:spacing w:after="120" w:line="480" w:lineRule="auto"/>
    </w:pPr>
    <w:rPr>
      <w:lang w:val="uk-UA"/>
    </w:rPr>
  </w:style>
  <w:style w:type="paragraph" w:customStyle="1" w:styleId="a1">
    <w:name w:val="Знак Знак"/>
    <w:basedOn w:val="a"/>
    <w:link w:val="a0"/>
    <w:rsid w:val="00657D9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37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2002-01-02T00:19:00Z</cp:lastPrinted>
  <dcterms:created xsi:type="dcterms:W3CDTF">2013-03-21T08:29:00Z</dcterms:created>
  <dcterms:modified xsi:type="dcterms:W3CDTF">2013-03-21T08:29:00Z</dcterms:modified>
</cp:coreProperties>
</file>