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F71034" w:rsidRPr="00813DC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1034" w:rsidRPr="00813DC5" w:rsidRDefault="00F71034" w:rsidP="00635BDA">
            <w:pPr>
              <w:spacing w:after="60"/>
              <w:jc w:val="center"/>
            </w:pPr>
            <w:bookmarkStart w:id="0" w:name="_GoBack"/>
            <w:bookmarkEnd w:id="0"/>
            <w:r w:rsidRPr="00813DC5">
              <w:t>Додаток 1</w:t>
            </w:r>
          </w:p>
          <w:p w:rsidR="00F71034" w:rsidRPr="00813DC5" w:rsidRDefault="00F71034" w:rsidP="00635BDA">
            <w:pPr>
              <w:jc w:val="both"/>
            </w:pPr>
            <w:r w:rsidRPr="00813DC5">
              <w:t xml:space="preserve">до плану роботи обласної державної адміністрації на </w:t>
            </w:r>
            <w:r>
              <w:t>ІІ</w:t>
            </w:r>
            <w:r w:rsidRPr="00813DC5">
              <w:t> квартал 201</w:t>
            </w:r>
            <w:r>
              <w:t>3</w:t>
            </w:r>
            <w:r w:rsidRPr="00813DC5">
              <w:t> року</w:t>
            </w:r>
          </w:p>
        </w:tc>
      </w:tr>
    </w:tbl>
    <w:p w:rsidR="00F71034" w:rsidRPr="00813DC5" w:rsidRDefault="00F71034" w:rsidP="00F71034">
      <w:pPr>
        <w:rPr>
          <w:lang w:val="ru-RU"/>
        </w:rPr>
      </w:pPr>
    </w:p>
    <w:p w:rsidR="00F71034" w:rsidRPr="00813DC5" w:rsidRDefault="00F71034" w:rsidP="00F71034">
      <w:pPr>
        <w:rPr>
          <w:lang w:val="ru-RU"/>
        </w:rPr>
      </w:pPr>
    </w:p>
    <w:p w:rsidR="00F71034" w:rsidRPr="00813DC5" w:rsidRDefault="00F71034" w:rsidP="00F71034">
      <w:pPr>
        <w:pStyle w:val="1"/>
      </w:pPr>
      <w:r w:rsidRPr="00813DC5">
        <w:t>ПЕРЕЛІК</w:t>
      </w:r>
    </w:p>
    <w:p w:rsidR="00F71034" w:rsidRPr="00813DC5" w:rsidRDefault="00F71034" w:rsidP="00F71034">
      <w:pPr>
        <w:jc w:val="center"/>
      </w:pPr>
      <w:r w:rsidRPr="00813DC5">
        <w:t xml:space="preserve">нормативно-правових актів, оперативний контроль за виконанням </w:t>
      </w:r>
    </w:p>
    <w:p w:rsidR="00F71034" w:rsidRPr="00813DC5" w:rsidRDefault="00F71034" w:rsidP="00F71034">
      <w:pPr>
        <w:jc w:val="center"/>
      </w:pPr>
      <w:r w:rsidRPr="00813DC5">
        <w:t xml:space="preserve">яких буде здійснюватися протягом </w:t>
      </w:r>
      <w:r>
        <w:t>ІІ</w:t>
      </w:r>
      <w:r w:rsidRPr="00813DC5">
        <w:t> кварталу 201</w:t>
      </w:r>
      <w:r>
        <w:t>3</w:t>
      </w:r>
      <w:r w:rsidRPr="00813DC5">
        <w:t> року</w:t>
      </w:r>
    </w:p>
    <w:p w:rsidR="00F71034" w:rsidRPr="00813DC5" w:rsidRDefault="00F71034" w:rsidP="00F71034">
      <w:pPr>
        <w:rPr>
          <w:sz w:val="36"/>
          <w:szCs w:val="36"/>
          <w:lang w:val="ru-RU"/>
        </w:rPr>
      </w:pPr>
    </w:p>
    <w:p w:rsidR="00F71034" w:rsidRPr="00A53934" w:rsidRDefault="00F71034" w:rsidP="00F71034">
      <w:pPr>
        <w:pStyle w:val="a4"/>
        <w:spacing w:after="240"/>
        <w:ind w:firstLine="709"/>
        <w:rPr>
          <w:b/>
        </w:rPr>
      </w:pPr>
      <w:r w:rsidRPr="00A53934">
        <w:rPr>
          <w:b/>
        </w:rPr>
        <w:t>1. Закони України:</w:t>
      </w: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t>“Про молоко та молочні продукти”</w:t>
      </w:r>
    </w:p>
    <w:p w:rsidR="00F71034" w:rsidRPr="00F71034" w:rsidRDefault="00F71034" w:rsidP="00F71034">
      <w:pPr>
        <w:pStyle w:val="a6"/>
        <w:spacing w:before="60"/>
        <w:rPr>
          <w:szCs w:val="24"/>
        </w:rPr>
      </w:pPr>
      <w:r w:rsidRPr="00F71034">
        <w:rPr>
          <w:spacing w:val="-8"/>
          <w:szCs w:val="24"/>
        </w:rPr>
        <w:t>Департамент агропромислового розвитку обл</w:t>
      </w:r>
      <w:r w:rsidRPr="00F71034">
        <w:rPr>
          <w:spacing w:val="-8"/>
          <w:szCs w:val="24"/>
        </w:rPr>
        <w:softHyphen/>
      </w:r>
      <w:r w:rsidRPr="00F71034">
        <w:rPr>
          <w:szCs w:val="24"/>
        </w:rPr>
        <w:t>держадміністрації</w:t>
      </w: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rPr>
          <w:iCs/>
        </w:rPr>
        <w:t>“Про реабілітацію інвалідів в Україні</w:t>
      </w:r>
      <w:r w:rsidRPr="00A53934">
        <w:t>”;</w:t>
      </w: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rPr>
          <w:iCs/>
        </w:rPr>
        <w:t>“Про статус ветеранів війни, гарантії їх соціального захисту</w:t>
      </w:r>
      <w:r w:rsidRPr="00A53934">
        <w:t>”;</w:t>
      </w: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rPr>
          <w:iCs/>
        </w:rPr>
        <w:t>“</w:t>
      </w:r>
      <w:r w:rsidRPr="00A53934">
        <w:rPr>
          <w:spacing w:val="-4"/>
          <w:szCs w:val="28"/>
        </w:rPr>
        <w:t xml:space="preserve"> Про попередження насильства в сім</w:t>
      </w:r>
      <w:r w:rsidRPr="00A53934">
        <w:rPr>
          <w:szCs w:val="28"/>
        </w:rPr>
        <w:t>’</w:t>
      </w:r>
      <w:r w:rsidRPr="00A53934">
        <w:rPr>
          <w:spacing w:val="-4"/>
          <w:szCs w:val="28"/>
        </w:rPr>
        <w:t>ї</w:t>
      </w:r>
      <w:r w:rsidRPr="00A53934">
        <w:t xml:space="preserve"> ”</w:t>
      </w:r>
    </w:p>
    <w:p w:rsidR="00F71034" w:rsidRPr="00A53934" w:rsidRDefault="00F71034" w:rsidP="00F71034">
      <w:pPr>
        <w:pStyle w:val="a6"/>
      </w:pPr>
      <w:r w:rsidRPr="00F71034">
        <w:rPr>
          <w:spacing w:val="-10"/>
          <w:szCs w:val="24"/>
        </w:rPr>
        <w:t>Департамент соціального захисту населення обл</w:t>
      </w:r>
      <w:r w:rsidRPr="00F71034">
        <w:rPr>
          <w:spacing w:val="-10"/>
          <w:szCs w:val="24"/>
        </w:rPr>
        <w:softHyphen/>
      </w:r>
      <w:r w:rsidRPr="00A53934">
        <w:rPr>
          <w:spacing w:val="-4"/>
        </w:rPr>
        <w:t>держадміністрації</w:t>
      </w:r>
    </w:p>
    <w:p w:rsidR="00F71034" w:rsidRPr="00A53934" w:rsidRDefault="00F71034" w:rsidP="00F71034">
      <w:pPr>
        <w:pStyle w:val="a4"/>
        <w:spacing w:after="60"/>
        <w:ind w:firstLine="709"/>
        <w:rPr>
          <w:szCs w:val="28"/>
        </w:rPr>
      </w:pPr>
      <w:r w:rsidRPr="00A53934">
        <w:rPr>
          <w:iCs/>
          <w:szCs w:val="28"/>
        </w:rPr>
        <w:t>“</w:t>
      </w:r>
      <w:r w:rsidRPr="00A53934">
        <w:rPr>
          <w:szCs w:val="28"/>
        </w:rPr>
        <w:t>Про природно-заповідний фонд України”;</w:t>
      </w:r>
    </w:p>
    <w:p w:rsidR="00F71034" w:rsidRPr="00A53934" w:rsidRDefault="00F71034" w:rsidP="00F71034">
      <w:pPr>
        <w:pStyle w:val="a4"/>
        <w:spacing w:after="60"/>
        <w:ind w:firstLine="709"/>
        <w:rPr>
          <w:szCs w:val="28"/>
        </w:rPr>
      </w:pPr>
      <w:r w:rsidRPr="00A53934">
        <w:rPr>
          <w:szCs w:val="28"/>
        </w:rPr>
        <w:t>“Про охорону атмосферного повітря”;</w:t>
      </w:r>
    </w:p>
    <w:p w:rsidR="00F71034" w:rsidRPr="00A53934" w:rsidRDefault="00F71034" w:rsidP="00F71034">
      <w:pPr>
        <w:pStyle w:val="a4"/>
        <w:spacing w:after="60"/>
        <w:ind w:firstLine="709"/>
        <w:rPr>
          <w:szCs w:val="28"/>
        </w:rPr>
      </w:pPr>
      <w:r w:rsidRPr="00A53934">
        <w:rPr>
          <w:szCs w:val="28"/>
        </w:rPr>
        <w:t>“Про відходи”</w:t>
      </w:r>
    </w:p>
    <w:p w:rsidR="00F71034" w:rsidRPr="00A53934" w:rsidRDefault="00F71034" w:rsidP="00F71034">
      <w:pPr>
        <w:pStyle w:val="a6"/>
      </w:pPr>
      <w:r w:rsidRPr="00F71034">
        <w:rPr>
          <w:szCs w:val="24"/>
        </w:rPr>
        <w:t>Державне управління охорони навколиш</w:t>
      </w:r>
      <w:r w:rsidRPr="00F71034">
        <w:rPr>
          <w:szCs w:val="24"/>
        </w:rPr>
        <w:softHyphen/>
        <w:t>нього</w:t>
      </w:r>
      <w:r w:rsidRPr="00A53934">
        <w:rPr>
          <w:spacing w:val="-6"/>
        </w:rPr>
        <w:t xml:space="preserve"> природного середовища в </w:t>
      </w:r>
      <w:r w:rsidRPr="00A53934">
        <w:rPr>
          <w:spacing w:val="-4"/>
        </w:rPr>
        <w:t>області</w:t>
      </w:r>
    </w:p>
    <w:p w:rsidR="00F71034" w:rsidRPr="00A53934" w:rsidRDefault="00F71034" w:rsidP="00F71034">
      <w:pPr>
        <w:pStyle w:val="a5"/>
        <w:rPr>
          <w:szCs w:val="28"/>
        </w:rPr>
      </w:pPr>
      <w:r w:rsidRPr="00A53934">
        <w:rPr>
          <w:szCs w:val="28"/>
        </w:rPr>
        <w:t>“Про професійно-технічну освіту”;</w:t>
      </w:r>
    </w:p>
    <w:p w:rsidR="00F71034" w:rsidRPr="00A53934" w:rsidRDefault="00F71034" w:rsidP="00F71034">
      <w:pPr>
        <w:ind w:left="360" w:firstLine="348"/>
        <w:jc w:val="both"/>
        <w:rPr>
          <w:spacing w:val="-4"/>
          <w:szCs w:val="28"/>
        </w:rPr>
      </w:pPr>
      <w:r w:rsidRPr="00A53934">
        <w:rPr>
          <w:szCs w:val="28"/>
        </w:rPr>
        <w:t>“</w:t>
      </w:r>
      <w:r w:rsidRPr="00A53934">
        <w:t>Про оздоровлення та відпочинок дітей</w:t>
      </w:r>
      <w:r w:rsidRPr="00A53934">
        <w:rPr>
          <w:szCs w:val="28"/>
        </w:rPr>
        <w:t>”</w:t>
      </w:r>
    </w:p>
    <w:p w:rsidR="00F71034" w:rsidRPr="00F71034" w:rsidRDefault="00F71034" w:rsidP="00F71034">
      <w:pPr>
        <w:pStyle w:val="a6"/>
        <w:spacing w:before="60"/>
        <w:rPr>
          <w:spacing w:val="-2"/>
          <w:szCs w:val="24"/>
        </w:rPr>
      </w:pPr>
      <w:r w:rsidRPr="00F71034">
        <w:rPr>
          <w:spacing w:val="-8"/>
          <w:szCs w:val="24"/>
        </w:rPr>
        <w:t>Департамент освіти і науки, молоді та спорту</w:t>
      </w:r>
      <w:r w:rsidRPr="00F71034">
        <w:rPr>
          <w:spacing w:val="-2"/>
          <w:szCs w:val="24"/>
        </w:rPr>
        <w:t xml:space="preserve"> облдержадміністрації</w:t>
      </w:r>
    </w:p>
    <w:p w:rsidR="00F71034" w:rsidRPr="00A53934" w:rsidRDefault="00F71034" w:rsidP="00F71034">
      <w:pPr>
        <w:ind w:firstLine="708"/>
      </w:pPr>
      <w:r w:rsidRPr="00A53934">
        <w:t>“Про Державний бюджет України на 2013 рік”</w:t>
      </w:r>
    </w:p>
    <w:p w:rsidR="00F71034" w:rsidRPr="00F71034" w:rsidRDefault="00F71034" w:rsidP="00F71034">
      <w:pPr>
        <w:pStyle w:val="a6"/>
        <w:spacing w:before="60" w:after="200"/>
        <w:jc w:val="left"/>
        <w:rPr>
          <w:spacing w:val="-6"/>
          <w:szCs w:val="24"/>
        </w:rPr>
      </w:pPr>
      <w:r w:rsidRPr="00F71034">
        <w:rPr>
          <w:spacing w:val="-6"/>
          <w:szCs w:val="24"/>
        </w:rPr>
        <w:t>Департамент фінансів облдержадміністрації</w:t>
      </w:r>
    </w:p>
    <w:p w:rsidR="00F71034" w:rsidRPr="00A53934" w:rsidRDefault="00F71034" w:rsidP="00F71034">
      <w:pPr>
        <w:pStyle w:val="2"/>
        <w:spacing w:after="60"/>
        <w:ind w:firstLine="709"/>
        <w:rPr>
          <w:color w:val="auto"/>
        </w:rPr>
      </w:pPr>
      <w:r w:rsidRPr="00A53934">
        <w:rPr>
          <w:color w:val="auto"/>
        </w:rPr>
        <w:t>“Про туризм”</w:t>
      </w:r>
    </w:p>
    <w:p w:rsidR="00F71034" w:rsidRPr="00F71034" w:rsidRDefault="00F71034" w:rsidP="00F71034">
      <w:pPr>
        <w:pStyle w:val="a6"/>
        <w:spacing w:after="200"/>
        <w:jc w:val="left"/>
        <w:rPr>
          <w:spacing w:val="-2"/>
          <w:szCs w:val="24"/>
        </w:rPr>
      </w:pPr>
      <w:r w:rsidRPr="00F71034">
        <w:rPr>
          <w:spacing w:val="-2"/>
          <w:szCs w:val="24"/>
        </w:rPr>
        <w:t>Управління інфраструктури та туризму обл</w:t>
      </w:r>
      <w:r w:rsidRPr="00F71034">
        <w:rPr>
          <w:spacing w:val="-2"/>
          <w:szCs w:val="24"/>
        </w:rPr>
        <w:softHyphen/>
        <w:t>держадміністрації</w:t>
      </w:r>
    </w:p>
    <w:p w:rsidR="00F71034" w:rsidRPr="00A53934" w:rsidRDefault="00F71034" w:rsidP="00F71034">
      <w:pPr>
        <w:ind w:firstLine="709"/>
        <w:jc w:val="both"/>
      </w:pPr>
      <w:r w:rsidRPr="00A53934">
        <w:t>“Про Загальнодержавну програму реформування і розвитку житлово-комунального господарства на 2009-2014 роки”;</w:t>
      </w:r>
    </w:p>
    <w:p w:rsidR="00F71034" w:rsidRPr="00A53934" w:rsidRDefault="00F71034" w:rsidP="00F71034">
      <w:pPr>
        <w:ind w:firstLine="709"/>
        <w:jc w:val="both"/>
      </w:pPr>
      <w:r w:rsidRPr="00A53934">
        <w:t>“Про житлово-комунальні послуги”;</w:t>
      </w:r>
    </w:p>
    <w:p w:rsidR="00F71034" w:rsidRPr="00A53934" w:rsidRDefault="00F71034" w:rsidP="00F71034">
      <w:pPr>
        <w:ind w:firstLine="709"/>
        <w:jc w:val="both"/>
      </w:pPr>
      <w:r w:rsidRPr="00A53934">
        <w:t>“</w:t>
      </w:r>
      <w:r>
        <w:t>Про з</w:t>
      </w:r>
      <w:r w:rsidRPr="00A53934">
        <w:t>агальнодержавн</w:t>
      </w:r>
      <w:r>
        <w:t xml:space="preserve">у цільову </w:t>
      </w:r>
      <w:r w:rsidRPr="00A53934">
        <w:t>програм</w:t>
      </w:r>
      <w:r>
        <w:t>у</w:t>
      </w:r>
      <w:r w:rsidRPr="00A53934">
        <w:t xml:space="preserve"> “Питна вода України” на 20</w:t>
      </w:r>
      <w:r>
        <w:t>11</w:t>
      </w:r>
      <w:r w:rsidRPr="00A53934">
        <w:t>-2020 роки”</w:t>
      </w:r>
    </w:p>
    <w:p w:rsidR="00F71034" w:rsidRPr="00A53934" w:rsidRDefault="00F71034" w:rsidP="00F71034">
      <w:pPr>
        <w:pStyle w:val="a6"/>
        <w:spacing w:before="60" w:after="200"/>
      </w:pPr>
      <w:r>
        <w:rPr>
          <w:spacing w:val="-6"/>
        </w:rPr>
        <w:t>Департамент житлово-комунального господар</w:t>
      </w:r>
      <w:r w:rsidRPr="00A53934">
        <w:rPr>
          <w:spacing w:val="-6"/>
        </w:rPr>
        <w:softHyphen/>
        <w:t xml:space="preserve">ства та будівництва </w:t>
      </w:r>
      <w:r>
        <w:t>облдержадміні</w:t>
      </w:r>
      <w:r w:rsidRPr="00A53934">
        <w:t>страції</w:t>
      </w: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lastRenderedPageBreak/>
        <w:t xml:space="preserve">“Про </w:t>
      </w:r>
      <w:r w:rsidRPr="00A53934">
        <w:rPr>
          <w:szCs w:val="28"/>
        </w:rPr>
        <w:t>Державний реєстр виборців</w:t>
      </w:r>
      <w:r w:rsidRPr="00A53934">
        <w:t>”;</w:t>
      </w:r>
    </w:p>
    <w:p w:rsidR="00F71034" w:rsidRPr="00A53934" w:rsidRDefault="00F71034" w:rsidP="00F71034">
      <w:pPr>
        <w:pStyle w:val="a4"/>
        <w:spacing w:after="60"/>
        <w:ind w:firstLine="709"/>
        <w:rPr>
          <w:spacing w:val="-10"/>
          <w:szCs w:val="28"/>
        </w:rPr>
      </w:pPr>
      <w:r w:rsidRPr="00A53934">
        <w:rPr>
          <w:spacing w:val="-10"/>
          <w:szCs w:val="28"/>
        </w:rPr>
        <w:t>“Про вибори де</w:t>
      </w:r>
      <w:r>
        <w:rPr>
          <w:spacing w:val="-10"/>
          <w:szCs w:val="28"/>
        </w:rPr>
        <w:t>путатів Верховної Ради, Автоном</w:t>
      </w:r>
      <w:r w:rsidRPr="00A53934">
        <w:rPr>
          <w:spacing w:val="-10"/>
          <w:szCs w:val="28"/>
        </w:rPr>
        <w:t>ної Республіки Крим, місцевих рад та сільських, селищних, міських голів”</w:t>
      </w:r>
    </w:p>
    <w:p w:rsidR="00F71034" w:rsidRPr="00A53934" w:rsidRDefault="00F71034" w:rsidP="00F71034">
      <w:pPr>
        <w:pStyle w:val="a6"/>
        <w:spacing w:after="200"/>
      </w:pPr>
      <w:r w:rsidRPr="00F71034">
        <w:rPr>
          <w:szCs w:val="24"/>
        </w:rPr>
        <w:t>Відділ адміністрування Державного реєстру виборців</w:t>
      </w:r>
      <w:r w:rsidRPr="00A53934">
        <w:rPr>
          <w:spacing w:val="-12"/>
        </w:rPr>
        <w:t xml:space="preserve"> апарату облдержадміністрації</w:t>
      </w:r>
    </w:p>
    <w:p w:rsidR="00F71034" w:rsidRPr="00A53934" w:rsidRDefault="00F71034" w:rsidP="00F71034">
      <w:pPr>
        <w:ind w:firstLine="708"/>
        <w:jc w:val="both"/>
        <w:rPr>
          <w:spacing w:val="-10"/>
          <w:szCs w:val="28"/>
        </w:rPr>
      </w:pPr>
      <w:r w:rsidRPr="00A53934">
        <w:rPr>
          <w:szCs w:val="28"/>
        </w:rPr>
        <w:t>“Про участь громадян в охороні громадського порядку і державного кордону</w:t>
      </w:r>
      <w:r w:rsidRPr="00A53934">
        <w:rPr>
          <w:spacing w:val="-10"/>
          <w:szCs w:val="28"/>
        </w:rPr>
        <w:t>”;</w:t>
      </w:r>
    </w:p>
    <w:p w:rsidR="00F71034" w:rsidRPr="00A53934" w:rsidRDefault="00F71034" w:rsidP="00F71034">
      <w:pPr>
        <w:ind w:firstLine="708"/>
        <w:jc w:val="both"/>
        <w:rPr>
          <w:spacing w:val="-10"/>
          <w:szCs w:val="28"/>
        </w:rPr>
      </w:pPr>
      <w:r w:rsidRPr="00A53934">
        <w:rPr>
          <w:szCs w:val="28"/>
        </w:rPr>
        <w:t>“Про засади запобігання і протидії корупції</w:t>
      </w:r>
      <w:r w:rsidRPr="00A53934">
        <w:rPr>
          <w:spacing w:val="-10"/>
          <w:szCs w:val="28"/>
        </w:rPr>
        <w:t>”;</w:t>
      </w:r>
    </w:p>
    <w:p w:rsidR="00F71034" w:rsidRPr="00A53934" w:rsidRDefault="00F71034" w:rsidP="00F71034">
      <w:pPr>
        <w:ind w:firstLine="708"/>
        <w:jc w:val="both"/>
        <w:rPr>
          <w:szCs w:val="20"/>
        </w:rPr>
      </w:pPr>
      <w:r w:rsidRPr="00A53934">
        <w:rPr>
          <w:szCs w:val="28"/>
        </w:rPr>
        <w:t>“Про військовий обов’язок і військову службу</w:t>
      </w:r>
      <w:r w:rsidRPr="00A53934">
        <w:rPr>
          <w:spacing w:val="-10"/>
          <w:szCs w:val="28"/>
        </w:rPr>
        <w:t>”</w:t>
      </w:r>
    </w:p>
    <w:p w:rsidR="00F71034" w:rsidRPr="00A53934" w:rsidRDefault="00F71034" w:rsidP="00F71034">
      <w:pPr>
        <w:pStyle w:val="a6"/>
        <w:spacing w:before="60"/>
        <w:rPr>
          <w:spacing w:val="-14"/>
          <w:szCs w:val="24"/>
        </w:rPr>
      </w:pPr>
      <w:r w:rsidRPr="00A53934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F71034" w:rsidRPr="00A53934" w:rsidRDefault="00F71034" w:rsidP="00F71034">
      <w:pPr>
        <w:pStyle w:val="a5"/>
        <w:spacing w:after="60"/>
      </w:pPr>
      <w:r w:rsidRPr="00A53934">
        <w:t>“Про екстрену медичну допомогу”</w:t>
      </w:r>
    </w:p>
    <w:p w:rsidR="00F71034" w:rsidRPr="00A53934" w:rsidRDefault="00F71034" w:rsidP="00F71034">
      <w:pPr>
        <w:pStyle w:val="a6"/>
      </w:pPr>
      <w:r w:rsidRPr="00A53934">
        <w:rPr>
          <w:spacing w:val="-4"/>
        </w:rPr>
        <w:t>Департамент охорони здоров’я облдержадм</w:t>
      </w:r>
      <w:r>
        <w:t>і</w:t>
      </w:r>
      <w:r w:rsidRPr="00A53934">
        <w:t>ні</w:t>
      </w:r>
      <w:r w:rsidRPr="00A53934">
        <w:softHyphen/>
        <w:t>страції</w:t>
      </w:r>
    </w:p>
    <w:p w:rsidR="00F71034" w:rsidRPr="00A53934" w:rsidRDefault="00F71034" w:rsidP="00F71034">
      <w:pPr>
        <w:spacing w:after="60"/>
        <w:ind w:right="45" w:firstLine="709"/>
        <w:jc w:val="both"/>
        <w:rPr>
          <w:bCs/>
        </w:rPr>
      </w:pPr>
      <w:r w:rsidRPr="00A53934">
        <w:t>“Про зовнішньоекономічну діяльність”</w:t>
      </w:r>
    </w:p>
    <w:p w:rsidR="00F71034" w:rsidRPr="00A53934" w:rsidRDefault="00F71034" w:rsidP="00F71034">
      <w:pPr>
        <w:pStyle w:val="a6"/>
        <w:rPr>
          <w:spacing w:val="-6"/>
          <w:szCs w:val="24"/>
        </w:rPr>
      </w:pPr>
      <w:r>
        <w:rPr>
          <w:spacing w:val="-10"/>
        </w:rPr>
        <w:t>Департамент еко</w:t>
      </w:r>
      <w:r w:rsidRPr="00A53934">
        <w:rPr>
          <w:spacing w:val="-10"/>
        </w:rPr>
        <w:t>номічно</w:t>
      </w:r>
      <w:r>
        <w:rPr>
          <w:spacing w:val="-10"/>
        </w:rPr>
        <w:t>го розвитку і торгівлі  облдерж</w:t>
      </w:r>
      <w:r w:rsidRPr="00A53934">
        <w:rPr>
          <w:spacing w:val="-10"/>
        </w:rPr>
        <w:t>адміністрації</w:t>
      </w:r>
    </w:p>
    <w:p w:rsidR="00F71034" w:rsidRPr="00A53934" w:rsidRDefault="00F71034" w:rsidP="00F71034">
      <w:pPr>
        <w:ind w:firstLine="708"/>
        <w:rPr>
          <w:b/>
        </w:rPr>
      </w:pPr>
    </w:p>
    <w:p w:rsidR="00F71034" w:rsidRPr="00A53934" w:rsidRDefault="00F71034" w:rsidP="00F71034">
      <w:pPr>
        <w:ind w:firstLine="708"/>
        <w:rPr>
          <w:b/>
        </w:rPr>
      </w:pPr>
    </w:p>
    <w:p w:rsidR="00F71034" w:rsidRPr="00A53934" w:rsidRDefault="00F71034" w:rsidP="00F71034">
      <w:pPr>
        <w:ind w:firstLine="708"/>
        <w:rPr>
          <w:b/>
        </w:rPr>
      </w:pPr>
      <w:r w:rsidRPr="00A53934">
        <w:rPr>
          <w:b/>
        </w:rPr>
        <w:t>2. Бюджетний кодекс України:</w:t>
      </w:r>
    </w:p>
    <w:p w:rsidR="00F71034" w:rsidRPr="00A53934" w:rsidRDefault="00F71034" w:rsidP="00F71034">
      <w:pPr>
        <w:pStyle w:val="a6"/>
        <w:spacing w:before="60" w:after="200"/>
        <w:jc w:val="left"/>
      </w:pPr>
      <w:r w:rsidRPr="00A53934">
        <w:rPr>
          <w:spacing w:val="-14"/>
        </w:rPr>
        <w:t>Департамент ф</w:t>
      </w:r>
      <w:r>
        <w:rPr>
          <w:spacing w:val="-14"/>
        </w:rPr>
        <w:t>інан</w:t>
      </w:r>
      <w:r w:rsidRPr="00A53934">
        <w:rPr>
          <w:spacing w:val="-14"/>
        </w:rPr>
        <w:t>сів о</w:t>
      </w:r>
      <w:r>
        <w:rPr>
          <w:spacing w:val="-10"/>
        </w:rPr>
        <w:t>блдержадміні</w:t>
      </w:r>
      <w:r w:rsidRPr="00A53934">
        <w:rPr>
          <w:spacing w:val="-10"/>
        </w:rPr>
        <w:t>страції</w:t>
      </w:r>
    </w:p>
    <w:p w:rsidR="00F71034" w:rsidRPr="00A53934" w:rsidRDefault="00F71034" w:rsidP="00F71034">
      <w:pPr>
        <w:pStyle w:val="a4"/>
        <w:spacing w:before="240" w:after="240"/>
        <w:ind w:firstLine="709"/>
        <w:rPr>
          <w:b/>
        </w:rPr>
      </w:pPr>
    </w:p>
    <w:p w:rsidR="00F71034" w:rsidRPr="00A53934" w:rsidRDefault="00F71034" w:rsidP="00F71034">
      <w:pPr>
        <w:pStyle w:val="a4"/>
        <w:spacing w:before="240" w:after="240"/>
        <w:ind w:firstLine="709"/>
        <w:rPr>
          <w:b/>
        </w:rPr>
      </w:pPr>
      <w:r w:rsidRPr="00A53934">
        <w:rPr>
          <w:b/>
        </w:rPr>
        <w:t>3. Укази Президента України:</w:t>
      </w:r>
    </w:p>
    <w:p w:rsidR="00F71034" w:rsidRPr="00A53934" w:rsidRDefault="00F71034" w:rsidP="00F71034">
      <w:pPr>
        <w:spacing w:after="60"/>
        <w:ind w:firstLine="709"/>
        <w:jc w:val="both"/>
        <w:rPr>
          <w:szCs w:val="28"/>
        </w:rPr>
      </w:pPr>
      <w:r w:rsidRPr="00A53934">
        <w:rPr>
          <w:spacing w:val="-6"/>
          <w:szCs w:val="28"/>
        </w:rPr>
        <w:t>від 27 січня 2010 року № 70/2010 “Про додаткові заходи щодо рефор</w:t>
      </w:r>
      <w:r w:rsidRPr="00A53934">
        <w:rPr>
          <w:spacing w:val="-6"/>
          <w:szCs w:val="28"/>
        </w:rPr>
        <w:softHyphen/>
        <w:t>мування системи охорони здоров’я населення”</w:t>
      </w:r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4"/>
        </w:rPr>
        <w:t>Депар</w:t>
      </w:r>
      <w:r>
        <w:rPr>
          <w:spacing w:val="-4"/>
        </w:rPr>
        <w:t>тамент охорони здоров’я облдерж</w:t>
      </w:r>
      <w:r w:rsidRPr="00A53934">
        <w:rPr>
          <w:spacing w:val="-4"/>
        </w:rPr>
        <w:t>адм</w:t>
      </w:r>
      <w:r>
        <w:t>і</w:t>
      </w:r>
      <w:r w:rsidRPr="00A53934">
        <w:t>ні</w:t>
      </w:r>
      <w:r w:rsidRPr="00A53934">
        <w:softHyphen/>
        <w:t>страції</w:t>
      </w:r>
    </w:p>
    <w:p w:rsidR="00F71034" w:rsidRPr="00A53934" w:rsidRDefault="00F71034" w:rsidP="00F71034">
      <w:pPr>
        <w:pStyle w:val="a4"/>
        <w:spacing w:after="60"/>
        <w:ind w:firstLine="709"/>
        <w:rPr>
          <w:szCs w:val="28"/>
        </w:rPr>
      </w:pPr>
      <w:r w:rsidRPr="00A53934">
        <w:rPr>
          <w:szCs w:val="28"/>
        </w:rPr>
        <w:t xml:space="preserve">від </w:t>
      </w:r>
      <w:r>
        <w:rPr>
          <w:szCs w:val="28"/>
        </w:rPr>
        <w:t>0</w:t>
      </w:r>
      <w:r w:rsidRPr="00A53934">
        <w:rPr>
          <w:szCs w:val="28"/>
        </w:rPr>
        <w:t>6 червня 2000 року № 767/2000 “Про заходи щодо забезпечення формування та функціонування аграрного ринку”</w:t>
      </w:r>
    </w:p>
    <w:p w:rsidR="00F71034" w:rsidRPr="00A53934" w:rsidRDefault="00F71034" w:rsidP="00F71034">
      <w:pPr>
        <w:pStyle w:val="a6"/>
        <w:spacing w:before="60" w:after="220"/>
        <w:rPr>
          <w:spacing w:val="-4"/>
          <w:szCs w:val="24"/>
        </w:rPr>
      </w:pPr>
      <w:r>
        <w:rPr>
          <w:spacing w:val="-12"/>
        </w:rPr>
        <w:t>Департамент агропромислового роз</w:t>
      </w:r>
      <w:r w:rsidRPr="00A53934">
        <w:rPr>
          <w:spacing w:val="-12"/>
        </w:rPr>
        <w:t>витку обл</w:t>
      </w:r>
      <w:r w:rsidRPr="00A53934">
        <w:rPr>
          <w:spacing w:val="-12"/>
        </w:rPr>
        <w:softHyphen/>
      </w:r>
      <w:r>
        <w:rPr>
          <w:spacing w:val="-12"/>
        </w:rPr>
        <w:t>держадмініс</w:t>
      </w:r>
      <w:r w:rsidRPr="00A53934">
        <w:rPr>
          <w:spacing w:val="-12"/>
        </w:rPr>
        <w:t>трації</w:t>
      </w:r>
      <w:r w:rsidRPr="00A53934">
        <w:rPr>
          <w:spacing w:val="-4"/>
          <w:szCs w:val="24"/>
        </w:rPr>
        <w:t xml:space="preserve"> </w:t>
      </w:r>
    </w:p>
    <w:p w:rsidR="00F71034" w:rsidRPr="00A53934" w:rsidRDefault="00F71034" w:rsidP="00F71034">
      <w:pPr>
        <w:pStyle w:val="a4"/>
        <w:spacing w:after="60"/>
        <w:ind w:firstLine="709"/>
        <w:rPr>
          <w:szCs w:val="28"/>
        </w:rPr>
      </w:pPr>
    </w:p>
    <w:p w:rsidR="00F71034" w:rsidRPr="00A53934" w:rsidRDefault="00F71034" w:rsidP="00F71034">
      <w:pPr>
        <w:spacing w:after="60"/>
        <w:ind w:firstLine="709"/>
        <w:jc w:val="both"/>
        <w:rPr>
          <w:szCs w:val="28"/>
        </w:rPr>
      </w:pPr>
      <w:r w:rsidRPr="00A53934">
        <w:rPr>
          <w:szCs w:val="28"/>
        </w:rPr>
        <w:t xml:space="preserve">від 28 грудня 2012 року № 756/2012 </w:t>
      </w:r>
      <w:r>
        <w:rPr>
          <w:szCs w:val="28"/>
        </w:rPr>
        <w:t>“</w:t>
      </w:r>
      <w:r w:rsidRPr="00A53934">
        <w:rPr>
          <w:szCs w:val="28"/>
        </w:rPr>
        <w:t>Про проведення у 2013 році в Україні Року дитячої творчост</w:t>
      </w:r>
      <w:r>
        <w:rPr>
          <w:szCs w:val="28"/>
        </w:rPr>
        <w:t>і”</w:t>
      </w:r>
    </w:p>
    <w:p w:rsidR="00F71034" w:rsidRPr="00F71034" w:rsidRDefault="00F71034" w:rsidP="00F71034">
      <w:pPr>
        <w:pStyle w:val="a6"/>
        <w:spacing w:before="60"/>
        <w:rPr>
          <w:szCs w:val="24"/>
        </w:rPr>
      </w:pPr>
      <w:r>
        <w:rPr>
          <w:szCs w:val="24"/>
        </w:rPr>
        <w:t>Управління культури, національ</w:t>
      </w:r>
      <w:r w:rsidRPr="00F71034">
        <w:rPr>
          <w:szCs w:val="24"/>
        </w:rPr>
        <w:t>ностей та релігій облдержадміністрації</w:t>
      </w:r>
    </w:p>
    <w:p w:rsidR="00F71034" w:rsidRDefault="00F71034" w:rsidP="00F71034">
      <w:pPr>
        <w:pStyle w:val="a4"/>
        <w:spacing w:after="60"/>
        <w:ind w:firstLine="709"/>
        <w:rPr>
          <w:szCs w:val="28"/>
        </w:rPr>
      </w:pP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rPr>
          <w:szCs w:val="28"/>
        </w:rPr>
        <w:lastRenderedPageBreak/>
        <w:t xml:space="preserve">від 12 листопада 1999 року № 1460/99 </w:t>
      </w:r>
      <w:r w:rsidRPr="00A53934">
        <w:rPr>
          <w:iCs/>
        </w:rPr>
        <w:t>“</w:t>
      </w:r>
      <w:r w:rsidRPr="00A53934">
        <w:rPr>
          <w:szCs w:val="28"/>
        </w:rPr>
        <w:t>Про заходи щодо поліпшення становища багатодітних сімей</w:t>
      </w:r>
      <w:r w:rsidRPr="00A53934">
        <w:t>”</w:t>
      </w:r>
    </w:p>
    <w:p w:rsidR="00F71034" w:rsidRPr="00A53934" w:rsidRDefault="00F71034" w:rsidP="00F71034">
      <w:pPr>
        <w:pStyle w:val="a6"/>
      </w:pPr>
      <w:r w:rsidRPr="00A53934">
        <w:rPr>
          <w:spacing w:val="-12"/>
        </w:rPr>
        <w:t xml:space="preserve">Департамент </w:t>
      </w:r>
      <w:r>
        <w:rPr>
          <w:spacing w:val="-6"/>
        </w:rPr>
        <w:t>соціального за</w:t>
      </w:r>
      <w:r w:rsidRPr="00A53934">
        <w:rPr>
          <w:spacing w:val="-6"/>
        </w:rPr>
        <w:t xml:space="preserve">хисту населення </w:t>
      </w:r>
      <w:r w:rsidRPr="00A53934">
        <w:rPr>
          <w:spacing w:val="-4"/>
        </w:rPr>
        <w:t>облдержадміністрації</w:t>
      </w:r>
    </w:p>
    <w:p w:rsidR="00F71034" w:rsidRPr="00A53934" w:rsidRDefault="00F71034" w:rsidP="00F71034">
      <w:pPr>
        <w:pStyle w:val="a4"/>
        <w:spacing w:after="60"/>
        <w:ind w:firstLine="709"/>
        <w:rPr>
          <w:szCs w:val="28"/>
        </w:rPr>
      </w:pPr>
      <w:r w:rsidRPr="00A53934">
        <w:rPr>
          <w:szCs w:val="28"/>
        </w:rPr>
        <w:t>від 23 січня 2009 року № 37/2009 “Про розсекречення, оприлюднення та вивчення архівних документів, пов’яза</w:t>
      </w:r>
      <w:r>
        <w:rPr>
          <w:szCs w:val="28"/>
        </w:rPr>
        <w:t>них з українським визвольним ру</w:t>
      </w:r>
      <w:r w:rsidRPr="00A53934">
        <w:rPr>
          <w:szCs w:val="28"/>
        </w:rPr>
        <w:t>хом, політичними репресіями та голодоморами в Україні”</w:t>
      </w:r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6"/>
        </w:rPr>
        <w:t>Державний архів області</w:t>
      </w:r>
    </w:p>
    <w:p w:rsidR="00F71034" w:rsidRPr="00A53934" w:rsidRDefault="00F71034" w:rsidP="00F71034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A53934">
        <w:rPr>
          <w:szCs w:val="28"/>
        </w:rPr>
        <w:t xml:space="preserve">від 23 травня 2005 року № 838/2005 “Про заходи щодо </w:t>
      </w:r>
      <w:r>
        <w:rPr>
          <w:szCs w:val="28"/>
        </w:rPr>
        <w:t>по</w:t>
      </w:r>
      <w:r w:rsidRPr="00A53934">
        <w:rPr>
          <w:szCs w:val="28"/>
        </w:rPr>
        <w:t>дальшого розвитку природно-заповідної справи в Україні”;</w:t>
      </w:r>
    </w:p>
    <w:p w:rsidR="00F71034" w:rsidRPr="00A53934" w:rsidRDefault="00F71034" w:rsidP="00F71034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A53934">
        <w:rPr>
          <w:szCs w:val="28"/>
        </w:rPr>
        <w:t xml:space="preserve">від </w:t>
      </w:r>
      <w:r>
        <w:rPr>
          <w:szCs w:val="28"/>
        </w:rPr>
        <w:t>0</w:t>
      </w:r>
      <w:r w:rsidRPr="00A53934">
        <w:rPr>
          <w:szCs w:val="28"/>
        </w:rPr>
        <w:t>1 грудня 2008 року № 1129/2008 “Про розширення мережі та тери</w:t>
      </w:r>
      <w:r>
        <w:rPr>
          <w:szCs w:val="28"/>
        </w:rPr>
        <w:softHyphen/>
      </w:r>
      <w:r w:rsidRPr="00A53934">
        <w:rPr>
          <w:szCs w:val="28"/>
        </w:rPr>
        <w:t>торій національних природних парків та інших природно-заповідних об’єктів”;</w:t>
      </w:r>
    </w:p>
    <w:p w:rsidR="00F71034" w:rsidRPr="00A53934" w:rsidRDefault="00F71034" w:rsidP="00F71034">
      <w:pPr>
        <w:shd w:val="clear" w:color="auto" w:fill="FFFFFF"/>
        <w:ind w:firstLine="709"/>
        <w:jc w:val="both"/>
        <w:rPr>
          <w:szCs w:val="28"/>
        </w:rPr>
      </w:pPr>
      <w:r w:rsidRPr="00A53934">
        <w:rPr>
          <w:szCs w:val="28"/>
        </w:rPr>
        <w:t>від 14 серпня 2009 року № 611/2009 “Про додаткові заходи щодо розвитку природно-заповідної справи в Україні”</w:t>
      </w:r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6"/>
        </w:rPr>
        <w:t>Держа</w:t>
      </w:r>
      <w:r>
        <w:rPr>
          <w:spacing w:val="-6"/>
        </w:rPr>
        <w:t>вне управління охорони навколиш</w:t>
      </w:r>
      <w:r w:rsidRPr="00A53934">
        <w:rPr>
          <w:spacing w:val="-6"/>
        </w:rPr>
        <w:t xml:space="preserve">нього природного середовища в </w:t>
      </w:r>
      <w:r w:rsidRPr="00A53934">
        <w:rPr>
          <w:spacing w:val="-4"/>
        </w:rPr>
        <w:t>області</w:t>
      </w:r>
    </w:p>
    <w:p w:rsidR="00F71034" w:rsidRPr="00A53934" w:rsidRDefault="00F71034" w:rsidP="00F71034">
      <w:pPr>
        <w:spacing w:after="60"/>
        <w:ind w:firstLine="709"/>
        <w:jc w:val="both"/>
        <w:rPr>
          <w:szCs w:val="28"/>
          <w:lang w:val="ru-RU"/>
        </w:rPr>
      </w:pPr>
      <w:r w:rsidRPr="00A53934">
        <w:rPr>
          <w:spacing w:val="-4"/>
          <w:szCs w:val="28"/>
        </w:rPr>
        <w:t xml:space="preserve">від </w:t>
      </w:r>
      <w:r>
        <w:rPr>
          <w:spacing w:val="-4"/>
          <w:szCs w:val="28"/>
        </w:rPr>
        <w:t>0</w:t>
      </w:r>
      <w:r w:rsidRPr="00A53934">
        <w:rPr>
          <w:szCs w:val="28"/>
        </w:rPr>
        <w:t>6 січня 2010 року № 6/2010 “Про деякі заходи щодо сприяння вирішенню актуальних питань молоді”</w:t>
      </w:r>
      <w:r w:rsidRPr="00A53934">
        <w:rPr>
          <w:szCs w:val="28"/>
          <w:lang w:val="ru-RU"/>
        </w:rPr>
        <w:t>;</w:t>
      </w:r>
    </w:p>
    <w:p w:rsidR="00F71034" w:rsidRPr="00A53934" w:rsidRDefault="00F71034" w:rsidP="00F71034">
      <w:pPr>
        <w:ind w:firstLine="708"/>
        <w:jc w:val="both"/>
        <w:rPr>
          <w:spacing w:val="-4"/>
          <w:szCs w:val="28"/>
        </w:rPr>
      </w:pPr>
      <w:r w:rsidRPr="00A53934">
        <w:rPr>
          <w:szCs w:val="28"/>
        </w:rPr>
        <w:t xml:space="preserve">від </w:t>
      </w:r>
      <w:r>
        <w:rPr>
          <w:szCs w:val="28"/>
        </w:rPr>
        <w:t>02</w:t>
      </w:r>
      <w:r w:rsidRPr="00A53934">
        <w:rPr>
          <w:szCs w:val="28"/>
        </w:rPr>
        <w:t xml:space="preserve"> </w:t>
      </w:r>
      <w:r>
        <w:rPr>
          <w:szCs w:val="28"/>
        </w:rPr>
        <w:t>серпня</w:t>
      </w:r>
      <w:r w:rsidRPr="00A53934">
        <w:rPr>
          <w:szCs w:val="28"/>
        </w:rPr>
        <w:t xml:space="preserve"> 20</w:t>
      </w:r>
      <w:r>
        <w:rPr>
          <w:szCs w:val="28"/>
        </w:rPr>
        <w:t>00</w:t>
      </w:r>
      <w:r w:rsidRPr="00A53934">
        <w:rPr>
          <w:szCs w:val="28"/>
        </w:rPr>
        <w:t xml:space="preserve"> року №</w:t>
      </w:r>
      <w:r w:rsidRPr="00A53934">
        <w:rPr>
          <w:szCs w:val="28"/>
          <w:lang w:val="ru-RU"/>
        </w:rPr>
        <w:t xml:space="preserve"> </w:t>
      </w:r>
      <w:r>
        <w:rPr>
          <w:szCs w:val="28"/>
        </w:rPr>
        <w:t>945</w:t>
      </w:r>
      <w:r w:rsidRPr="00A53934">
        <w:rPr>
          <w:szCs w:val="28"/>
          <w:lang w:val="ru-RU"/>
        </w:rPr>
        <w:t>/20</w:t>
      </w:r>
      <w:r>
        <w:rPr>
          <w:szCs w:val="28"/>
          <w:lang w:val="ru-RU"/>
        </w:rPr>
        <w:t>00</w:t>
      </w:r>
      <w:r w:rsidRPr="00A53934">
        <w:rPr>
          <w:szCs w:val="28"/>
        </w:rPr>
        <w:t xml:space="preserve"> </w:t>
      </w:r>
      <w:r>
        <w:rPr>
          <w:szCs w:val="28"/>
        </w:rPr>
        <w:t>“</w:t>
      </w:r>
      <w:r w:rsidRPr="00A53934">
        <w:rPr>
          <w:szCs w:val="28"/>
        </w:rPr>
        <w:t xml:space="preserve">Про гранти Президента </w:t>
      </w:r>
      <w:r>
        <w:rPr>
          <w:szCs w:val="28"/>
        </w:rPr>
        <w:t>України для обдарованої молоді”</w:t>
      </w:r>
    </w:p>
    <w:p w:rsidR="00F71034" w:rsidRPr="00A53934" w:rsidRDefault="00F71034" w:rsidP="00F71034">
      <w:pPr>
        <w:pStyle w:val="a6"/>
        <w:spacing w:before="60"/>
        <w:rPr>
          <w:spacing w:val="-4"/>
          <w:szCs w:val="24"/>
        </w:rPr>
      </w:pPr>
      <w:r w:rsidRPr="00A53934">
        <w:t>Департамент освіти і науки, молоді та спорту облдержадміністрації</w:t>
      </w:r>
      <w:r w:rsidRPr="00A53934">
        <w:rPr>
          <w:spacing w:val="-4"/>
          <w:szCs w:val="24"/>
        </w:rPr>
        <w:t xml:space="preserve"> </w:t>
      </w:r>
    </w:p>
    <w:p w:rsidR="00F71034" w:rsidRPr="00A53934" w:rsidRDefault="00F71034" w:rsidP="00C4783C">
      <w:pPr>
        <w:pStyle w:val="a4"/>
        <w:spacing w:after="80"/>
        <w:ind w:firstLine="709"/>
      </w:pPr>
      <w:r w:rsidRPr="00A53934">
        <w:t>від 15 грудня 2006 року № 1087/2006 “Про заходи щодо зміцнення правопорядку і посилення взаємодії місцевих органів виконавчої влади та правоохоронних органів”;</w:t>
      </w:r>
    </w:p>
    <w:p w:rsidR="00F71034" w:rsidRPr="00A53934" w:rsidRDefault="00F71034" w:rsidP="00C4783C">
      <w:pPr>
        <w:pStyle w:val="a4"/>
        <w:spacing w:after="80"/>
        <w:ind w:firstLine="709"/>
      </w:pPr>
      <w:r w:rsidRPr="00A53934">
        <w:rPr>
          <w:szCs w:val="28"/>
        </w:rPr>
        <w:t>від 27 жовтня 2009 року № 870/2009 “Про рішення Ради національної безпеки і оборони України від 11 вересня 2009 року “Про стан злочинності у державі та координацію діяльності органів державної влади у протидії злочинним проявам та корупції”;</w:t>
      </w:r>
    </w:p>
    <w:p w:rsidR="00F71034" w:rsidRPr="00A53934" w:rsidRDefault="00F71034" w:rsidP="00C4783C">
      <w:pPr>
        <w:pStyle w:val="a5"/>
        <w:spacing w:after="80"/>
      </w:pPr>
      <w:r w:rsidRPr="00A53934">
        <w:t>від 27 вересня 2010 року № 918/2010 “Питання шефства над Зброй</w:t>
      </w:r>
      <w:r w:rsidRPr="00A53934">
        <w:softHyphen/>
        <w:t>ними Силами України”;</w:t>
      </w:r>
    </w:p>
    <w:p w:rsidR="00F71034" w:rsidRPr="00A53934" w:rsidRDefault="00F71034" w:rsidP="00F71034">
      <w:pPr>
        <w:pStyle w:val="a5"/>
      </w:pPr>
      <w:r w:rsidRPr="00A53934">
        <w:t xml:space="preserve">від </w:t>
      </w:r>
      <w:r w:rsidR="00E13E3C">
        <w:t>0</w:t>
      </w:r>
      <w:r w:rsidRPr="00A53934">
        <w:t>9 листопада 2012 року № 635/2012 “Про строки проведення чергових призовів, чергові призови громадян України на строкову військову службу та звільнення в запас військовослужбовців у 2013 році”</w:t>
      </w:r>
    </w:p>
    <w:p w:rsidR="00F71034" w:rsidRPr="00A53934" w:rsidRDefault="00F71034" w:rsidP="00F71034">
      <w:pPr>
        <w:pStyle w:val="a6"/>
        <w:spacing w:before="60"/>
        <w:rPr>
          <w:spacing w:val="-14"/>
          <w:szCs w:val="24"/>
        </w:rPr>
      </w:pPr>
      <w:r w:rsidRPr="00A53934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F71034" w:rsidRPr="00F71034" w:rsidRDefault="00F71034" w:rsidP="00F71034">
      <w:pPr>
        <w:pStyle w:val="a5"/>
        <w:rPr>
          <w:b/>
          <w:sz w:val="20"/>
          <w:szCs w:val="20"/>
        </w:rPr>
      </w:pPr>
    </w:p>
    <w:p w:rsidR="00F71034" w:rsidRPr="00A53934" w:rsidRDefault="00F71034" w:rsidP="00F71034">
      <w:pPr>
        <w:pStyle w:val="a5"/>
        <w:spacing w:after="240"/>
        <w:rPr>
          <w:b/>
        </w:rPr>
      </w:pPr>
      <w:r w:rsidRPr="00A53934">
        <w:rPr>
          <w:b/>
        </w:rPr>
        <w:t>4. Постанови Кабінету Міністрів України:</w:t>
      </w:r>
    </w:p>
    <w:p w:rsidR="00F71034" w:rsidRPr="00A53934" w:rsidRDefault="00F71034" w:rsidP="00C4783C">
      <w:pPr>
        <w:pStyle w:val="a4"/>
        <w:spacing w:after="120"/>
        <w:ind w:firstLine="709"/>
        <w:rPr>
          <w:szCs w:val="28"/>
        </w:rPr>
      </w:pPr>
      <w:r w:rsidRPr="00A53934">
        <w:t xml:space="preserve">від </w:t>
      </w:r>
      <w:r w:rsidR="00E13E3C">
        <w:t>0</w:t>
      </w:r>
      <w:r w:rsidRPr="00A53934">
        <w:rPr>
          <w:szCs w:val="28"/>
        </w:rPr>
        <w:t xml:space="preserve">8 лютого 1997 року № 167 “Про затвердження Положення про систему підготовки, перепідготовки та підвищення кваліфікації державних </w:t>
      </w:r>
      <w:r w:rsidRPr="00A53934">
        <w:rPr>
          <w:szCs w:val="28"/>
        </w:rPr>
        <w:lastRenderedPageBreak/>
        <w:t>службовців і Положення про єдиний порядок підготовки, перепідготовки та підвищення кваліфікації керівників державних підприємств, установ і органі</w:t>
      </w:r>
      <w:r w:rsidR="00C4783C">
        <w:rPr>
          <w:szCs w:val="28"/>
        </w:rPr>
        <w:softHyphen/>
      </w:r>
      <w:r w:rsidRPr="00A53934">
        <w:rPr>
          <w:szCs w:val="28"/>
        </w:rPr>
        <w:t>зацій”;</w:t>
      </w:r>
    </w:p>
    <w:p w:rsidR="00F71034" w:rsidRPr="00A53934" w:rsidRDefault="00F71034" w:rsidP="00F71034">
      <w:pPr>
        <w:pStyle w:val="a4"/>
        <w:ind w:firstLine="708"/>
      </w:pPr>
      <w:r w:rsidRPr="00A53934">
        <w:t xml:space="preserve">від </w:t>
      </w:r>
      <w:r w:rsidRPr="00A53934">
        <w:rPr>
          <w:szCs w:val="28"/>
        </w:rPr>
        <w:t>19 вересня 2007 року № 1152 “Про проведення щорічного Всеук</w:t>
      </w:r>
      <w:r w:rsidRPr="00A53934">
        <w:rPr>
          <w:szCs w:val="28"/>
        </w:rPr>
        <w:softHyphen/>
        <w:t>раїнського конкурсу “Кращий державний службовець”</w:t>
      </w:r>
    </w:p>
    <w:p w:rsidR="00F71034" w:rsidRPr="00A53934" w:rsidRDefault="00F71034" w:rsidP="00F71034">
      <w:pPr>
        <w:pStyle w:val="a6"/>
        <w:spacing w:before="60" w:after="360"/>
      </w:pPr>
      <w:r w:rsidRPr="00A53934">
        <w:rPr>
          <w:spacing w:val="-4"/>
        </w:rPr>
        <w:t>Управління державної служби Головдерж</w:t>
      </w:r>
      <w:r w:rsidRPr="00A53934">
        <w:rPr>
          <w:spacing w:val="-4"/>
        </w:rPr>
        <w:softHyphen/>
        <w:t>служби України в області</w:t>
      </w:r>
    </w:p>
    <w:p w:rsidR="00F71034" w:rsidRPr="00A53934" w:rsidRDefault="00F71034" w:rsidP="00F71034">
      <w:pPr>
        <w:pStyle w:val="a4"/>
        <w:spacing w:after="60"/>
        <w:ind w:firstLine="709"/>
      </w:pPr>
      <w:r w:rsidRPr="00A53934">
        <w:rPr>
          <w:szCs w:val="28"/>
        </w:rPr>
        <w:t xml:space="preserve">від 18 березня 2009 року № 370 </w:t>
      </w:r>
      <w:r>
        <w:rPr>
          <w:szCs w:val="28"/>
        </w:rPr>
        <w:t>“</w:t>
      </w:r>
      <w:r w:rsidRPr="00A53934">
        <w:rPr>
          <w:szCs w:val="28"/>
        </w:rPr>
        <w:t>Про запровадження спеціального моні</w:t>
      </w:r>
      <w:r>
        <w:rPr>
          <w:szCs w:val="28"/>
        </w:rPr>
        <w:softHyphen/>
      </w:r>
      <w:r w:rsidRPr="00A53934">
        <w:rPr>
          <w:szCs w:val="28"/>
        </w:rPr>
        <w:t>торингу погашення підприємствами, установами та організаціями заборго</w:t>
      </w:r>
      <w:r>
        <w:rPr>
          <w:szCs w:val="28"/>
        </w:rPr>
        <w:softHyphen/>
      </w:r>
      <w:r w:rsidRPr="00A53934">
        <w:rPr>
          <w:szCs w:val="28"/>
        </w:rPr>
        <w:t>ваності із заробітної плати, страхових внесків до Пенсійного фонду України та обов’язкових платежів до державного та місцевого бюджетів</w:t>
      </w:r>
      <w:r>
        <w:rPr>
          <w:szCs w:val="28"/>
        </w:rPr>
        <w:t>”</w:t>
      </w:r>
    </w:p>
    <w:p w:rsidR="00F71034" w:rsidRPr="00A53934" w:rsidRDefault="00F71034" w:rsidP="00F71034">
      <w:pPr>
        <w:pStyle w:val="a6"/>
      </w:pPr>
      <w:r w:rsidRPr="00A53934">
        <w:rPr>
          <w:spacing w:val="-12"/>
        </w:rPr>
        <w:t xml:space="preserve">Департамент </w:t>
      </w:r>
      <w:r>
        <w:rPr>
          <w:spacing w:val="-6"/>
        </w:rPr>
        <w:t>соціального за</w:t>
      </w:r>
      <w:r w:rsidRPr="00A53934">
        <w:rPr>
          <w:spacing w:val="-6"/>
        </w:rPr>
        <w:t xml:space="preserve">хисту населення </w:t>
      </w:r>
      <w:r w:rsidRPr="00A53934">
        <w:rPr>
          <w:spacing w:val="-4"/>
        </w:rPr>
        <w:t>облдержадміністрації</w:t>
      </w:r>
    </w:p>
    <w:p w:rsidR="00F71034" w:rsidRPr="00A53934" w:rsidRDefault="00F71034" w:rsidP="00F71034">
      <w:pPr>
        <w:spacing w:after="60"/>
        <w:ind w:firstLine="709"/>
        <w:jc w:val="both"/>
        <w:rPr>
          <w:szCs w:val="28"/>
        </w:rPr>
      </w:pPr>
      <w:r w:rsidRPr="00A53934">
        <w:rPr>
          <w:spacing w:val="-6"/>
          <w:szCs w:val="28"/>
        </w:rPr>
        <w:t>від 25 квітня 2012 року № 340 “Про реалізацію пілотного проекту щодо запровадження державного регулювання цін на лікарські засоби для лікування осіб з гіпертонічною хворобою”</w:t>
      </w:r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4"/>
        </w:rPr>
        <w:t>Депар</w:t>
      </w:r>
      <w:r>
        <w:rPr>
          <w:spacing w:val="-4"/>
        </w:rPr>
        <w:t>тамент охорони здоров’я облдерж</w:t>
      </w:r>
      <w:r w:rsidRPr="00A53934">
        <w:rPr>
          <w:spacing w:val="-4"/>
        </w:rPr>
        <w:t>адм</w:t>
      </w:r>
      <w:r>
        <w:t>і</w:t>
      </w:r>
      <w:r w:rsidRPr="00A53934">
        <w:t>ні</w:t>
      </w:r>
      <w:r w:rsidRPr="00A53934">
        <w:softHyphen/>
        <w:t>страції</w:t>
      </w:r>
    </w:p>
    <w:p w:rsidR="00F71034" w:rsidRPr="00A53934" w:rsidRDefault="00F71034" w:rsidP="00F71034">
      <w:pPr>
        <w:pStyle w:val="a5"/>
        <w:rPr>
          <w:spacing w:val="-6"/>
          <w:szCs w:val="28"/>
        </w:rPr>
      </w:pPr>
      <w:r w:rsidRPr="00A53934">
        <w:rPr>
          <w:szCs w:val="28"/>
        </w:rPr>
        <w:t xml:space="preserve">від </w:t>
      </w:r>
      <w:r w:rsidRPr="00A53934">
        <w:t xml:space="preserve">11 листопада 2009 року № 1249 </w:t>
      </w:r>
      <w:r w:rsidRPr="00A53934">
        <w:rPr>
          <w:szCs w:val="28"/>
        </w:rPr>
        <w:t>“</w:t>
      </w:r>
      <w:r w:rsidRPr="00A53934">
        <w:t>Про затвердження Державної цільової соціально-економічної програми</w:t>
      </w:r>
      <w:r>
        <w:t xml:space="preserve"> будівництва (придбання) доступ</w:t>
      </w:r>
      <w:r w:rsidRPr="00A53934">
        <w:t>ного житла на 2010-2017 роки</w:t>
      </w:r>
      <w:r w:rsidRPr="00A53934">
        <w:rPr>
          <w:szCs w:val="28"/>
        </w:rPr>
        <w:t>”</w:t>
      </w:r>
    </w:p>
    <w:p w:rsidR="00F71034" w:rsidRPr="00A53934" w:rsidRDefault="00F71034" w:rsidP="00F71034">
      <w:pPr>
        <w:pStyle w:val="a6"/>
      </w:pPr>
      <w:r w:rsidRPr="00A53934">
        <w:rPr>
          <w:spacing w:val="-6"/>
        </w:rPr>
        <w:t>Депар</w:t>
      </w:r>
      <w:r>
        <w:rPr>
          <w:spacing w:val="-6"/>
        </w:rPr>
        <w:t>тамент житлово-комунального господар</w:t>
      </w:r>
      <w:r w:rsidRPr="00A53934">
        <w:rPr>
          <w:spacing w:val="-6"/>
        </w:rPr>
        <w:softHyphen/>
        <w:t xml:space="preserve">ства та будівництва </w:t>
      </w:r>
      <w:r>
        <w:t>обл</w:t>
      </w:r>
      <w:r w:rsidRPr="00A53934">
        <w:t>держ</w:t>
      </w:r>
      <w:r>
        <w:t>адміні</w:t>
      </w:r>
      <w:r w:rsidRPr="00A53934">
        <w:t>страції</w:t>
      </w:r>
    </w:p>
    <w:p w:rsidR="00F71034" w:rsidRPr="00A53934" w:rsidRDefault="00C4783C" w:rsidP="00C4783C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від 03 серпня 1998 року № </w:t>
      </w:r>
      <w:r w:rsidR="00F71034" w:rsidRPr="00A53934">
        <w:rPr>
          <w:szCs w:val="28"/>
        </w:rPr>
        <w:t xml:space="preserve">1216 </w:t>
      </w:r>
      <w:r w:rsidR="00F71034">
        <w:rPr>
          <w:szCs w:val="28"/>
        </w:rPr>
        <w:t>“</w:t>
      </w:r>
      <w:r w:rsidR="00F71034" w:rsidRPr="00A53934">
        <w:rPr>
          <w:szCs w:val="28"/>
        </w:rPr>
        <w:t>Про затвердження Порядку ведення реєстру місць видалення відходів”;</w:t>
      </w:r>
    </w:p>
    <w:p w:rsidR="00F71034" w:rsidRPr="00A53934" w:rsidRDefault="00C4783C" w:rsidP="00C4783C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від 03 серпня 1998 року № </w:t>
      </w:r>
      <w:r w:rsidR="00F71034" w:rsidRPr="00A53934">
        <w:rPr>
          <w:szCs w:val="28"/>
        </w:rPr>
        <w:t xml:space="preserve">1218 </w:t>
      </w:r>
      <w:r w:rsidR="00F71034">
        <w:rPr>
          <w:szCs w:val="28"/>
        </w:rPr>
        <w:t>“Про затвердження Порядку розроб</w:t>
      </w:r>
      <w:r>
        <w:rPr>
          <w:szCs w:val="28"/>
        </w:rPr>
        <w:softHyphen/>
      </w:r>
      <w:r w:rsidR="00F71034">
        <w:rPr>
          <w:szCs w:val="28"/>
        </w:rPr>
        <w:t>лен</w:t>
      </w:r>
      <w:r w:rsidR="00F71034" w:rsidRPr="00A53934">
        <w:rPr>
          <w:szCs w:val="28"/>
        </w:rPr>
        <w:t>ня, затвердження і перегляду лімітів на утворення та розміщення відходів”;</w:t>
      </w:r>
    </w:p>
    <w:p w:rsidR="00F71034" w:rsidRPr="00A53934" w:rsidRDefault="00C4783C" w:rsidP="00C4783C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від 31 серпня 1998 року № </w:t>
      </w:r>
      <w:r w:rsidR="00F71034" w:rsidRPr="00A53934">
        <w:rPr>
          <w:szCs w:val="28"/>
        </w:rPr>
        <w:t xml:space="preserve">1360 </w:t>
      </w:r>
      <w:r w:rsidR="00F71034">
        <w:rPr>
          <w:szCs w:val="28"/>
        </w:rPr>
        <w:t>“</w:t>
      </w:r>
      <w:r w:rsidR="00F71034" w:rsidRPr="00A53934">
        <w:rPr>
          <w:szCs w:val="28"/>
        </w:rPr>
        <w:t>Про затвердження Порядку ведення реєстру об’єктів утворення, оброблення та утилізації відходів”;</w:t>
      </w:r>
    </w:p>
    <w:p w:rsidR="00F71034" w:rsidRPr="00A53934" w:rsidRDefault="00C4783C" w:rsidP="00C4783C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від 01 листопада 1999 року № </w:t>
      </w:r>
      <w:r w:rsidR="00F71034" w:rsidRPr="00A53934">
        <w:rPr>
          <w:szCs w:val="28"/>
        </w:rPr>
        <w:t xml:space="preserve">2034 </w:t>
      </w:r>
      <w:r w:rsidR="00F71034">
        <w:rPr>
          <w:szCs w:val="28"/>
        </w:rPr>
        <w:t>“</w:t>
      </w:r>
      <w:r w:rsidR="00F71034" w:rsidRPr="00A53934">
        <w:rPr>
          <w:szCs w:val="28"/>
        </w:rPr>
        <w:t>Про затвердження Порядку ведення державного обліку та паспортизації відходів”;</w:t>
      </w:r>
    </w:p>
    <w:p w:rsidR="00F71034" w:rsidRPr="00A53934" w:rsidRDefault="00F71034" w:rsidP="00C4783C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>від 13 грудня 2001 року</w:t>
      </w:r>
      <w:r w:rsidR="00C4783C">
        <w:rPr>
          <w:szCs w:val="28"/>
        </w:rPr>
        <w:t xml:space="preserve"> № </w:t>
      </w:r>
      <w:r w:rsidRPr="00A53934">
        <w:rPr>
          <w:szCs w:val="28"/>
        </w:rPr>
        <w:t xml:space="preserve">1655 </w:t>
      </w:r>
      <w:r>
        <w:rPr>
          <w:szCs w:val="28"/>
        </w:rPr>
        <w:t>“</w:t>
      </w:r>
      <w:r w:rsidRPr="00A53934">
        <w:rPr>
          <w:szCs w:val="28"/>
        </w:rPr>
        <w:t>Про затвердження Порядку ведення державного обліку в галузі охорони атмосферного повітря”;</w:t>
      </w:r>
    </w:p>
    <w:p w:rsidR="00F71034" w:rsidRDefault="00F71034" w:rsidP="00C4783C">
      <w:pPr>
        <w:spacing w:after="120"/>
        <w:ind w:firstLine="709"/>
        <w:jc w:val="both"/>
        <w:rPr>
          <w:szCs w:val="28"/>
        </w:rPr>
      </w:pPr>
      <w:r w:rsidRPr="00A53934">
        <w:rPr>
          <w:szCs w:val="28"/>
        </w:rPr>
        <w:t>від 1</w:t>
      </w:r>
      <w:r>
        <w:rPr>
          <w:szCs w:val="28"/>
        </w:rPr>
        <w:t>3</w:t>
      </w:r>
      <w:r w:rsidR="00C4783C">
        <w:rPr>
          <w:szCs w:val="28"/>
        </w:rPr>
        <w:t xml:space="preserve"> березня 2002 року № </w:t>
      </w:r>
      <w:r w:rsidRPr="00A53934">
        <w:rPr>
          <w:szCs w:val="28"/>
        </w:rPr>
        <w:t xml:space="preserve">302 </w:t>
      </w:r>
      <w:r w:rsidR="00C4783C">
        <w:rPr>
          <w:szCs w:val="28"/>
        </w:rPr>
        <w:t>“</w:t>
      </w:r>
      <w:r w:rsidRPr="00A53934">
        <w:rPr>
          <w:szCs w:val="28"/>
        </w:rPr>
        <w:t>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</w:t>
      </w:r>
      <w:r>
        <w:rPr>
          <w:szCs w:val="28"/>
        </w:rPr>
        <w:t>-</w:t>
      </w:r>
      <w:r w:rsidR="00C4783C">
        <w:rPr>
          <w:szCs w:val="28"/>
        </w:rPr>
        <w:t>підприєм</w:t>
      </w:r>
      <w:r w:rsidRPr="00A53934">
        <w:rPr>
          <w:szCs w:val="28"/>
        </w:rPr>
        <w:t>ців, які отримали такі дозволи”;</w:t>
      </w:r>
    </w:p>
    <w:p w:rsidR="00C4783C" w:rsidRPr="00A53934" w:rsidRDefault="00C4783C" w:rsidP="00C4783C">
      <w:pPr>
        <w:spacing w:after="120"/>
        <w:ind w:firstLine="709"/>
        <w:jc w:val="both"/>
        <w:rPr>
          <w:szCs w:val="28"/>
        </w:rPr>
      </w:pPr>
    </w:p>
    <w:p w:rsidR="00F71034" w:rsidRPr="00A53934" w:rsidRDefault="00F71034" w:rsidP="00F71034">
      <w:pPr>
        <w:ind w:firstLine="709"/>
        <w:jc w:val="both"/>
        <w:rPr>
          <w:szCs w:val="28"/>
        </w:rPr>
      </w:pPr>
      <w:r w:rsidRPr="00A53934">
        <w:rPr>
          <w:szCs w:val="28"/>
        </w:rPr>
        <w:lastRenderedPageBreak/>
        <w:t>від 13 березня 2002 року № 321</w:t>
      </w:r>
      <w:r w:rsidR="00C4783C">
        <w:rPr>
          <w:szCs w:val="28"/>
        </w:rPr>
        <w:t xml:space="preserve"> “</w:t>
      </w:r>
      <w:r w:rsidRPr="00A53934">
        <w:rPr>
          <w:szCs w:val="28"/>
        </w:rPr>
        <w:t>Про затвердження Порядку погодження та видачі дозволів на спеціальне водокористування</w:t>
      </w:r>
      <w:r>
        <w:rPr>
          <w:szCs w:val="28"/>
        </w:rPr>
        <w:t xml:space="preserve"> та внесення змін до постанови Кабінету Міністрів Україн</w:t>
      </w:r>
      <w:r w:rsidR="00C4783C">
        <w:rPr>
          <w:szCs w:val="28"/>
        </w:rPr>
        <w:t xml:space="preserve">и від 10 серпня 1992 року </w:t>
      </w:r>
      <w:r>
        <w:rPr>
          <w:szCs w:val="28"/>
        </w:rPr>
        <w:t xml:space="preserve">№ </w:t>
      </w:r>
      <w:smartTag w:uri="urn:schemas-microsoft-com:office:smarttags" w:element="metricconverter">
        <w:smartTagPr>
          <w:attr w:name="ProductID" w:val="459”"/>
        </w:smartTagPr>
        <w:r>
          <w:rPr>
            <w:szCs w:val="28"/>
          </w:rPr>
          <w:t>459</w:t>
        </w:r>
        <w:r w:rsidRPr="00A53934">
          <w:rPr>
            <w:szCs w:val="28"/>
          </w:rPr>
          <w:t>”</w:t>
        </w:r>
      </w:smartTag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6"/>
        </w:rPr>
        <w:t>Державне управління охорони навколиш</w:t>
      </w:r>
      <w:r w:rsidRPr="00A53934">
        <w:rPr>
          <w:spacing w:val="-6"/>
        </w:rPr>
        <w:softHyphen/>
        <w:t xml:space="preserve">нього природного середовища в </w:t>
      </w:r>
      <w:r w:rsidRPr="00A53934">
        <w:rPr>
          <w:spacing w:val="-4"/>
        </w:rPr>
        <w:t>області</w:t>
      </w:r>
    </w:p>
    <w:p w:rsidR="00F71034" w:rsidRPr="00A53934" w:rsidRDefault="00F71034" w:rsidP="00F71034">
      <w:pPr>
        <w:pStyle w:val="a5"/>
        <w:spacing w:after="60"/>
        <w:rPr>
          <w:szCs w:val="28"/>
        </w:rPr>
      </w:pPr>
      <w:r w:rsidRPr="00A53934">
        <w:t xml:space="preserve">від </w:t>
      </w:r>
      <w:r w:rsidRPr="00A53934">
        <w:rPr>
          <w:szCs w:val="28"/>
        </w:rPr>
        <w:t xml:space="preserve">28 квітня 2009 року № 422 </w:t>
      </w:r>
      <w:r w:rsidR="00C4783C">
        <w:rPr>
          <w:szCs w:val="28"/>
        </w:rPr>
        <w:t>“</w:t>
      </w:r>
      <w:r w:rsidRPr="00A53934">
        <w:rPr>
          <w:szCs w:val="28"/>
        </w:rPr>
        <w:t>Про затвердження Типового положення про дитячий заклад оздоровлення та відпочинку</w:t>
      </w:r>
      <w:r w:rsidR="00C4783C">
        <w:rPr>
          <w:szCs w:val="28"/>
        </w:rPr>
        <w:t>”</w:t>
      </w:r>
      <w:r w:rsidRPr="00A53934">
        <w:rPr>
          <w:szCs w:val="28"/>
        </w:rPr>
        <w:t>;</w:t>
      </w:r>
    </w:p>
    <w:p w:rsidR="00F71034" w:rsidRPr="00A53934" w:rsidRDefault="00F71034" w:rsidP="00F71034">
      <w:pPr>
        <w:pStyle w:val="a5"/>
        <w:spacing w:after="60"/>
      </w:pPr>
      <w:r w:rsidRPr="00A53934">
        <w:rPr>
          <w:szCs w:val="28"/>
        </w:rPr>
        <w:t xml:space="preserve">від 15 жовтня 2012 року № 1008 </w:t>
      </w:r>
      <w:r w:rsidR="00C4783C">
        <w:rPr>
          <w:szCs w:val="28"/>
        </w:rPr>
        <w:t>“</w:t>
      </w:r>
      <w:r w:rsidRPr="00A53934">
        <w:rPr>
          <w:szCs w:val="28"/>
        </w:rPr>
        <w:t>Про затвердження Програми сприяння зайнятості населення та стимулювання ств</w:t>
      </w:r>
      <w:r w:rsidRPr="00A53934">
        <w:rPr>
          <w:szCs w:val="28"/>
        </w:rPr>
        <w:t>о</w:t>
      </w:r>
      <w:r w:rsidRPr="00A53934">
        <w:rPr>
          <w:szCs w:val="28"/>
        </w:rPr>
        <w:t>рення нових робочих місць на період до 2017 року</w:t>
      </w:r>
      <w:r w:rsidR="00C4783C">
        <w:rPr>
          <w:szCs w:val="28"/>
        </w:rPr>
        <w:t>”</w:t>
      </w:r>
    </w:p>
    <w:p w:rsidR="00F71034" w:rsidRPr="00C4783C" w:rsidRDefault="00F71034" w:rsidP="00F71034">
      <w:pPr>
        <w:pStyle w:val="a6"/>
        <w:spacing w:before="60"/>
        <w:rPr>
          <w:szCs w:val="24"/>
        </w:rPr>
      </w:pPr>
      <w:r w:rsidRPr="00C4783C">
        <w:rPr>
          <w:szCs w:val="24"/>
        </w:rPr>
        <w:t>Департамент освіти і науки, молоді та спорту облдержадміністрації</w:t>
      </w:r>
    </w:p>
    <w:p w:rsidR="00F71034" w:rsidRPr="00A53934" w:rsidRDefault="00F71034" w:rsidP="00F71034">
      <w:pPr>
        <w:spacing w:after="80"/>
        <w:ind w:firstLine="709"/>
        <w:jc w:val="both"/>
      </w:pPr>
      <w:r w:rsidRPr="00A53934">
        <w:t xml:space="preserve">від </w:t>
      </w:r>
      <w:r w:rsidR="00C4783C">
        <w:t>0</w:t>
      </w:r>
      <w:r w:rsidRPr="00A53934">
        <w:t>8 серпня 2012 року № 767 “Про затвердження плану заходів з вико</w:t>
      </w:r>
      <w:r w:rsidR="00C4783C">
        <w:softHyphen/>
      </w:r>
      <w:r w:rsidRPr="00A53934">
        <w:t>нання Концепції реалізації державної політики у сфері профілактики право</w:t>
      </w:r>
      <w:r w:rsidR="00C4783C">
        <w:softHyphen/>
      </w:r>
      <w:r w:rsidRPr="00A53934">
        <w:t>порушень на період до 2015 року”</w:t>
      </w:r>
    </w:p>
    <w:p w:rsidR="00F71034" w:rsidRPr="00A53934" w:rsidRDefault="00F71034" w:rsidP="00F71034">
      <w:pPr>
        <w:pStyle w:val="a6"/>
      </w:pPr>
      <w:r w:rsidRPr="00A53934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A53934">
        <w:rPr>
          <w:spacing w:val="-8"/>
        </w:rPr>
        <w:softHyphen/>
        <w:t>ністрації</w:t>
      </w:r>
    </w:p>
    <w:p w:rsidR="00F71034" w:rsidRPr="00C4783C" w:rsidRDefault="00F71034" w:rsidP="00F71034">
      <w:pPr>
        <w:pStyle w:val="a5"/>
        <w:spacing w:before="240" w:after="240"/>
        <w:rPr>
          <w:b/>
          <w:sz w:val="20"/>
          <w:szCs w:val="20"/>
        </w:rPr>
      </w:pPr>
    </w:p>
    <w:p w:rsidR="00F71034" w:rsidRPr="00A53934" w:rsidRDefault="00F71034" w:rsidP="00F71034">
      <w:pPr>
        <w:pStyle w:val="a5"/>
        <w:spacing w:before="240" w:after="240"/>
        <w:rPr>
          <w:b/>
        </w:rPr>
      </w:pPr>
      <w:r w:rsidRPr="00A53934">
        <w:rPr>
          <w:b/>
        </w:rPr>
        <w:t>5. Розпорядження Кабінету Міністрів України:</w:t>
      </w:r>
    </w:p>
    <w:p w:rsidR="00F71034" w:rsidRPr="00C4783C" w:rsidRDefault="00F71034" w:rsidP="00F71034">
      <w:pPr>
        <w:pStyle w:val="a5"/>
        <w:spacing w:after="60"/>
      </w:pPr>
      <w:r w:rsidRPr="00A53934">
        <w:rPr>
          <w:szCs w:val="28"/>
        </w:rPr>
        <w:t xml:space="preserve">від </w:t>
      </w:r>
      <w:r w:rsidR="00C4783C">
        <w:rPr>
          <w:szCs w:val="28"/>
        </w:rPr>
        <w:t>0</w:t>
      </w:r>
      <w:r w:rsidRPr="00A53934">
        <w:rPr>
          <w:szCs w:val="28"/>
        </w:rPr>
        <w:t xml:space="preserve">8 грудня 2009 року № 1494-р </w:t>
      </w:r>
      <w:r w:rsidR="00C4783C">
        <w:rPr>
          <w:szCs w:val="28"/>
        </w:rPr>
        <w:t>“</w:t>
      </w:r>
      <w:r w:rsidRPr="00A53934">
        <w:rPr>
          <w:szCs w:val="28"/>
        </w:rPr>
        <w:t>Про затвердження плану заходів щодо підвищення рівня патріотичного виховання учнівської та студентської молоді шляхом проведення на постійній основі тематичних екскурсій з відвідуванням об’єктів культурної спадщини</w:t>
      </w:r>
      <w:r w:rsidR="00C4783C">
        <w:rPr>
          <w:szCs w:val="28"/>
        </w:rPr>
        <w:t>”</w:t>
      </w:r>
    </w:p>
    <w:p w:rsidR="00F71034" w:rsidRPr="00C4783C" w:rsidRDefault="00F71034" w:rsidP="00F71034">
      <w:pPr>
        <w:pStyle w:val="a6"/>
        <w:spacing w:before="60"/>
        <w:rPr>
          <w:szCs w:val="24"/>
        </w:rPr>
      </w:pPr>
      <w:r w:rsidRPr="00C4783C">
        <w:rPr>
          <w:szCs w:val="24"/>
        </w:rPr>
        <w:t>Департамент освіти і науки, молоді та спорту облдержадміністрації</w:t>
      </w:r>
    </w:p>
    <w:p w:rsidR="00F71034" w:rsidRPr="00A53934" w:rsidRDefault="00F71034" w:rsidP="00F71034">
      <w:pPr>
        <w:pStyle w:val="a4"/>
        <w:ind w:firstLine="709"/>
      </w:pPr>
      <w:r w:rsidRPr="00A53934">
        <w:t>від 30 червня 2010 року № 1288-р “Про затвердження плану заходів з підготовки та відзначення 1025-річчя хрещення Київської Русі”</w:t>
      </w:r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6"/>
        </w:rPr>
        <w:t>Державний архів області</w:t>
      </w:r>
    </w:p>
    <w:p w:rsidR="00F71034" w:rsidRPr="00A53934" w:rsidRDefault="00F71034" w:rsidP="00F71034">
      <w:pPr>
        <w:spacing w:after="80"/>
        <w:ind w:firstLine="709"/>
        <w:jc w:val="both"/>
      </w:pPr>
      <w:r w:rsidRPr="00A53934">
        <w:t>від 25 січня 201</w:t>
      </w:r>
      <w:r>
        <w:t>2</w:t>
      </w:r>
      <w:r w:rsidRPr="00A53934">
        <w:t xml:space="preserve"> року № 53-р “Про затвердження плану заходів щодо реалізації Концепції державної політики у сфері боротьби з організованою злочинністю”</w:t>
      </w:r>
    </w:p>
    <w:p w:rsidR="00F71034" w:rsidRPr="00A53934" w:rsidRDefault="00F71034" w:rsidP="00F71034">
      <w:pPr>
        <w:pStyle w:val="a6"/>
      </w:pPr>
      <w:r w:rsidRPr="00A53934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A53934">
        <w:rPr>
          <w:spacing w:val="-8"/>
        </w:rPr>
        <w:softHyphen/>
        <w:t>ністрації</w:t>
      </w:r>
    </w:p>
    <w:p w:rsidR="00F71034" w:rsidRPr="00C4783C" w:rsidRDefault="00F71034" w:rsidP="00F71034">
      <w:pPr>
        <w:pStyle w:val="a4"/>
        <w:spacing w:after="60"/>
        <w:ind w:firstLine="709"/>
        <w:rPr>
          <w:sz w:val="18"/>
          <w:szCs w:val="18"/>
        </w:rPr>
      </w:pPr>
    </w:p>
    <w:p w:rsidR="00F71034" w:rsidRPr="00A53934" w:rsidRDefault="00F71034" w:rsidP="00F71034">
      <w:pPr>
        <w:pStyle w:val="a5"/>
        <w:spacing w:before="240" w:after="240"/>
        <w:rPr>
          <w:b/>
        </w:rPr>
      </w:pPr>
      <w:r>
        <w:rPr>
          <w:b/>
        </w:rPr>
        <w:t>6</w:t>
      </w:r>
      <w:r w:rsidRPr="00A53934">
        <w:rPr>
          <w:b/>
        </w:rPr>
        <w:t>. Розпорядження голови обласної державної адміністрації:</w:t>
      </w:r>
    </w:p>
    <w:p w:rsidR="00F71034" w:rsidRPr="00A53934" w:rsidRDefault="00F71034" w:rsidP="00F71034">
      <w:pPr>
        <w:pStyle w:val="a5"/>
        <w:shd w:val="clear" w:color="auto" w:fill="FFFFFF"/>
      </w:pPr>
      <w:r w:rsidRPr="00A53934">
        <w:rPr>
          <w:szCs w:val="28"/>
        </w:rPr>
        <w:t xml:space="preserve">від </w:t>
      </w:r>
      <w:r w:rsidRPr="00A53934">
        <w:t xml:space="preserve">26.12.2012 № 407/2012-р </w:t>
      </w:r>
      <w:r w:rsidR="00C4783C">
        <w:t>“</w:t>
      </w:r>
      <w:r w:rsidRPr="00A53934">
        <w:t xml:space="preserve">Про </w:t>
      </w:r>
      <w:r>
        <w:t>стан</w:t>
      </w:r>
      <w:r w:rsidRPr="00A53934">
        <w:t xml:space="preserve"> погашення заборгованості та підвищення рівня заробітної плати працюючим області</w:t>
      </w:r>
      <w:r w:rsidR="00C4783C">
        <w:t>”</w:t>
      </w:r>
    </w:p>
    <w:p w:rsidR="00F71034" w:rsidRPr="00C4783C" w:rsidRDefault="00C4783C" w:rsidP="00F71034">
      <w:pPr>
        <w:pStyle w:val="a6"/>
        <w:rPr>
          <w:szCs w:val="24"/>
        </w:rPr>
      </w:pPr>
      <w:r w:rsidRPr="00C4783C">
        <w:rPr>
          <w:szCs w:val="24"/>
        </w:rPr>
        <w:t>Департамент агропромислового розвитку облдержадмініс</w:t>
      </w:r>
      <w:r w:rsidR="00F71034" w:rsidRPr="00C4783C">
        <w:rPr>
          <w:szCs w:val="24"/>
        </w:rPr>
        <w:t>трації</w:t>
      </w:r>
    </w:p>
    <w:p w:rsidR="00F71034" w:rsidRPr="00A53934" w:rsidRDefault="00F71034" w:rsidP="00F71034">
      <w:pPr>
        <w:spacing w:after="80"/>
        <w:ind w:firstLine="709"/>
        <w:jc w:val="both"/>
      </w:pPr>
      <w:r w:rsidRPr="00C4783C">
        <w:rPr>
          <w:spacing w:val="-8"/>
          <w:szCs w:val="28"/>
        </w:rPr>
        <w:lastRenderedPageBreak/>
        <w:t>від 01.10.2012 № 270/2012-р “Про план заходів з виконання у Хмельницькій</w:t>
      </w:r>
      <w:r w:rsidRPr="00A53934">
        <w:t xml:space="preserve"> області Концепції реалізації державної політики у сфері профілактики правопорушень на період до 2015 року”</w:t>
      </w:r>
    </w:p>
    <w:p w:rsidR="00F71034" w:rsidRPr="00A53934" w:rsidRDefault="00F71034" w:rsidP="00F71034">
      <w:pPr>
        <w:pStyle w:val="a6"/>
      </w:pPr>
      <w:r w:rsidRPr="00A53934">
        <w:rPr>
          <w:spacing w:val="-8"/>
        </w:rPr>
        <w:t>Відділ взаємодії з правоохоронними органами та оборо</w:t>
      </w:r>
      <w:r w:rsidR="00C4783C">
        <w:rPr>
          <w:spacing w:val="-8"/>
        </w:rPr>
        <w:t>нної роботи апарату облдержадмі</w:t>
      </w:r>
      <w:r w:rsidRPr="00A53934">
        <w:rPr>
          <w:spacing w:val="-8"/>
        </w:rPr>
        <w:t>ністрації</w:t>
      </w:r>
    </w:p>
    <w:p w:rsidR="00F71034" w:rsidRPr="00A53934" w:rsidRDefault="00F71034" w:rsidP="00F71034">
      <w:pPr>
        <w:spacing w:after="60"/>
        <w:ind w:firstLine="709"/>
        <w:jc w:val="both"/>
        <w:rPr>
          <w:szCs w:val="28"/>
        </w:rPr>
      </w:pPr>
      <w:r w:rsidRPr="00A53934">
        <w:rPr>
          <w:szCs w:val="28"/>
        </w:rPr>
        <w:t xml:space="preserve">від </w:t>
      </w:r>
      <w:r w:rsidRPr="00A53934">
        <w:t xml:space="preserve">27.12.2012 № 409/2012-р </w:t>
      </w:r>
      <w:r w:rsidR="00C4783C">
        <w:t>“</w:t>
      </w:r>
      <w:r w:rsidRPr="00A53934">
        <w:t>Про хід виконання Регіональної програми підвищення енергоефективності Хмельницької області на 2011-2015 роки</w:t>
      </w:r>
      <w:r w:rsidR="00C4783C">
        <w:t>”</w:t>
      </w:r>
    </w:p>
    <w:p w:rsidR="00F71034" w:rsidRPr="00C4783C" w:rsidRDefault="00C4783C" w:rsidP="00F71034">
      <w:pPr>
        <w:pStyle w:val="a6"/>
        <w:spacing w:after="200"/>
        <w:rPr>
          <w:szCs w:val="24"/>
        </w:rPr>
      </w:pPr>
      <w:r>
        <w:rPr>
          <w:szCs w:val="24"/>
        </w:rPr>
        <w:t>Управління інфраструктури та туриз</w:t>
      </w:r>
      <w:r w:rsidR="00F71034" w:rsidRPr="00C4783C">
        <w:rPr>
          <w:szCs w:val="24"/>
        </w:rPr>
        <w:t>му обл</w:t>
      </w:r>
      <w:r w:rsidR="00F71034" w:rsidRPr="00C4783C">
        <w:rPr>
          <w:szCs w:val="24"/>
        </w:rPr>
        <w:softHyphen/>
        <w:t>держадміністрації</w:t>
      </w:r>
    </w:p>
    <w:p w:rsidR="00F71034" w:rsidRPr="00A53934" w:rsidRDefault="00F71034" w:rsidP="00F71034">
      <w:pPr>
        <w:pStyle w:val="a5"/>
        <w:rPr>
          <w:szCs w:val="28"/>
        </w:rPr>
      </w:pPr>
      <w:r w:rsidRPr="00A53934">
        <w:t>від 21.09.2009 № 356/2009-р “Про забезпечення соціального захисту бездомних громадян та безпритульних дітей”</w:t>
      </w:r>
    </w:p>
    <w:p w:rsidR="00F71034" w:rsidRPr="00A53934" w:rsidRDefault="00F71034" w:rsidP="00F71034">
      <w:pPr>
        <w:pStyle w:val="a6"/>
        <w:spacing w:before="60"/>
      </w:pPr>
      <w:r w:rsidRPr="00A53934">
        <w:rPr>
          <w:spacing w:val="-4"/>
          <w:szCs w:val="24"/>
        </w:rPr>
        <w:t>Служба у справах дітей</w:t>
      </w:r>
      <w:r w:rsidRPr="00A53934">
        <w:rPr>
          <w:spacing w:val="-2"/>
          <w:szCs w:val="24"/>
        </w:rPr>
        <w:t xml:space="preserve"> обл</w:t>
      </w:r>
      <w:r w:rsidR="00C4783C">
        <w:t>держадміні</w:t>
      </w:r>
      <w:r w:rsidRPr="00A53934">
        <w:t>страції</w:t>
      </w:r>
    </w:p>
    <w:p w:rsidR="00F71034" w:rsidRPr="00A53934" w:rsidRDefault="00F71034" w:rsidP="00F71034">
      <w:pPr>
        <w:pStyle w:val="a5"/>
        <w:rPr>
          <w:szCs w:val="28"/>
        </w:rPr>
      </w:pPr>
      <w:r w:rsidRPr="00A53934">
        <w:rPr>
          <w:szCs w:val="28"/>
        </w:rPr>
        <w:t>від 01.11.2012 № 307/2012-р “</w:t>
      </w:r>
      <w:r w:rsidRPr="00A53934">
        <w:rPr>
          <w:iCs/>
          <w:szCs w:val="28"/>
        </w:rPr>
        <w:t>Про підвищення кваліфікації у сфері ци</w:t>
      </w:r>
      <w:r w:rsidR="00C4783C">
        <w:rPr>
          <w:iCs/>
          <w:szCs w:val="28"/>
        </w:rPr>
        <w:softHyphen/>
      </w:r>
      <w:r w:rsidRPr="00A53934">
        <w:rPr>
          <w:iCs/>
          <w:szCs w:val="28"/>
        </w:rPr>
        <w:t xml:space="preserve">вільного захисту керівних кадрів і фахівців </w:t>
      </w:r>
      <w:r w:rsidR="00C4783C">
        <w:rPr>
          <w:iCs/>
          <w:szCs w:val="28"/>
        </w:rPr>
        <w:t>у Навчально-методич</w:t>
      </w:r>
      <w:r w:rsidRPr="00A53934">
        <w:rPr>
          <w:iCs/>
          <w:spacing w:val="-4"/>
          <w:szCs w:val="28"/>
        </w:rPr>
        <w:t>ному центрі цивільного захисту та безпеки життєдіяльності області у 2013 нав</w:t>
      </w:r>
      <w:r w:rsidRPr="00A53934">
        <w:rPr>
          <w:iCs/>
          <w:szCs w:val="28"/>
        </w:rPr>
        <w:t>чальному році</w:t>
      </w:r>
      <w:r w:rsidRPr="00A53934">
        <w:rPr>
          <w:szCs w:val="28"/>
        </w:rPr>
        <w:t>”</w:t>
      </w:r>
    </w:p>
    <w:p w:rsidR="00F71034" w:rsidRPr="00A53934" w:rsidRDefault="00F71034" w:rsidP="00F71034">
      <w:pPr>
        <w:pStyle w:val="a6"/>
      </w:pPr>
      <w:r w:rsidRPr="00A53934">
        <w:rPr>
          <w:spacing w:val="-4"/>
          <w:szCs w:val="24"/>
        </w:rPr>
        <w:t xml:space="preserve">Управління </w:t>
      </w:r>
      <w:r w:rsidRPr="00A53934">
        <w:t>з питань цивільного захисту насе</w:t>
      </w:r>
      <w:r w:rsidR="00C4783C">
        <w:softHyphen/>
      </w:r>
      <w:r w:rsidRPr="00A53934">
        <w:t xml:space="preserve">лення </w:t>
      </w:r>
      <w:r w:rsidRPr="00A53934">
        <w:rPr>
          <w:spacing w:val="-4"/>
          <w:szCs w:val="24"/>
        </w:rPr>
        <w:t>обл</w:t>
      </w:r>
      <w:r w:rsidRPr="00A53934">
        <w:rPr>
          <w:spacing w:val="-4"/>
          <w:szCs w:val="24"/>
        </w:rPr>
        <w:softHyphen/>
        <w:t>держадміністрації</w:t>
      </w:r>
    </w:p>
    <w:p w:rsidR="00F71034" w:rsidRPr="00A53934" w:rsidRDefault="00F71034" w:rsidP="00F71034">
      <w:pPr>
        <w:pStyle w:val="a5"/>
        <w:spacing w:after="60"/>
      </w:pPr>
      <w:r w:rsidRPr="00A53934">
        <w:rPr>
          <w:szCs w:val="28"/>
        </w:rPr>
        <w:t xml:space="preserve">від </w:t>
      </w:r>
      <w:r>
        <w:rPr>
          <w:szCs w:val="28"/>
        </w:rPr>
        <w:t>28</w:t>
      </w:r>
      <w:r w:rsidRPr="00A53934">
        <w:rPr>
          <w:iCs/>
          <w:szCs w:val="28"/>
        </w:rPr>
        <w:t xml:space="preserve">.07.2009 № </w:t>
      </w:r>
      <w:r>
        <w:rPr>
          <w:iCs/>
          <w:szCs w:val="28"/>
        </w:rPr>
        <w:t>274</w:t>
      </w:r>
      <w:r w:rsidRPr="00A53934">
        <w:rPr>
          <w:iCs/>
          <w:szCs w:val="28"/>
        </w:rPr>
        <w:t xml:space="preserve">/2009-р </w:t>
      </w:r>
      <w:r w:rsidR="00C4783C">
        <w:rPr>
          <w:iCs/>
          <w:szCs w:val="28"/>
        </w:rPr>
        <w:t>“</w:t>
      </w:r>
      <w:r w:rsidRPr="00A53934">
        <w:rPr>
          <w:iCs/>
          <w:szCs w:val="28"/>
        </w:rPr>
        <w:t xml:space="preserve">Про </w:t>
      </w:r>
      <w:r>
        <w:rPr>
          <w:iCs/>
          <w:szCs w:val="28"/>
        </w:rPr>
        <w:t>план заходів щодо виконання Указу Президента України від 27 квітня 2009 року № 272/2009</w:t>
      </w:r>
      <w:r w:rsidR="00C4783C">
        <w:rPr>
          <w:iCs/>
          <w:szCs w:val="28"/>
        </w:rPr>
        <w:t xml:space="preserve"> “</w:t>
      </w:r>
      <w:r>
        <w:rPr>
          <w:iCs/>
          <w:szCs w:val="28"/>
        </w:rPr>
        <w:t xml:space="preserve">Про </w:t>
      </w:r>
      <w:r w:rsidRPr="00A53934">
        <w:rPr>
          <w:iCs/>
          <w:szCs w:val="28"/>
        </w:rPr>
        <w:t xml:space="preserve">проведення Всеукраїнської молодіжної акції </w:t>
      </w:r>
      <w:r w:rsidR="00C4783C">
        <w:rPr>
          <w:iCs/>
          <w:szCs w:val="28"/>
        </w:rPr>
        <w:t>“Пам’ятати. Відродити. Зберегти”</w:t>
      </w:r>
    </w:p>
    <w:p w:rsidR="00F71034" w:rsidRPr="00C4783C" w:rsidRDefault="00F71034" w:rsidP="00F71034">
      <w:pPr>
        <w:pStyle w:val="a6"/>
        <w:spacing w:before="60"/>
        <w:rPr>
          <w:szCs w:val="24"/>
        </w:rPr>
      </w:pPr>
      <w:r w:rsidRPr="00C4783C">
        <w:rPr>
          <w:szCs w:val="24"/>
        </w:rPr>
        <w:t>Департамент освіти і науки, молоді та спорту облдержадміністрації</w:t>
      </w:r>
    </w:p>
    <w:p w:rsidR="00F71034" w:rsidRPr="00A53934" w:rsidRDefault="00F71034" w:rsidP="00C4783C">
      <w:pPr>
        <w:spacing w:after="120"/>
        <w:ind w:firstLine="709"/>
        <w:jc w:val="both"/>
        <w:rPr>
          <w:szCs w:val="28"/>
        </w:rPr>
      </w:pPr>
      <w:r w:rsidRPr="00A53934">
        <w:t xml:space="preserve">від </w:t>
      </w:r>
      <w:r>
        <w:t>05</w:t>
      </w:r>
      <w:r w:rsidRPr="00A53934">
        <w:t>.</w:t>
      </w:r>
      <w:r>
        <w:t>09</w:t>
      </w:r>
      <w:r w:rsidRPr="00A53934">
        <w:t>.201</w:t>
      </w:r>
      <w:r>
        <w:t>1</w:t>
      </w:r>
      <w:r w:rsidRPr="00A53934">
        <w:t xml:space="preserve"> № </w:t>
      </w:r>
      <w:r>
        <w:t>345</w:t>
      </w:r>
      <w:r w:rsidRPr="00A53934">
        <w:t>/201</w:t>
      </w:r>
      <w:r>
        <w:t>1</w:t>
      </w:r>
      <w:r w:rsidRPr="00A53934">
        <w:t xml:space="preserve">-р </w:t>
      </w:r>
      <w:r w:rsidR="00C4783C">
        <w:t>“</w:t>
      </w:r>
      <w:r w:rsidRPr="00A53934">
        <w:t xml:space="preserve">Про </w:t>
      </w:r>
      <w:r>
        <w:t>запровадження проведення оцінки результатів діяльності районних державних адміністрацій</w:t>
      </w:r>
      <w:r w:rsidR="00C4783C">
        <w:t>”</w:t>
      </w:r>
      <w:r w:rsidRPr="00A53934">
        <w:t>;</w:t>
      </w:r>
    </w:p>
    <w:p w:rsidR="00F71034" w:rsidRPr="00A53934" w:rsidRDefault="00F71034" w:rsidP="00F71034">
      <w:pPr>
        <w:ind w:firstLine="709"/>
        <w:jc w:val="both"/>
      </w:pPr>
      <w:r w:rsidRPr="00A53934">
        <w:t xml:space="preserve">від 25.10.2012 № 298/2012-р </w:t>
      </w:r>
      <w:r w:rsidR="00C4783C">
        <w:t>“</w:t>
      </w:r>
      <w:r w:rsidRPr="00A53934">
        <w:t xml:space="preserve">Про хід виконання розпорядження голови обласної державної адміністрації від 26.04.2012 № 96/2012-р </w:t>
      </w:r>
      <w:r w:rsidR="00C4783C">
        <w:t>“</w:t>
      </w:r>
      <w:r w:rsidRPr="00A53934">
        <w:t>Про посилення взаємодії органів виконавчої влади, органів місцевого самоврядування, Пенсійного фонду України в області щодо наповнення бюджету Фо</w:t>
      </w:r>
      <w:r w:rsidR="00C4783C">
        <w:t>нду та погашення заборгованості”</w:t>
      </w:r>
    </w:p>
    <w:p w:rsidR="00F71034" w:rsidRPr="00A53934" w:rsidRDefault="00F71034" w:rsidP="00F71034">
      <w:pPr>
        <w:pStyle w:val="a6"/>
        <w:spacing w:before="60"/>
      </w:pPr>
      <w:r w:rsidRPr="00C4783C">
        <w:rPr>
          <w:spacing w:val="-6"/>
          <w:szCs w:val="24"/>
        </w:rPr>
        <w:t>Головне управління Пенсійного фонду України</w:t>
      </w:r>
      <w:r w:rsidRPr="00A53934">
        <w:rPr>
          <w:spacing w:val="-6"/>
        </w:rPr>
        <w:t xml:space="preserve"> в області </w:t>
      </w:r>
    </w:p>
    <w:p w:rsidR="00F71034" w:rsidRPr="00F71034" w:rsidRDefault="00F71034"/>
    <w:sectPr w:rsidR="00F71034" w:rsidRPr="00F71034" w:rsidSect="00C4783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9B" w:rsidRDefault="006C6D9B" w:rsidP="00635BDA">
      <w:r>
        <w:separator/>
      </w:r>
    </w:p>
  </w:endnote>
  <w:endnote w:type="continuationSeparator" w:id="0">
    <w:p w:rsidR="006C6D9B" w:rsidRDefault="006C6D9B" w:rsidP="006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9B" w:rsidRDefault="006C6D9B" w:rsidP="00635BDA">
      <w:r>
        <w:separator/>
      </w:r>
    </w:p>
  </w:footnote>
  <w:footnote w:type="continuationSeparator" w:id="0">
    <w:p w:rsidR="006C6D9B" w:rsidRDefault="006C6D9B" w:rsidP="0063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3C" w:rsidRDefault="00C4783C" w:rsidP="00635BD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783C" w:rsidRDefault="00C478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3C" w:rsidRDefault="00C4783C" w:rsidP="00635BD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7341">
      <w:rPr>
        <w:rStyle w:val="a9"/>
        <w:noProof/>
      </w:rPr>
      <w:t>6</w:t>
    </w:r>
    <w:r>
      <w:rPr>
        <w:rStyle w:val="a9"/>
      </w:rPr>
      <w:fldChar w:fldCharType="end"/>
    </w:r>
  </w:p>
  <w:p w:rsidR="00C4783C" w:rsidRDefault="00C4783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34"/>
    <w:rsid w:val="000E5BF8"/>
    <w:rsid w:val="001D5174"/>
    <w:rsid w:val="001E7341"/>
    <w:rsid w:val="002773BB"/>
    <w:rsid w:val="004C5E3B"/>
    <w:rsid w:val="00561BD3"/>
    <w:rsid w:val="00635BDA"/>
    <w:rsid w:val="006C6D9B"/>
    <w:rsid w:val="00933797"/>
    <w:rsid w:val="00C4783C"/>
    <w:rsid w:val="00CB7E5C"/>
    <w:rsid w:val="00E13E3C"/>
    <w:rsid w:val="00E66652"/>
    <w:rsid w:val="00F7103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034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F71034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F7103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F71034"/>
    <w:pPr>
      <w:jc w:val="both"/>
    </w:pPr>
    <w:rPr>
      <w:szCs w:val="20"/>
    </w:rPr>
  </w:style>
  <w:style w:type="paragraph" w:styleId="a5">
    <w:name w:val="Body Text Indent"/>
    <w:basedOn w:val="a"/>
    <w:rsid w:val="00F71034"/>
    <w:pPr>
      <w:ind w:firstLine="720"/>
      <w:jc w:val="both"/>
    </w:pPr>
  </w:style>
  <w:style w:type="paragraph" w:styleId="2">
    <w:name w:val="Body Text 2"/>
    <w:basedOn w:val="a"/>
    <w:rsid w:val="00F71034"/>
    <w:pPr>
      <w:jc w:val="both"/>
    </w:pPr>
    <w:rPr>
      <w:color w:val="FF00FF"/>
    </w:rPr>
  </w:style>
  <w:style w:type="paragraph" w:styleId="a6">
    <w:name w:val="Block Text"/>
    <w:basedOn w:val="a"/>
    <w:rsid w:val="00F71034"/>
    <w:pPr>
      <w:spacing w:after="240"/>
      <w:ind w:left="4536" w:right="284"/>
      <w:jc w:val="both"/>
    </w:pPr>
    <w:rPr>
      <w:sz w:val="24"/>
      <w:szCs w:val="20"/>
    </w:rPr>
  </w:style>
  <w:style w:type="paragraph" w:customStyle="1" w:styleId="a7">
    <w:name w:val=" Знак"/>
    <w:basedOn w:val="a"/>
    <w:rsid w:val="00F71034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C478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783C"/>
  </w:style>
  <w:style w:type="paragraph" w:styleId="aa">
    <w:name w:val="Balloon Text"/>
    <w:basedOn w:val="a"/>
    <w:semiHidden/>
    <w:rsid w:val="00E13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034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F71034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F7103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F71034"/>
    <w:pPr>
      <w:jc w:val="both"/>
    </w:pPr>
    <w:rPr>
      <w:szCs w:val="20"/>
    </w:rPr>
  </w:style>
  <w:style w:type="paragraph" w:styleId="a5">
    <w:name w:val="Body Text Indent"/>
    <w:basedOn w:val="a"/>
    <w:rsid w:val="00F71034"/>
    <w:pPr>
      <w:ind w:firstLine="720"/>
      <w:jc w:val="both"/>
    </w:pPr>
  </w:style>
  <w:style w:type="paragraph" w:styleId="2">
    <w:name w:val="Body Text 2"/>
    <w:basedOn w:val="a"/>
    <w:rsid w:val="00F71034"/>
    <w:pPr>
      <w:jc w:val="both"/>
    </w:pPr>
    <w:rPr>
      <w:color w:val="FF00FF"/>
    </w:rPr>
  </w:style>
  <w:style w:type="paragraph" w:styleId="a6">
    <w:name w:val="Block Text"/>
    <w:basedOn w:val="a"/>
    <w:rsid w:val="00F71034"/>
    <w:pPr>
      <w:spacing w:after="240"/>
      <w:ind w:left="4536" w:right="284"/>
      <w:jc w:val="both"/>
    </w:pPr>
    <w:rPr>
      <w:sz w:val="24"/>
      <w:szCs w:val="20"/>
    </w:rPr>
  </w:style>
  <w:style w:type="paragraph" w:customStyle="1" w:styleId="a7">
    <w:name w:val=" Знак"/>
    <w:basedOn w:val="a"/>
    <w:rsid w:val="00F71034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C478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783C"/>
  </w:style>
  <w:style w:type="paragraph" w:styleId="aa">
    <w:name w:val="Balloon Text"/>
    <w:basedOn w:val="a"/>
    <w:semiHidden/>
    <w:rsid w:val="00E13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6495</Words>
  <Characters>3703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2002-01-02T08:32:00Z</cp:lastPrinted>
  <dcterms:created xsi:type="dcterms:W3CDTF">2013-03-27T14:25:00Z</dcterms:created>
  <dcterms:modified xsi:type="dcterms:W3CDTF">2013-03-27T14:25:00Z</dcterms:modified>
</cp:coreProperties>
</file>