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9E" w:rsidRPr="00AE26AB" w:rsidRDefault="00DF791A" w:rsidP="000B29F4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22885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9E" w:rsidRPr="00AE26AB" w:rsidRDefault="00D7289E" w:rsidP="00D7289E">
      <w:pPr>
        <w:rPr>
          <w:sz w:val="28"/>
          <w:szCs w:val="28"/>
        </w:rPr>
      </w:pPr>
    </w:p>
    <w:p w:rsidR="00D7289E" w:rsidRPr="000C0B21" w:rsidRDefault="00D7289E" w:rsidP="00D7289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D7289E" w:rsidRPr="000C0B21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289E" w:rsidRPr="000C0B21" w:rsidRDefault="00D7289E" w:rsidP="004F45E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7289E">
              <w:rPr>
                <w:sz w:val="28"/>
                <w:szCs w:val="28"/>
                <w:lang w:val="uk-UA"/>
              </w:rPr>
              <w:t>Про план обласних заходів з підготовки та відзначення 17-ї річниці Конституції України</w:t>
            </w:r>
          </w:p>
        </w:tc>
      </w:tr>
    </w:tbl>
    <w:p w:rsidR="00D7289E" w:rsidRPr="000B29F4" w:rsidRDefault="00D7289E" w:rsidP="00D7289E">
      <w:pPr>
        <w:jc w:val="both"/>
        <w:rPr>
          <w:szCs w:val="28"/>
          <w:lang w:val="uk-UA"/>
        </w:rPr>
      </w:pPr>
    </w:p>
    <w:p w:rsidR="00D7289E" w:rsidRPr="000B29F4" w:rsidRDefault="00D7289E" w:rsidP="00D7289E">
      <w:pPr>
        <w:jc w:val="both"/>
        <w:rPr>
          <w:szCs w:val="28"/>
          <w:lang w:val="uk-UA"/>
        </w:rPr>
      </w:pPr>
    </w:p>
    <w:p w:rsidR="00D7289E" w:rsidRPr="00D7289E" w:rsidRDefault="00D7289E" w:rsidP="00D7289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D7289E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D7289E">
        <w:rPr>
          <w:spacing w:val="-6"/>
          <w:sz w:val="28"/>
          <w:szCs w:val="28"/>
          <w:lang w:val="uk-UA"/>
        </w:rPr>
        <w:softHyphen/>
        <w:t>ції”, Указу Президента України від 26 лютого 2013 року № 93/2013 “Про відзна</w:t>
      </w:r>
      <w:r w:rsidRPr="00D7289E">
        <w:rPr>
          <w:spacing w:val="-6"/>
          <w:sz w:val="28"/>
          <w:szCs w:val="28"/>
          <w:lang w:val="uk-UA"/>
        </w:rPr>
        <w:softHyphen/>
      </w:r>
      <w:r w:rsidRPr="00D7289E">
        <w:rPr>
          <w:sz w:val="28"/>
          <w:szCs w:val="28"/>
          <w:lang w:val="uk-UA"/>
        </w:rPr>
        <w:t xml:space="preserve">чення 17-ї річниці Конституції України”, </w:t>
      </w:r>
      <w:r w:rsidRPr="00D7289E">
        <w:rPr>
          <w:bCs/>
          <w:sz w:val="28"/>
          <w:szCs w:val="28"/>
          <w:lang w:val="uk-UA"/>
        </w:rPr>
        <w:t>рішення чотирнадцятої сесії обласної</w:t>
      </w:r>
      <w:r>
        <w:rPr>
          <w:bCs/>
          <w:sz w:val="28"/>
          <w:szCs w:val="28"/>
          <w:lang w:val="uk-UA"/>
        </w:rPr>
        <w:t xml:space="preserve"> </w:t>
      </w:r>
      <w:r w:rsidRPr="00D7289E">
        <w:rPr>
          <w:bCs/>
          <w:spacing w:val="-6"/>
          <w:sz w:val="28"/>
          <w:szCs w:val="28"/>
          <w:lang w:val="uk-UA"/>
        </w:rPr>
        <w:t>ради від 20 грудня 2012 року № 13-14/2012 “Про обласний бюджет на 2013 рік</w:t>
      </w:r>
      <w:r>
        <w:rPr>
          <w:bCs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з </w:t>
      </w:r>
      <w:r w:rsidRPr="00D7289E">
        <w:rPr>
          <w:sz w:val="28"/>
          <w:szCs w:val="28"/>
          <w:lang w:val="uk-UA"/>
        </w:rPr>
        <w:t>метою належного відзначення в області 17-ї річниці Конституції України:</w:t>
      </w:r>
    </w:p>
    <w:p w:rsidR="00D7289E" w:rsidRPr="00D7289E" w:rsidRDefault="00D7289E" w:rsidP="00D7289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7289E">
        <w:rPr>
          <w:sz w:val="28"/>
          <w:szCs w:val="28"/>
          <w:lang w:val="uk-UA"/>
        </w:rPr>
        <w:t xml:space="preserve">Затвердити план обласних заходів з </w:t>
      </w:r>
      <w:r>
        <w:rPr>
          <w:sz w:val="28"/>
          <w:szCs w:val="28"/>
          <w:lang w:val="uk-UA"/>
        </w:rPr>
        <w:t xml:space="preserve">підготовки та відзначення 17-ї </w:t>
      </w:r>
      <w:r w:rsidRPr="00D7289E">
        <w:rPr>
          <w:sz w:val="28"/>
          <w:szCs w:val="28"/>
          <w:lang w:val="uk-UA"/>
        </w:rPr>
        <w:t>річниці Конституції України згідно з додатком.</w:t>
      </w:r>
    </w:p>
    <w:p w:rsidR="00D7289E" w:rsidRPr="00D7289E" w:rsidRDefault="00D7289E" w:rsidP="00D7289E">
      <w:pPr>
        <w:pStyle w:val="3"/>
        <w:spacing w:after="80"/>
        <w:ind w:left="0" w:firstLine="709"/>
        <w:jc w:val="both"/>
        <w:rPr>
          <w:sz w:val="28"/>
          <w:szCs w:val="28"/>
          <w:lang w:val="uk-UA"/>
        </w:rPr>
      </w:pPr>
      <w:r w:rsidRPr="00D7289E">
        <w:rPr>
          <w:spacing w:val="-12"/>
          <w:sz w:val="28"/>
          <w:szCs w:val="28"/>
          <w:lang w:val="uk-UA"/>
        </w:rPr>
        <w:t>2. </w:t>
      </w:r>
      <w:r w:rsidR="00F1654D">
        <w:rPr>
          <w:spacing w:val="-12"/>
          <w:sz w:val="28"/>
          <w:szCs w:val="28"/>
          <w:lang w:val="uk-UA"/>
        </w:rPr>
        <w:t>С</w:t>
      </w:r>
      <w:r w:rsidRPr="00D7289E">
        <w:rPr>
          <w:spacing w:val="-12"/>
          <w:sz w:val="28"/>
          <w:szCs w:val="28"/>
          <w:lang w:val="uk-UA"/>
        </w:rPr>
        <w:t>труктурним підрозділам облдержадмі</w:t>
      </w:r>
      <w:r w:rsidRPr="00D7289E">
        <w:rPr>
          <w:sz w:val="28"/>
          <w:szCs w:val="28"/>
          <w:lang w:val="uk-UA"/>
        </w:rPr>
        <w:t>ністрації, райдержадміністраціям, рекомендувати виконкомам міських (міст обласного значення) рад та іншим виконавцям:</w:t>
      </w:r>
    </w:p>
    <w:p w:rsidR="00D7289E" w:rsidRPr="00D7289E" w:rsidRDefault="00D7289E" w:rsidP="00D7289E">
      <w:pPr>
        <w:pStyle w:val="3"/>
        <w:spacing w:after="8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Pr="00D7289E">
        <w:rPr>
          <w:sz w:val="28"/>
          <w:szCs w:val="28"/>
          <w:lang w:val="uk-UA"/>
        </w:rPr>
        <w:t>Забезпечити виконання зазначеного плану обласних заходів.</w:t>
      </w:r>
    </w:p>
    <w:p w:rsidR="00D7289E" w:rsidRPr="00D7289E" w:rsidRDefault="00D7289E" w:rsidP="00D7289E">
      <w:pPr>
        <w:pStyle w:val="3"/>
        <w:spacing w:after="80"/>
        <w:ind w:left="0"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D7289E">
        <w:rPr>
          <w:sz w:val="28"/>
          <w:szCs w:val="28"/>
          <w:lang w:val="uk-UA"/>
        </w:rPr>
        <w:t xml:space="preserve">Подати до 01 липня 2013 року </w:t>
      </w:r>
      <w:r w:rsidRPr="00D7289E">
        <w:rPr>
          <w:spacing w:val="-4"/>
          <w:sz w:val="28"/>
          <w:szCs w:val="28"/>
          <w:lang w:val="uk-UA"/>
        </w:rPr>
        <w:t xml:space="preserve">інформацію </w:t>
      </w:r>
      <w:r w:rsidRPr="00D7289E">
        <w:rPr>
          <w:sz w:val="28"/>
          <w:szCs w:val="28"/>
          <w:lang w:val="uk-UA"/>
        </w:rPr>
        <w:t>про хід виконання плану обласних заходів управлінню інформаційної діяльності та комунікацій з громадськістю облдержадміністрації для її узагальнення.</w:t>
      </w:r>
    </w:p>
    <w:p w:rsidR="00D7289E" w:rsidRPr="00D7289E" w:rsidRDefault="00D7289E" w:rsidP="00D7289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D7289E">
        <w:rPr>
          <w:sz w:val="28"/>
          <w:szCs w:val="28"/>
          <w:lang w:val="uk-UA"/>
        </w:rPr>
        <w:t>3. Управлінню культури, національностей та релігій облдержадміністра</w:t>
      </w:r>
      <w:r>
        <w:rPr>
          <w:sz w:val="28"/>
          <w:szCs w:val="28"/>
          <w:lang w:val="uk-UA"/>
        </w:rPr>
        <w:softHyphen/>
      </w:r>
      <w:r w:rsidRPr="00D7289E">
        <w:rPr>
          <w:sz w:val="28"/>
          <w:szCs w:val="28"/>
          <w:lang w:val="uk-UA"/>
        </w:rPr>
        <w:t>ції профінансувати витрати на проведення обласних заходів з</w:t>
      </w:r>
      <w:r>
        <w:rPr>
          <w:sz w:val="28"/>
          <w:szCs w:val="28"/>
          <w:lang w:val="uk-UA"/>
        </w:rPr>
        <w:t xml:space="preserve"> підготовки та </w:t>
      </w:r>
      <w:r w:rsidRPr="00D7289E">
        <w:rPr>
          <w:sz w:val="28"/>
          <w:szCs w:val="28"/>
          <w:lang w:val="uk-UA"/>
        </w:rPr>
        <w:t xml:space="preserve">відзначення 17-ї річниці Конституції України у 2013 році в області за рахунок </w:t>
      </w:r>
      <w:r w:rsidRPr="00D7289E">
        <w:rPr>
          <w:spacing w:val="-4"/>
          <w:sz w:val="28"/>
          <w:szCs w:val="28"/>
          <w:lang w:val="uk-UA"/>
        </w:rPr>
        <w:t>коштів обласного бюджету, передбачених на проведення централізованих заходів</w:t>
      </w:r>
      <w:r w:rsidRPr="00D7289E">
        <w:rPr>
          <w:sz w:val="28"/>
          <w:szCs w:val="28"/>
          <w:lang w:val="uk-UA"/>
        </w:rPr>
        <w:t xml:space="preserve"> </w:t>
      </w:r>
      <w:r w:rsidRPr="00D7289E">
        <w:rPr>
          <w:spacing w:val="-6"/>
          <w:sz w:val="28"/>
          <w:szCs w:val="28"/>
          <w:lang w:val="uk-UA"/>
        </w:rPr>
        <w:t>у галузі “Культура і мистецтво” (КФКВ 110502 “Інші культурно-освітні заклади</w:t>
      </w:r>
      <w:r w:rsidRPr="00D7289E">
        <w:rPr>
          <w:sz w:val="28"/>
          <w:szCs w:val="28"/>
          <w:lang w:val="uk-UA"/>
        </w:rPr>
        <w:t xml:space="preserve"> та заходи”).</w:t>
      </w:r>
    </w:p>
    <w:p w:rsidR="00D7289E" w:rsidRPr="00D7289E" w:rsidRDefault="00D7289E" w:rsidP="00D7289E">
      <w:pPr>
        <w:ind w:firstLine="709"/>
        <w:jc w:val="both"/>
        <w:rPr>
          <w:sz w:val="28"/>
          <w:szCs w:val="28"/>
          <w:lang w:val="uk-UA"/>
        </w:rPr>
      </w:pPr>
      <w:r w:rsidRPr="00D7289E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– керівника апарату облдержадміністрації Л.Бернадську.</w:t>
      </w:r>
    </w:p>
    <w:p w:rsidR="00D7289E" w:rsidRPr="000B29F4" w:rsidRDefault="00D7289E" w:rsidP="00D7289E">
      <w:pPr>
        <w:jc w:val="both"/>
        <w:rPr>
          <w:szCs w:val="28"/>
          <w:lang w:val="uk-UA"/>
        </w:rPr>
      </w:pPr>
    </w:p>
    <w:p w:rsidR="00D7289E" w:rsidRPr="000B29F4" w:rsidRDefault="00D7289E" w:rsidP="00D7289E">
      <w:pPr>
        <w:jc w:val="both"/>
        <w:rPr>
          <w:szCs w:val="28"/>
          <w:lang w:val="uk-UA"/>
        </w:rPr>
      </w:pPr>
    </w:p>
    <w:p w:rsidR="00561BD3" w:rsidRPr="000B29F4" w:rsidRDefault="00D7289E">
      <w:pPr>
        <w:rPr>
          <w:sz w:val="28"/>
          <w:lang w:val="uk-UA"/>
        </w:rPr>
      </w:pPr>
      <w:r w:rsidRPr="000B29F4">
        <w:rPr>
          <w:sz w:val="28"/>
        </w:rPr>
        <w:t>Голова адміністрації</w:t>
      </w:r>
      <w:r w:rsidRPr="000B29F4">
        <w:rPr>
          <w:sz w:val="28"/>
        </w:rPr>
        <w:tab/>
      </w:r>
      <w:r w:rsidRPr="000B29F4">
        <w:rPr>
          <w:sz w:val="28"/>
        </w:rPr>
        <w:tab/>
      </w:r>
      <w:r w:rsidRPr="000B29F4">
        <w:rPr>
          <w:sz w:val="28"/>
        </w:rPr>
        <w:tab/>
      </w:r>
      <w:r w:rsidRPr="000B29F4">
        <w:rPr>
          <w:sz w:val="28"/>
        </w:rPr>
        <w:tab/>
      </w:r>
      <w:r w:rsidRPr="000B29F4">
        <w:rPr>
          <w:sz w:val="28"/>
        </w:rPr>
        <w:tab/>
      </w:r>
      <w:r w:rsidRPr="000B29F4">
        <w:rPr>
          <w:sz w:val="28"/>
        </w:rPr>
        <w:tab/>
      </w:r>
      <w:r w:rsidRPr="000B29F4">
        <w:rPr>
          <w:sz w:val="28"/>
        </w:rPr>
        <w:tab/>
      </w:r>
      <w:r w:rsidRPr="000B29F4">
        <w:rPr>
          <w:sz w:val="28"/>
        </w:rPr>
        <w:tab/>
      </w:r>
      <w:r w:rsidRPr="000B29F4">
        <w:rPr>
          <w:sz w:val="28"/>
        </w:rPr>
        <w:tab/>
        <w:t>В.Ядуха</w:t>
      </w:r>
    </w:p>
    <w:sectPr w:rsidR="00561BD3" w:rsidRPr="000B29F4" w:rsidSect="004F45E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64" w:rsidRDefault="00862864">
      <w:r>
        <w:separator/>
      </w:r>
    </w:p>
  </w:endnote>
  <w:endnote w:type="continuationSeparator" w:id="0">
    <w:p w:rsidR="00862864" w:rsidRDefault="0086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64" w:rsidRDefault="00862864">
      <w:r>
        <w:separator/>
      </w:r>
    </w:p>
  </w:footnote>
  <w:footnote w:type="continuationSeparator" w:id="0">
    <w:p w:rsidR="00862864" w:rsidRDefault="0086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E0" w:rsidRDefault="004F45E0" w:rsidP="004F45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5E0" w:rsidRDefault="004F45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E0" w:rsidRDefault="004F45E0" w:rsidP="004F45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9F4">
      <w:rPr>
        <w:rStyle w:val="a5"/>
        <w:noProof/>
      </w:rPr>
      <w:t>2</w:t>
    </w:r>
    <w:r>
      <w:rPr>
        <w:rStyle w:val="a5"/>
      </w:rPr>
      <w:fldChar w:fldCharType="end"/>
    </w:r>
  </w:p>
  <w:p w:rsidR="004F45E0" w:rsidRDefault="004F45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9E"/>
    <w:rsid w:val="000B29F4"/>
    <w:rsid w:val="001D5174"/>
    <w:rsid w:val="002773BB"/>
    <w:rsid w:val="004F45E0"/>
    <w:rsid w:val="00561BD3"/>
    <w:rsid w:val="00862864"/>
    <w:rsid w:val="00933797"/>
    <w:rsid w:val="00B67260"/>
    <w:rsid w:val="00C36132"/>
    <w:rsid w:val="00CB7E5C"/>
    <w:rsid w:val="00D7289E"/>
    <w:rsid w:val="00DF791A"/>
    <w:rsid w:val="00E66652"/>
    <w:rsid w:val="00F1654D"/>
    <w:rsid w:val="00FE4968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89E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D7289E"/>
    <w:pPr>
      <w:keepNext/>
      <w:autoSpaceDE w:val="0"/>
      <w:autoSpaceDN w:val="0"/>
      <w:adjustRightInd w:val="0"/>
      <w:jc w:val="both"/>
      <w:outlineLvl w:val="1"/>
    </w:pPr>
    <w:rPr>
      <w:smallCaps/>
      <w:sz w:val="28"/>
      <w:szCs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728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289E"/>
  </w:style>
  <w:style w:type="paragraph" w:customStyle="1" w:styleId="a1">
    <w:name w:val="Знак"/>
    <w:basedOn w:val="a"/>
    <w:link w:val="a0"/>
    <w:rsid w:val="00D7289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D7289E"/>
    <w:pPr>
      <w:spacing w:after="120"/>
      <w:ind w:left="283"/>
    </w:pPr>
  </w:style>
  <w:style w:type="paragraph" w:styleId="3">
    <w:name w:val="Body Text Indent 3"/>
    <w:basedOn w:val="a"/>
    <w:rsid w:val="00D7289E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89E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D7289E"/>
    <w:pPr>
      <w:keepNext/>
      <w:autoSpaceDE w:val="0"/>
      <w:autoSpaceDN w:val="0"/>
      <w:adjustRightInd w:val="0"/>
      <w:jc w:val="both"/>
      <w:outlineLvl w:val="1"/>
    </w:pPr>
    <w:rPr>
      <w:smallCaps/>
      <w:sz w:val="28"/>
      <w:szCs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728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289E"/>
  </w:style>
  <w:style w:type="paragraph" w:customStyle="1" w:styleId="a1">
    <w:name w:val="Знак"/>
    <w:basedOn w:val="a"/>
    <w:link w:val="a0"/>
    <w:rsid w:val="00D7289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D7289E"/>
    <w:pPr>
      <w:spacing w:after="120"/>
      <w:ind w:left="283"/>
    </w:pPr>
  </w:style>
  <w:style w:type="paragraph" w:styleId="3">
    <w:name w:val="Body Text Indent 3"/>
    <w:basedOn w:val="a"/>
    <w:rsid w:val="00D7289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2002-01-02T00:55:00Z</cp:lastPrinted>
  <dcterms:created xsi:type="dcterms:W3CDTF">2013-03-21T09:09:00Z</dcterms:created>
  <dcterms:modified xsi:type="dcterms:W3CDTF">2013-03-21T09:09:00Z</dcterms:modified>
</cp:coreProperties>
</file>