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8624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8624C" w:rsidRPr="001D5030" w:rsidRDefault="0088624C" w:rsidP="00946936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88624C" w:rsidRPr="001D5030" w:rsidRDefault="0088624C" w:rsidP="00946936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8624C" w:rsidRPr="006E0A58" w:rsidRDefault="008E6AA4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</w:t>
            </w:r>
            <w:r w:rsidR="0088624C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74/2013-р</w:t>
            </w:r>
          </w:p>
        </w:tc>
      </w:tr>
    </w:tbl>
    <w:p w:rsidR="0088624C" w:rsidRPr="006E0A58" w:rsidRDefault="0088624C" w:rsidP="0088624C">
      <w:pPr>
        <w:shd w:val="clear" w:color="auto" w:fill="FFFFFF"/>
        <w:jc w:val="center"/>
        <w:rPr>
          <w:sz w:val="28"/>
          <w:szCs w:val="28"/>
        </w:rPr>
      </w:pPr>
    </w:p>
    <w:p w:rsidR="0088624C" w:rsidRPr="006E0A58" w:rsidRDefault="0088624C" w:rsidP="0088624C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88624C" w:rsidRDefault="0088624C" w:rsidP="0088624C">
      <w:pPr>
        <w:jc w:val="center"/>
        <w:rPr>
          <w:sz w:val="28"/>
          <w:szCs w:val="28"/>
        </w:rPr>
      </w:pPr>
      <w:r w:rsidRPr="00DD0F08">
        <w:rPr>
          <w:sz w:val="28"/>
          <w:szCs w:val="28"/>
        </w:rPr>
        <w:t xml:space="preserve">організаційного комітету з проведення </w:t>
      </w:r>
      <w:r>
        <w:rPr>
          <w:sz w:val="28"/>
          <w:szCs w:val="28"/>
        </w:rPr>
        <w:t xml:space="preserve">обласного </w:t>
      </w:r>
      <w:r w:rsidRPr="00DD0F08">
        <w:rPr>
          <w:sz w:val="28"/>
          <w:szCs w:val="28"/>
        </w:rPr>
        <w:t>щорічного огляду-конкурсу на кращу організацію роботи з охорони праці, зниження травматизму, професійних захворювань та загибелі працюючих на виробництві</w:t>
      </w:r>
    </w:p>
    <w:p w:rsidR="00946936" w:rsidRPr="00946936" w:rsidRDefault="00946936" w:rsidP="00946936">
      <w:pPr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60"/>
        <w:gridCol w:w="5760"/>
      </w:tblGrid>
      <w:tr w:rsidR="00946936" w:rsidRPr="00E228C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>Гаврішко</w:t>
            </w:r>
          </w:p>
          <w:p w:rsidR="00946936" w:rsidRPr="0088624C" w:rsidRDefault="00946936" w:rsidP="00946936">
            <w:pPr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  <w:vAlign w:val="center"/>
          </w:tcPr>
          <w:p w:rsidR="00946936" w:rsidRPr="00E228C1" w:rsidRDefault="00946936" w:rsidP="00946936">
            <w:pPr>
              <w:jc w:val="both"/>
            </w:pPr>
            <w:r w:rsidRPr="00E228C1">
              <w:t>перший заступник голови обл</w:t>
            </w:r>
            <w:r>
              <w:t>асної державної адмі</w:t>
            </w:r>
            <w:r>
              <w:softHyphen/>
              <w:t>ністрації</w:t>
            </w:r>
            <w:r w:rsidRPr="00E228C1">
              <w:t>, голова організаційного ком</w:t>
            </w:r>
            <w:r w:rsidRPr="00E228C1">
              <w:t>і</w:t>
            </w:r>
            <w:r w:rsidRPr="00E228C1">
              <w:t>тету</w:t>
            </w:r>
          </w:p>
        </w:tc>
      </w:tr>
      <w:tr w:rsidR="00946936" w:rsidRPr="00E228C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vAlign w:val="center"/>
          </w:tcPr>
          <w:p w:rsidR="00946936" w:rsidRPr="00946936" w:rsidRDefault="00946936" w:rsidP="00946936">
            <w:pPr>
              <w:jc w:val="both"/>
              <w:rPr>
                <w:sz w:val="8"/>
                <w:szCs w:val="8"/>
              </w:rPr>
            </w:pPr>
          </w:p>
        </w:tc>
      </w:tr>
      <w:tr w:rsidR="00946936" w:rsidRPr="00DD0F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>Нестерук</w:t>
            </w:r>
          </w:p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DD0F08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</w:pPr>
            <w:r w:rsidRPr="00DD0F08">
              <w:t>начальник територіального управління Держгірпром</w:t>
            </w:r>
            <w:r>
              <w:softHyphen/>
            </w:r>
            <w:r w:rsidRPr="00DD0F08">
              <w:t xml:space="preserve">нагляду </w:t>
            </w:r>
            <w:r>
              <w:t xml:space="preserve">в </w:t>
            </w:r>
            <w:r w:rsidRPr="00DD0F08">
              <w:t>області, заступник голови організаційного комі</w:t>
            </w:r>
            <w:r>
              <w:t>т</w:t>
            </w:r>
            <w:r w:rsidRPr="00DD0F08">
              <w:t>ету (за згодою)</w:t>
            </w:r>
          </w:p>
        </w:tc>
      </w:tr>
      <w:tr w:rsidR="00946936" w:rsidRPr="00DD0F08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>Паламарчук</w:t>
            </w:r>
          </w:p>
          <w:p w:rsidR="00946936" w:rsidRPr="0088624C" w:rsidRDefault="00946936" w:rsidP="00946936">
            <w:pPr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CF65B0" w:rsidRDefault="00946936" w:rsidP="00946936">
            <w:pPr>
              <w:jc w:val="both"/>
            </w:pPr>
            <w:r w:rsidRPr="00CF65B0">
              <w:t xml:space="preserve">заступник </w:t>
            </w:r>
            <w:r>
              <w:t>директора – начальник управління праці та зайнятості населення Департаменту</w:t>
            </w:r>
            <w:r w:rsidRPr="00CF65B0">
              <w:t xml:space="preserve"> соціального захисту населення </w:t>
            </w:r>
            <w:r w:rsidRPr="00E228C1">
              <w:t>обл</w:t>
            </w:r>
            <w:r>
              <w:t>асної державної адміністрації</w:t>
            </w:r>
            <w:r w:rsidRPr="00CF65B0">
              <w:t>, заступник голови організаційного коміт</w:t>
            </w:r>
            <w:r w:rsidRPr="00CF65B0">
              <w:t>е</w:t>
            </w:r>
            <w:r w:rsidRPr="00CF65B0">
              <w:t>ту</w:t>
            </w: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>Кондратюк</w:t>
            </w:r>
          </w:p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Володимир Віталійович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DD0F08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</w:pPr>
            <w:r w:rsidRPr="00DD0F08">
              <w:t>головний спеціаліст відділу державної експертизи умов праці та соціально-трудових відносин управ</w:t>
            </w:r>
            <w:r>
              <w:softHyphen/>
            </w:r>
            <w:r w:rsidRPr="00DD0F08">
              <w:t>ління праці та зайнятості населення Департаменту соціального захисту населення обласної державної адміністрації, секретар організаційного комітету</w:t>
            </w: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946936" w:rsidRPr="0099502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a6"/>
              <w:spacing w:after="0"/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 xml:space="preserve">Габрикевич </w:t>
            </w:r>
          </w:p>
          <w:p w:rsidR="00946936" w:rsidRPr="0088624C" w:rsidRDefault="00946936" w:rsidP="00946936">
            <w:pPr>
              <w:pStyle w:val="a6"/>
              <w:spacing w:after="0"/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pStyle w:val="a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995021" w:rsidRDefault="00946936" w:rsidP="00946936">
            <w:pPr>
              <w:jc w:val="both"/>
              <w:rPr>
                <w:szCs w:val="28"/>
              </w:rPr>
            </w:pPr>
            <w:r w:rsidRPr="00995021">
              <w:rPr>
                <w:szCs w:val="28"/>
              </w:rPr>
              <w:t>заступник начальника Головного управління Держ</w:t>
            </w:r>
            <w:r>
              <w:rPr>
                <w:szCs w:val="28"/>
              </w:rPr>
              <w:softHyphen/>
            </w:r>
            <w:r w:rsidRPr="00995021">
              <w:rPr>
                <w:szCs w:val="28"/>
              </w:rPr>
              <w:t>санепідслужби у Хмельницькій області (за згодою)</w:t>
            </w:r>
          </w:p>
        </w:tc>
      </w:tr>
      <w:tr w:rsidR="00946936" w:rsidRPr="0099502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a6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pStyle w:val="a6"/>
              <w:spacing w:after="0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a6"/>
              <w:spacing w:after="0"/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 xml:space="preserve">Дунець </w:t>
            </w:r>
          </w:p>
          <w:p w:rsidR="00946936" w:rsidRPr="0088624C" w:rsidRDefault="00946936" w:rsidP="00946936">
            <w:pPr>
              <w:pStyle w:val="a6"/>
              <w:spacing w:after="0"/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pStyle w:val="a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6D3CFD" w:rsidRDefault="00946936" w:rsidP="00946936">
            <w:pPr>
              <w:jc w:val="both"/>
              <w:rPr>
                <w:bCs/>
              </w:rPr>
            </w:pPr>
            <w:r w:rsidRPr="00946936">
              <w:rPr>
                <w:spacing w:val="-6"/>
              </w:rPr>
              <w:t>г</w:t>
            </w:r>
            <w:r w:rsidRPr="00946936">
              <w:rPr>
                <w:bCs/>
                <w:spacing w:val="-6"/>
              </w:rPr>
              <w:t>енеральний директор ТДВ “ЗАВОД “АДВІС“, голова</w:t>
            </w:r>
            <w:r w:rsidRPr="006D3CFD">
              <w:rPr>
                <w:bCs/>
              </w:rPr>
              <w:t xml:space="preserve"> </w:t>
            </w:r>
            <w:r w:rsidRPr="00946936">
              <w:rPr>
                <w:bCs/>
                <w:spacing w:val="-8"/>
              </w:rPr>
              <w:t>об’єднання організацій роботодавців області (за згодою)</w:t>
            </w: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a6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pStyle w:val="a6"/>
              <w:spacing w:after="0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 xml:space="preserve">Лисюк </w:t>
            </w:r>
          </w:p>
          <w:p w:rsidR="00946936" w:rsidRPr="0088624C" w:rsidRDefault="00946936" w:rsidP="00946936">
            <w:pPr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Артем Володимирович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A64C7B" w:rsidRDefault="00946936" w:rsidP="00946936">
            <w:pPr>
              <w:pStyle w:val="20"/>
              <w:spacing w:after="0" w:line="240" w:lineRule="auto"/>
              <w:jc w:val="both"/>
            </w:pPr>
            <w:r>
              <w:rPr>
                <w:szCs w:val="28"/>
              </w:rPr>
              <w:t>головний спеціаліст</w:t>
            </w:r>
            <w:r w:rsidRPr="00A64C7B">
              <w:rPr>
                <w:szCs w:val="28"/>
              </w:rPr>
              <w:t xml:space="preserve"> відділу житлово-комунального </w:t>
            </w:r>
            <w:r>
              <w:rPr>
                <w:szCs w:val="28"/>
              </w:rPr>
              <w:t>господ</w:t>
            </w:r>
            <w:r w:rsidRPr="00A64C7B">
              <w:rPr>
                <w:szCs w:val="28"/>
              </w:rPr>
              <w:t xml:space="preserve">арства та охорони праці управління житлово-комунального </w:t>
            </w:r>
            <w:r>
              <w:rPr>
                <w:szCs w:val="28"/>
              </w:rPr>
              <w:t>господ</w:t>
            </w:r>
            <w:r w:rsidRPr="00A64C7B">
              <w:rPr>
                <w:szCs w:val="28"/>
              </w:rPr>
              <w:t>арства</w:t>
            </w:r>
            <w:r w:rsidRPr="00A64C7B">
              <w:t xml:space="preserve"> Департаменту житлово-комунального господарства та будівництва</w:t>
            </w:r>
            <w:r w:rsidRPr="00A64C7B">
              <w:rPr>
                <w:szCs w:val="28"/>
              </w:rPr>
              <w:t xml:space="preserve"> обласної державної адміністрації</w:t>
            </w: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 xml:space="preserve">Новіцький </w:t>
            </w:r>
          </w:p>
          <w:p w:rsidR="00946936" w:rsidRPr="0088624C" w:rsidRDefault="00946936" w:rsidP="00946936">
            <w:pPr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CF65B0" w:rsidRDefault="00946936" w:rsidP="00946936">
            <w:pPr>
              <w:pStyle w:val="20"/>
              <w:spacing w:after="0" w:line="240" w:lineRule="auto"/>
              <w:jc w:val="both"/>
            </w:pPr>
            <w:r w:rsidRPr="00CF65B0"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</w:t>
            </w:r>
            <w:r w:rsidRPr="00CF65B0">
              <w:t>о</w:t>
            </w:r>
            <w:r w:rsidRPr="00CF65B0">
              <w:t>дою)</w:t>
            </w: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946936" w:rsidRPr="00E2394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E2394D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</w:pPr>
            <w:r w:rsidRPr="00E2394D">
              <w:t>директор Департаменту агропромислового розвитку обласної державної адміністрації</w:t>
            </w:r>
          </w:p>
        </w:tc>
      </w:tr>
      <w:tr w:rsidR="00946936" w:rsidRPr="00E2394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46936" w:rsidRPr="00946936" w:rsidRDefault="00946936" w:rsidP="00946936">
            <w:pPr>
              <w:pStyle w:val="2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46936" w:rsidRPr="00946936" w:rsidRDefault="00946936" w:rsidP="00946936">
            <w:pPr>
              <w:pStyle w:val="20"/>
              <w:tabs>
                <w:tab w:val="num" w:pos="132"/>
              </w:tabs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</w:tr>
      <w:tr w:rsidR="00946936" w:rsidRPr="00CF65B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946936" w:rsidRPr="00946936" w:rsidRDefault="00946936" w:rsidP="00946936">
            <w:pPr>
              <w:rPr>
                <w:smallCaps/>
                <w:sz w:val="28"/>
                <w:szCs w:val="28"/>
              </w:rPr>
            </w:pPr>
            <w:r w:rsidRPr="00946936">
              <w:rPr>
                <w:smallCaps/>
                <w:sz w:val="28"/>
                <w:szCs w:val="28"/>
              </w:rPr>
              <w:t>Харьковський</w:t>
            </w:r>
          </w:p>
          <w:p w:rsidR="00946936" w:rsidRPr="0088624C" w:rsidRDefault="00946936" w:rsidP="00946936">
            <w:pPr>
              <w:rPr>
                <w:sz w:val="28"/>
                <w:szCs w:val="28"/>
              </w:rPr>
            </w:pPr>
            <w:r w:rsidRPr="0088624C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</w:tcPr>
          <w:p w:rsidR="00946936" w:rsidRPr="0088624C" w:rsidRDefault="00946936" w:rsidP="00946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46936" w:rsidRPr="00CF65B0" w:rsidRDefault="00946936" w:rsidP="00946936">
            <w:pPr>
              <w:jc w:val="both"/>
            </w:pPr>
            <w:r w:rsidRPr="00CF65B0">
              <w:t>голова Федерації профспілок області (за згодою)</w:t>
            </w:r>
          </w:p>
        </w:tc>
      </w:tr>
    </w:tbl>
    <w:p w:rsidR="0088624C" w:rsidRDefault="0088624C" w:rsidP="0088624C">
      <w:pPr>
        <w:rPr>
          <w:sz w:val="16"/>
          <w:szCs w:val="16"/>
        </w:rPr>
      </w:pPr>
    </w:p>
    <w:p w:rsidR="00946936" w:rsidRDefault="00946936" w:rsidP="0088624C">
      <w:pPr>
        <w:rPr>
          <w:sz w:val="16"/>
          <w:szCs w:val="16"/>
        </w:rPr>
      </w:pPr>
    </w:p>
    <w:p w:rsidR="00946936" w:rsidRPr="005E39EE" w:rsidRDefault="00946936" w:rsidP="0088624C">
      <w:pPr>
        <w:rPr>
          <w:sz w:val="16"/>
          <w:szCs w:val="16"/>
        </w:rPr>
      </w:pPr>
    </w:p>
    <w:p w:rsidR="0088624C" w:rsidRPr="00C909E1" w:rsidRDefault="0088624C" w:rsidP="0088624C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</w:p>
    <w:p w:rsidR="0088624C" w:rsidRPr="0088624C" w:rsidRDefault="0088624C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sectPr w:rsidR="0088624C" w:rsidRPr="0088624C" w:rsidSect="0094693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D9" w:rsidRDefault="00A52ED9" w:rsidP="00A52ED9">
      <w:r>
        <w:separator/>
      </w:r>
    </w:p>
  </w:endnote>
  <w:endnote w:type="continuationSeparator" w:id="0">
    <w:p w:rsidR="00A52ED9" w:rsidRDefault="00A52ED9" w:rsidP="00A5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D9" w:rsidRDefault="00A52ED9" w:rsidP="00A52ED9">
      <w:r>
        <w:separator/>
      </w:r>
    </w:p>
  </w:footnote>
  <w:footnote w:type="continuationSeparator" w:id="0">
    <w:p w:rsidR="00A52ED9" w:rsidRDefault="00A52ED9" w:rsidP="00A5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36" w:rsidRDefault="00946936" w:rsidP="009469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46936" w:rsidRDefault="009469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36" w:rsidRDefault="00946936" w:rsidP="009469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46936" w:rsidRDefault="009469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9D2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E23639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1F32C85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4C"/>
    <w:rsid w:val="001D5174"/>
    <w:rsid w:val="002773BB"/>
    <w:rsid w:val="00561BD3"/>
    <w:rsid w:val="0088624C"/>
    <w:rsid w:val="008E6AA4"/>
    <w:rsid w:val="00933797"/>
    <w:rsid w:val="00946936"/>
    <w:rsid w:val="00A52ED9"/>
    <w:rsid w:val="00CB7E5C"/>
    <w:rsid w:val="00E66652"/>
    <w:rsid w:val="00F510A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24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862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88624C"/>
    <w:pPr>
      <w:spacing w:after="120" w:line="480" w:lineRule="auto"/>
    </w:pPr>
  </w:style>
  <w:style w:type="paragraph" w:styleId="a4">
    <w:name w:val="header"/>
    <w:basedOn w:val="a"/>
    <w:rsid w:val="008862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624C"/>
  </w:style>
  <w:style w:type="paragraph" w:customStyle="1" w:styleId="a1">
    <w:name w:val="Знак Знак"/>
    <w:basedOn w:val="a"/>
    <w:link w:val="a0"/>
    <w:rsid w:val="0088624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8624C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24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862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88624C"/>
    <w:pPr>
      <w:spacing w:after="120" w:line="480" w:lineRule="auto"/>
    </w:pPr>
  </w:style>
  <w:style w:type="paragraph" w:styleId="a4">
    <w:name w:val="header"/>
    <w:basedOn w:val="a"/>
    <w:rsid w:val="008862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624C"/>
  </w:style>
  <w:style w:type="paragraph" w:customStyle="1" w:styleId="a1">
    <w:name w:val="Знак Знак"/>
    <w:basedOn w:val="a"/>
    <w:link w:val="a0"/>
    <w:rsid w:val="0088624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8624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2013-03-21T09:14:00Z</dcterms:created>
  <dcterms:modified xsi:type="dcterms:W3CDTF">2013-03-21T09:14:00Z</dcterms:modified>
</cp:coreProperties>
</file>