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D36EA7" w:rsidRPr="00963130" w:rsidTr="00E95B7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963130">
              <w:rPr>
                <w:b w:val="0"/>
                <w:bCs w:val="0"/>
                <w:sz w:val="26"/>
              </w:rPr>
              <w:t>Додаток</w:t>
            </w:r>
          </w:p>
          <w:p w:rsidR="00D36EA7" w:rsidRPr="00963130" w:rsidRDefault="00D36EA7" w:rsidP="00E95B70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 w:rsidRPr="00963130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D36EA7" w:rsidRPr="00963130" w:rsidRDefault="00D36EA7" w:rsidP="00E95B70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 w:rsidRPr="00963130">
              <w:rPr>
                <w:spacing w:val="-10"/>
                <w:sz w:val="26"/>
              </w:rPr>
              <w:t>від 14.08.2012 № 222/2012-р</w:t>
            </w:r>
          </w:p>
          <w:p w:rsidR="00D36EA7" w:rsidRPr="00963130" w:rsidRDefault="00D36EA7" w:rsidP="00E95B70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963130">
              <w:rPr>
                <w:spacing w:val="-14"/>
                <w:sz w:val="26"/>
                <w:szCs w:val="26"/>
              </w:rPr>
              <w:t>(</w:t>
            </w:r>
            <w:r w:rsidRPr="00963130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D36EA7" w:rsidRPr="00963130" w:rsidRDefault="009C4A5C" w:rsidP="00E95B70">
            <w:r>
              <w:rPr>
                <w:sz w:val="26"/>
              </w:rPr>
              <w:t>01.04.</w:t>
            </w:r>
            <w:r w:rsidR="00D36EA7" w:rsidRPr="00963130">
              <w:rPr>
                <w:sz w:val="26"/>
              </w:rPr>
              <w:t>201</w:t>
            </w:r>
            <w:r w:rsidR="00D36EA7" w:rsidRPr="00963130">
              <w:rPr>
                <w:sz w:val="26"/>
                <w:lang w:val="ru-RU"/>
              </w:rPr>
              <w:t>3</w:t>
            </w:r>
            <w:r w:rsidR="00D36EA7" w:rsidRPr="00963130">
              <w:rPr>
                <w:sz w:val="26"/>
              </w:rPr>
              <w:t xml:space="preserve"> № </w:t>
            </w:r>
            <w:r>
              <w:rPr>
                <w:sz w:val="26"/>
              </w:rPr>
              <w:t>89/2013-р</w:t>
            </w:r>
            <w:r w:rsidR="00D36EA7" w:rsidRPr="00963130">
              <w:rPr>
                <w:sz w:val="26"/>
              </w:rPr>
              <w:t>)</w:t>
            </w:r>
          </w:p>
        </w:tc>
      </w:tr>
    </w:tbl>
    <w:p w:rsidR="00D36EA7" w:rsidRPr="00963130" w:rsidRDefault="00D36EA7" w:rsidP="00D36EA7">
      <w:pPr>
        <w:rPr>
          <w:spacing w:val="-6"/>
        </w:rPr>
      </w:pPr>
    </w:p>
    <w:p w:rsidR="00D36EA7" w:rsidRPr="00963130" w:rsidRDefault="00D36EA7" w:rsidP="00D36EA7">
      <w:pPr>
        <w:rPr>
          <w:sz w:val="28"/>
          <w:szCs w:val="28"/>
        </w:rPr>
      </w:pPr>
    </w:p>
    <w:p w:rsidR="00D36EA7" w:rsidRPr="00963130" w:rsidRDefault="00D36EA7" w:rsidP="00D36EA7">
      <w:pPr>
        <w:jc w:val="center"/>
        <w:rPr>
          <w:b/>
          <w:sz w:val="28"/>
          <w:szCs w:val="28"/>
        </w:rPr>
      </w:pPr>
      <w:r w:rsidRPr="00963130">
        <w:rPr>
          <w:b/>
          <w:sz w:val="28"/>
          <w:szCs w:val="28"/>
        </w:rPr>
        <w:t>С К Л А Д</w:t>
      </w:r>
    </w:p>
    <w:p w:rsidR="00D36EA7" w:rsidRPr="00963130" w:rsidRDefault="00D36EA7" w:rsidP="00D36EA7">
      <w:pPr>
        <w:spacing w:after="160"/>
        <w:jc w:val="center"/>
        <w:rPr>
          <w:sz w:val="18"/>
          <w:szCs w:val="18"/>
          <w:lang w:val="ru-RU"/>
        </w:rPr>
      </w:pPr>
      <w:r w:rsidRPr="00963130">
        <w:rPr>
          <w:sz w:val="28"/>
          <w:szCs w:val="28"/>
        </w:rPr>
        <w:t>комісії з оцінки та забезпечення проведення конкурсного відбору інвестиційних програм (проектів), що можуть реалізуватися за рахунок коштів державного фонду регіонального розвитку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360"/>
        <w:gridCol w:w="5520"/>
      </w:tblGrid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Ядуха </w:t>
            </w:r>
          </w:p>
          <w:p w:rsidR="00D36EA7" w:rsidRPr="00963130" w:rsidRDefault="00D36EA7" w:rsidP="00E95B70">
            <w:pPr>
              <w:pStyle w:val="a4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963130">
              <w:rPr>
                <w:sz w:val="28"/>
                <w:szCs w:val="26"/>
              </w:rPr>
              <w:t>Василь Степанович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bCs/>
                <w:spacing w:val="-8"/>
                <w:szCs w:val="28"/>
              </w:rPr>
            </w:pPr>
            <w:r w:rsidRPr="00963130">
              <w:rPr>
                <w:szCs w:val="26"/>
              </w:rPr>
              <w:t>голова обласної державної адміністрації, голова комісії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>Гаврішко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Вадим Дмитрович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перший заступник голови обласної державної адмі</w:t>
            </w:r>
            <w:r w:rsidRPr="00963130">
              <w:rPr>
                <w:szCs w:val="26"/>
              </w:rPr>
              <w:softHyphen/>
              <w:t>ністрації, заступник голови комісії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Гураль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Леонід Андрійович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заступник голови обласної державної адміністра</w:t>
            </w:r>
            <w:r w:rsidRPr="00963130">
              <w:rPr>
                <w:szCs w:val="26"/>
              </w:rPr>
              <w:softHyphen/>
              <w:t>ції, заступник голови комісії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Бригадир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Віра Іванівна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695848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 xml:space="preserve">заступник директора </w:t>
            </w:r>
            <w:r w:rsidR="00BB79D5">
              <w:rPr>
                <w:szCs w:val="26"/>
              </w:rPr>
              <w:softHyphen/>
              <w:t xml:space="preserve"> начальник управління регіо</w:t>
            </w:r>
            <w:r w:rsidR="00BB79D5">
              <w:rPr>
                <w:szCs w:val="26"/>
              </w:rPr>
              <w:softHyphen/>
              <w:t xml:space="preserve">нального розвитку та будівництва </w:t>
            </w:r>
            <w:r w:rsidRPr="00963130">
              <w:rPr>
                <w:szCs w:val="26"/>
              </w:rPr>
              <w:t>Департаменту житлово-кому</w:t>
            </w:r>
            <w:r w:rsidRPr="00963130">
              <w:rPr>
                <w:szCs w:val="26"/>
              </w:rPr>
              <w:softHyphen/>
              <w:t xml:space="preserve">нального господарства та </w:t>
            </w:r>
            <w:r w:rsidR="00D36EA7" w:rsidRPr="00963130">
              <w:rPr>
                <w:spacing w:val="-2"/>
                <w:szCs w:val="26"/>
              </w:rPr>
              <w:t>будівницт</w:t>
            </w:r>
            <w:r w:rsidR="00BB79D5">
              <w:rPr>
                <w:spacing w:val="-2"/>
                <w:szCs w:val="26"/>
              </w:rPr>
              <w:softHyphen/>
            </w:r>
            <w:r w:rsidR="00D36EA7" w:rsidRPr="00963130">
              <w:rPr>
                <w:spacing w:val="-2"/>
                <w:szCs w:val="26"/>
              </w:rPr>
              <w:t>ва обл</w:t>
            </w:r>
            <w:r w:rsidRPr="00963130">
              <w:rPr>
                <w:spacing w:val="-2"/>
                <w:szCs w:val="26"/>
              </w:rPr>
              <w:t xml:space="preserve">асної </w:t>
            </w:r>
            <w:r w:rsidR="00D36EA7" w:rsidRPr="00963130">
              <w:rPr>
                <w:spacing w:val="-2"/>
                <w:szCs w:val="26"/>
              </w:rPr>
              <w:t>держ</w:t>
            </w:r>
            <w:r w:rsidRPr="00963130">
              <w:rPr>
                <w:spacing w:val="-2"/>
                <w:szCs w:val="26"/>
              </w:rPr>
              <w:t xml:space="preserve">авної </w:t>
            </w:r>
            <w:r w:rsidR="00D36EA7" w:rsidRPr="00963130">
              <w:rPr>
                <w:szCs w:val="26"/>
              </w:rPr>
              <w:t>адміністрації, секретар ко</w:t>
            </w:r>
            <w:r w:rsidR="00BB79D5">
              <w:rPr>
                <w:szCs w:val="26"/>
              </w:rPr>
              <w:softHyphen/>
            </w:r>
            <w:r w:rsidR="00D36EA7" w:rsidRPr="00963130">
              <w:rPr>
                <w:szCs w:val="26"/>
              </w:rPr>
              <w:t>місії</w:t>
            </w:r>
          </w:p>
        </w:tc>
      </w:tr>
      <w:tr w:rsidR="00695848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695848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>Вівчурко</w:t>
            </w:r>
          </w:p>
          <w:p w:rsidR="00695848" w:rsidRPr="00963130" w:rsidRDefault="00695848" w:rsidP="00E95B70">
            <w:pPr>
              <w:rPr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Олег 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директор Департаменту житлово-кому</w:t>
            </w:r>
            <w:r w:rsidRPr="00963130">
              <w:rPr>
                <w:szCs w:val="26"/>
              </w:rPr>
              <w:softHyphen/>
              <w:t>нального го</w:t>
            </w:r>
            <w:r w:rsidRPr="00963130">
              <w:rPr>
                <w:szCs w:val="26"/>
              </w:rPr>
              <w:softHyphen/>
              <w:t xml:space="preserve">сподарства та </w:t>
            </w:r>
            <w:r w:rsidRPr="00963130">
              <w:rPr>
                <w:spacing w:val="-2"/>
                <w:szCs w:val="26"/>
              </w:rPr>
              <w:t xml:space="preserve">будівництва обласної державної </w:t>
            </w:r>
            <w:r w:rsidRPr="00963130">
              <w:rPr>
                <w:szCs w:val="26"/>
              </w:rPr>
              <w:t>адміністрації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Гавчук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Віктор Карлович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 xml:space="preserve">начальник інспекції </w:t>
            </w:r>
            <w:r w:rsidR="00695848" w:rsidRPr="00963130">
              <w:rPr>
                <w:szCs w:val="26"/>
              </w:rPr>
              <w:t>Д</w:t>
            </w:r>
            <w:r w:rsidRPr="00963130">
              <w:rPr>
                <w:szCs w:val="26"/>
              </w:rPr>
              <w:t>ержавного архітектурно-бу</w:t>
            </w:r>
            <w:r w:rsidRPr="00963130">
              <w:rPr>
                <w:szCs w:val="26"/>
              </w:rPr>
              <w:softHyphen/>
              <w:t>дівельного контролю в області (за згодою)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Дерикот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Микола 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голова обласної ради (за згодою)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Добжанський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Ігор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голова Волочиської районної державної адміні</w:t>
            </w:r>
            <w:r w:rsidRPr="00963130">
              <w:rPr>
                <w:szCs w:val="26"/>
              </w:rPr>
              <w:softHyphen/>
              <w:t>страції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Зелінський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Олександр Адамович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начальник Служби автомобільних доріг в області (за згодою)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>Лукомська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Світлана Іванівна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695848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 xml:space="preserve">директор Департаменту </w:t>
            </w:r>
            <w:r w:rsidR="00D36EA7" w:rsidRPr="00963130">
              <w:rPr>
                <w:szCs w:val="26"/>
              </w:rPr>
              <w:t>соціаль</w:t>
            </w:r>
            <w:r w:rsidR="00D36EA7" w:rsidRPr="00963130">
              <w:rPr>
                <w:szCs w:val="26"/>
              </w:rPr>
              <w:softHyphen/>
              <w:t>ного захисту насе</w:t>
            </w:r>
            <w:r w:rsidRPr="00963130">
              <w:rPr>
                <w:szCs w:val="26"/>
              </w:rPr>
              <w:softHyphen/>
            </w:r>
            <w:r w:rsidR="00D36EA7" w:rsidRPr="00963130">
              <w:rPr>
                <w:szCs w:val="26"/>
              </w:rPr>
              <w:t>лення обласної державної адміні</w:t>
            </w:r>
            <w:r w:rsidR="00D36EA7" w:rsidRPr="00963130">
              <w:rPr>
                <w:szCs w:val="26"/>
              </w:rPr>
              <w:softHyphen/>
              <w:t>страції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Махнюк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Петро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695848" w:rsidP="00E95B70">
            <w:pPr>
              <w:jc w:val="both"/>
              <w:rPr>
                <w:szCs w:val="26"/>
              </w:rPr>
            </w:pPr>
            <w:r w:rsidRPr="00963130">
              <w:rPr>
                <w:spacing w:val="-4"/>
                <w:szCs w:val="26"/>
              </w:rPr>
              <w:t xml:space="preserve">заступник директора </w:t>
            </w:r>
            <w:r w:rsidRPr="00963130">
              <w:rPr>
                <w:szCs w:val="26"/>
              </w:rPr>
              <w:t>Департаменту житлово-кому</w:t>
            </w:r>
            <w:r w:rsidRPr="00963130">
              <w:rPr>
                <w:szCs w:val="26"/>
              </w:rPr>
              <w:softHyphen/>
              <w:t>нального го</w:t>
            </w:r>
            <w:r w:rsidRPr="00963130">
              <w:rPr>
                <w:szCs w:val="26"/>
              </w:rPr>
              <w:softHyphen/>
              <w:t xml:space="preserve">сподарства та </w:t>
            </w:r>
            <w:r w:rsidRPr="00963130">
              <w:rPr>
                <w:spacing w:val="-2"/>
                <w:szCs w:val="26"/>
              </w:rPr>
              <w:t xml:space="preserve">будівництва обласної державної </w:t>
            </w:r>
            <w:r w:rsidRPr="00963130">
              <w:rPr>
                <w:szCs w:val="26"/>
              </w:rPr>
              <w:t>адміністрації</w:t>
            </w:r>
          </w:p>
        </w:tc>
      </w:tr>
      <w:tr w:rsidR="00695848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95848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>Міхняк</w:t>
            </w:r>
          </w:p>
          <w:p w:rsidR="00695848" w:rsidRPr="00963130" w:rsidRDefault="00695848" w:rsidP="00E95B70">
            <w:pPr>
              <w:rPr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Богдан Григорович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695848" w:rsidRPr="00963130" w:rsidRDefault="00695848" w:rsidP="00E95B70">
            <w:pPr>
              <w:jc w:val="both"/>
              <w:rPr>
                <w:spacing w:val="-4"/>
                <w:szCs w:val="26"/>
              </w:rPr>
            </w:pPr>
            <w:r w:rsidRPr="00963130">
              <w:rPr>
                <w:spacing w:val="-4"/>
                <w:szCs w:val="26"/>
              </w:rPr>
              <w:t>директор регіонального центру з інвестицій та роз</w:t>
            </w:r>
            <w:r w:rsidRPr="00963130">
              <w:rPr>
                <w:spacing w:val="-4"/>
                <w:szCs w:val="26"/>
              </w:rPr>
              <w:softHyphen/>
              <w:t>витку (за згодою)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D36EA7" w:rsidRPr="00963130" w:rsidTr="00BB79D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lastRenderedPageBreak/>
              <w:t xml:space="preserve">Нестерук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Олег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pacing w:val="-4"/>
                <w:szCs w:val="26"/>
              </w:rPr>
            </w:pPr>
            <w:r w:rsidRPr="00963130">
              <w:rPr>
                <w:szCs w:val="26"/>
              </w:rPr>
              <w:t>начальник управління Держгірпромнагляду по об</w:t>
            </w:r>
            <w:r w:rsidRPr="00963130">
              <w:rPr>
                <w:szCs w:val="26"/>
              </w:rPr>
              <w:softHyphen/>
              <w:t>ласті (за згодою)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96313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Очеретянко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Віктор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963130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 xml:space="preserve">директор Департаменту </w:t>
            </w:r>
            <w:r w:rsidR="00D36EA7" w:rsidRPr="00963130">
              <w:rPr>
                <w:szCs w:val="26"/>
              </w:rPr>
              <w:t>освіти і науки</w:t>
            </w:r>
            <w:r w:rsidRPr="00963130">
              <w:rPr>
                <w:szCs w:val="26"/>
              </w:rPr>
              <w:t>, молоді та спорту</w:t>
            </w:r>
            <w:r w:rsidR="00D36EA7" w:rsidRPr="00963130">
              <w:rPr>
                <w:szCs w:val="26"/>
              </w:rPr>
              <w:t xml:space="preserve"> обласної дер</w:t>
            </w:r>
            <w:r w:rsidR="00D36EA7" w:rsidRPr="00963130">
              <w:rPr>
                <w:szCs w:val="26"/>
              </w:rPr>
              <w:softHyphen/>
              <w:t>жавної адміністрації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Пенюшкевич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Сергій Адамович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963130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 xml:space="preserve">директор Департаменту фінансів </w:t>
            </w:r>
            <w:r w:rsidR="00D36EA7" w:rsidRPr="00963130">
              <w:rPr>
                <w:szCs w:val="26"/>
              </w:rPr>
              <w:t>об</w:t>
            </w:r>
            <w:r w:rsidR="00D36EA7" w:rsidRPr="00963130">
              <w:rPr>
                <w:szCs w:val="26"/>
              </w:rPr>
              <w:softHyphen/>
              <w:t>ласної держав</w:t>
            </w:r>
            <w:r w:rsidRPr="00963130">
              <w:rPr>
                <w:szCs w:val="26"/>
              </w:rPr>
              <w:softHyphen/>
            </w:r>
            <w:r w:rsidR="00D36EA7" w:rsidRPr="00963130">
              <w:rPr>
                <w:szCs w:val="26"/>
              </w:rPr>
              <w:t>ної адміністрації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Почтальйон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Микола Сергійович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директор філії ДП “Хмельницькдержбудекспер</w:t>
            </w:r>
            <w:r w:rsidRPr="00963130">
              <w:rPr>
                <w:szCs w:val="26"/>
              </w:rPr>
              <w:softHyphen/>
              <w:t>тиза” (за згодою)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Прусецький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Андрій Вікторович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963130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директор Департаменту</w:t>
            </w:r>
            <w:r w:rsidR="00D36EA7" w:rsidRPr="00963130">
              <w:rPr>
                <w:szCs w:val="26"/>
              </w:rPr>
              <w:t xml:space="preserve"> економі</w:t>
            </w:r>
            <w:r w:rsidRPr="00963130">
              <w:rPr>
                <w:szCs w:val="26"/>
              </w:rPr>
              <w:t>чного розвитку і торгівлі</w:t>
            </w:r>
            <w:r w:rsidR="00D36EA7" w:rsidRPr="00963130">
              <w:rPr>
                <w:szCs w:val="26"/>
              </w:rPr>
              <w:t xml:space="preserve"> облас</w:t>
            </w:r>
            <w:r w:rsidR="00D36EA7" w:rsidRPr="00963130">
              <w:rPr>
                <w:szCs w:val="26"/>
              </w:rPr>
              <w:softHyphen/>
              <w:t>ної державної адміністрації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Свестун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Наталія Володимирівна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963130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директор Департаменту</w:t>
            </w:r>
            <w:r w:rsidR="00D36EA7" w:rsidRPr="00963130">
              <w:rPr>
                <w:szCs w:val="26"/>
              </w:rPr>
              <w:t xml:space="preserve"> охорони здоров’я обласної державної адміністрації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Стрілецький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Олег Володимирович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963130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>директор Департаменту</w:t>
            </w:r>
            <w:r w:rsidR="00D36EA7" w:rsidRPr="00963130">
              <w:rPr>
                <w:szCs w:val="26"/>
              </w:rPr>
              <w:t xml:space="preserve"> агропромисло</w:t>
            </w:r>
            <w:r w:rsidR="00D36EA7" w:rsidRPr="00963130">
              <w:rPr>
                <w:szCs w:val="26"/>
              </w:rPr>
              <w:softHyphen/>
              <w:t>вого розвит</w:t>
            </w:r>
            <w:r w:rsidRPr="00963130">
              <w:rPr>
                <w:szCs w:val="26"/>
              </w:rPr>
              <w:softHyphen/>
            </w:r>
            <w:r w:rsidR="00D36EA7" w:rsidRPr="00963130">
              <w:rPr>
                <w:szCs w:val="26"/>
              </w:rPr>
              <w:t>ку обласної державної адміністрації</w:t>
            </w:r>
          </w:p>
        </w:tc>
      </w:tr>
      <w:tr w:rsidR="00963130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63130" w:rsidRPr="00963130" w:rsidRDefault="00963130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3130" w:rsidRPr="00963130" w:rsidRDefault="00963130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963130" w:rsidRPr="00963130" w:rsidRDefault="00963130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963130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63130" w:rsidRPr="00963130" w:rsidRDefault="00963130" w:rsidP="00963130">
            <w:pPr>
              <w:jc w:val="both"/>
              <w:rPr>
                <w:smallCaps/>
                <w:sz w:val="28"/>
                <w:szCs w:val="28"/>
              </w:rPr>
            </w:pPr>
            <w:r w:rsidRPr="00963130">
              <w:rPr>
                <w:smallCaps/>
                <w:sz w:val="28"/>
                <w:szCs w:val="28"/>
              </w:rPr>
              <w:t xml:space="preserve">Тарасюк </w:t>
            </w:r>
          </w:p>
          <w:p w:rsidR="00963130" w:rsidRPr="00963130" w:rsidRDefault="00963130" w:rsidP="0096313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8"/>
              </w:rPr>
              <w:t>Петро Кузьмич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63130" w:rsidRPr="00963130" w:rsidRDefault="00963130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963130" w:rsidRPr="00963130" w:rsidRDefault="00963130" w:rsidP="00E95B70">
            <w:pPr>
              <w:jc w:val="both"/>
              <w:rPr>
                <w:szCs w:val="26"/>
              </w:rPr>
            </w:pPr>
            <w:r w:rsidRPr="00963130">
              <w:rPr>
                <w:szCs w:val="28"/>
              </w:rPr>
              <w:t xml:space="preserve">заступник начальника </w:t>
            </w:r>
            <w:r w:rsidR="00BB79D5">
              <w:rPr>
                <w:szCs w:val="28"/>
              </w:rPr>
              <w:t>– начальник відділу транс</w:t>
            </w:r>
            <w:r w:rsidR="00BB79D5">
              <w:rPr>
                <w:szCs w:val="28"/>
              </w:rPr>
              <w:softHyphen/>
              <w:t>порту, зв’язку та дорожнього господарства управ</w:t>
            </w:r>
            <w:r w:rsidR="00BB79D5">
              <w:rPr>
                <w:szCs w:val="28"/>
              </w:rPr>
              <w:softHyphen/>
              <w:t xml:space="preserve">лення </w:t>
            </w:r>
            <w:r w:rsidRPr="00963130">
              <w:rPr>
                <w:szCs w:val="28"/>
              </w:rPr>
              <w:t>інфраструктури та туризму обласної дер</w:t>
            </w:r>
            <w:r w:rsidR="00BB79D5">
              <w:rPr>
                <w:szCs w:val="28"/>
              </w:rPr>
              <w:softHyphen/>
            </w:r>
            <w:r w:rsidRPr="00963130">
              <w:rPr>
                <w:szCs w:val="28"/>
              </w:rPr>
              <w:t>жавної адміністрації</w:t>
            </w: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 w:val="8"/>
                <w:szCs w:val="8"/>
              </w:rPr>
            </w:pPr>
          </w:p>
        </w:tc>
      </w:tr>
      <w:tr w:rsidR="00D36EA7" w:rsidRPr="00963130" w:rsidTr="00E95B70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mallCaps/>
                <w:sz w:val="28"/>
                <w:szCs w:val="26"/>
              </w:rPr>
              <w:t xml:space="preserve">Трунова </w:t>
            </w:r>
          </w:p>
          <w:p w:rsidR="00D36EA7" w:rsidRPr="00963130" w:rsidRDefault="00D36EA7" w:rsidP="00E95B70">
            <w:pPr>
              <w:rPr>
                <w:smallCaps/>
                <w:sz w:val="28"/>
                <w:szCs w:val="26"/>
              </w:rPr>
            </w:pPr>
            <w:r w:rsidRPr="00963130">
              <w:rPr>
                <w:sz w:val="28"/>
                <w:szCs w:val="26"/>
              </w:rPr>
              <w:t>Ірина Миколаївна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center"/>
              <w:rPr>
                <w:sz w:val="28"/>
                <w:szCs w:val="28"/>
              </w:rPr>
            </w:pPr>
            <w:r w:rsidRPr="00963130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D36EA7" w:rsidRPr="00963130" w:rsidRDefault="00D36EA7" w:rsidP="00E95B70">
            <w:pPr>
              <w:jc w:val="both"/>
              <w:rPr>
                <w:szCs w:val="26"/>
              </w:rPr>
            </w:pPr>
            <w:r w:rsidRPr="00963130">
              <w:rPr>
                <w:szCs w:val="26"/>
              </w:rPr>
              <w:t xml:space="preserve">начальник управління культури, </w:t>
            </w:r>
            <w:r w:rsidR="00963130" w:rsidRPr="00963130">
              <w:rPr>
                <w:szCs w:val="26"/>
              </w:rPr>
              <w:t xml:space="preserve">національностей та релігій </w:t>
            </w:r>
            <w:r w:rsidRPr="00963130">
              <w:rPr>
                <w:szCs w:val="26"/>
              </w:rPr>
              <w:t>обласної державної адміністрації</w:t>
            </w:r>
          </w:p>
        </w:tc>
      </w:tr>
    </w:tbl>
    <w:p w:rsidR="00D36EA7" w:rsidRPr="00963130" w:rsidRDefault="00D36EA7" w:rsidP="00D36EA7">
      <w:pPr>
        <w:rPr>
          <w:sz w:val="28"/>
          <w:szCs w:val="26"/>
        </w:rPr>
      </w:pPr>
    </w:p>
    <w:p w:rsidR="00D36EA7" w:rsidRPr="00963130" w:rsidRDefault="00D36EA7" w:rsidP="00D36EA7">
      <w:pPr>
        <w:rPr>
          <w:sz w:val="28"/>
          <w:szCs w:val="26"/>
        </w:rPr>
      </w:pPr>
    </w:p>
    <w:p w:rsidR="00D36EA7" w:rsidRPr="00963130" w:rsidRDefault="00D36EA7" w:rsidP="00D36EA7">
      <w:pPr>
        <w:rPr>
          <w:sz w:val="28"/>
          <w:szCs w:val="26"/>
        </w:rPr>
      </w:pPr>
      <w:r w:rsidRPr="00963130">
        <w:rPr>
          <w:sz w:val="28"/>
          <w:szCs w:val="26"/>
        </w:rPr>
        <w:t>Заступник голови</w:t>
      </w:r>
    </w:p>
    <w:p w:rsidR="00D36EA7" w:rsidRPr="00963130" w:rsidRDefault="00D36EA7" w:rsidP="00D36EA7">
      <w:pPr>
        <w:rPr>
          <w:sz w:val="26"/>
        </w:rPr>
      </w:pPr>
      <w:r w:rsidRPr="00963130">
        <w:rPr>
          <w:sz w:val="28"/>
          <w:szCs w:val="26"/>
        </w:rPr>
        <w:t>адміністрації</w:t>
      </w:r>
      <w:r w:rsidRPr="00963130">
        <w:rPr>
          <w:sz w:val="28"/>
          <w:szCs w:val="26"/>
        </w:rPr>
        <w:tab/>
      </w:r>
      <w:r w:rsidRPr="00963130">
        <w:rPr>
          <w:sz w:val="28"/>
          <w:szCs w:val="26"/>
        </w:rPr>
        <w:tab/>
      </w:r>
      <w:r w:rsidRPr="00963130">
        <w:rPr>
          <w:sz w:val="28"/>
          <w:szCs w:val="26"/>
        </w:rPr>
        <w:tab/>
      </w:r>
      <w:r w:rsidRPr="00963130">
        <w:rPr>
          <w:sz w:val="28"/>
          <w:szCs w:val="26"/>
        </w:rPr>
        <w:tab/>
      </w:r>
      <w:r w:rsidRPr="00963130">
        <w:rPr>
          <w:sz w:val="28"/>
          <w:szCs w:val="26"/>
        </w:rPr>
        <w:tab/>
      </w:r>
      <w:r w:rsidRPr="00963130">
        <w:rPr>
          <w:sz w:val="28"/>
          <w:szCs w:val="26"/>
        </w:rPr>
        <w:tab/>
      </w:r>
      <w:r w:rsidRPr="00963130">
        <w:rPr>
          <w:sz w:val="28"/>
          <w:szCs w:val="26"/>
        </w:rPr>
        <w:tab/>
      </w:r>
      <w:r w:rsidRPr="00963130">
        <w:rPr>
          <w:sz w:val="28"/>
          <w:szCs w:val="26"/>
        </w:rPr>
        <w:tab/>
      </w:r>
      <w:r w:rsidR="00EC3E72">
        <w:rPr>
          <w:sz w:val="28"/>
          <w:szCs w:val="26"/>
        </w:rPr>
        <w:tab/>
        <w:t xml:space="preserve">     В.Галищук</w:t>
      </w:r>
    </w:p>
    <w:sectPr w:rsidR="00D36EA7" w:rsidRPr="00963130" w:rsidSect="0069584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D6" w:rsidRDefault="000451D6" w:rsidP="00E95B70">
      <w:r>
        <w:separator/>
      </w:r>
    </w:p>
  </w:endnote>
  <w:endnote w:type="continuationSeparator" w:id="0">
    <w:p w:rsidR="000451D6" w:rsidRDefault="000451D6" w:rsidP="00E9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D6" w:rsidRDefault="000451D6" w:rsidP="00E95B70">
      <w:r>
        <w:separator/>
      </w:r>
    </w:p>
  </w:footnote>
  <w:footnote w:type="continuationSeparator" w:id="0">
    <w:p w:rsidR="000451D6" w:rsidRDefault="000451D6" w:rsidP="00E95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48" w:rsidRDefault="00695848" w:rsidP="00E95B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963130">
      <w:rPr>
        <w:rStyle w:val="a6"/>
      </w:rPr>
      <w:fldChar w:fldCharType="separate"/>
    </w:r>
    <w:r w:rsidR="00BB79D5">
      <w:rPr>
        <w:rStyle w:val="a6"/>
        <w:noProof/>
      </w:rPr>
      <w:t>2</w:t>
    </w:r>
    <w:r>
      <w:rPr>
        <w:rStyle w:val="a6"/>
      </w:rPr>
      <w:fldChar w:fldCharType="end"/>
    </w:r>
  </w:p>
  <w:p w:rsidR="00695848" w:rsidRDefault="006958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48" w:rsidRDefault="00695848" w:rsidP="00E95B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F03">
      <w:rPr>
        <w:rStyle w:val="a6"/>
        <w:noProof/>
      </w:rPr>
      <w:t>2</w:t>
    </w:r>
    <w:r>
      <w:rPr>
        <w:rStyle w:val="a6"/>
      </w:rPr>
      <w:fldChar w:fldCharType="end"/>
    </w:r>
  </w:p>
  <w:p w:rsidR="00695848" w:rsidRDefault="006958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2"/>
    <w:rsid w:val="000451D6"/>
    <w:rsid w:val="00353A92"/>
    <w:rsid w:val="003E5737"/>
    <w:rsid w:val="004812C5"/>
    <w:rsid w:val="00695848"/>
    <w:rsid w:val="00751770"/>
    <w:rsid w:val="00963130"/>
    <w:rsid w:val="009C4A5C"/>
    <w:rsid w:val="00A01552"/>
    <w:rsid w:val="00A177FA"/>
    <w:rsid w:val="00A607A6"/>
    <w:rsid w:val="00AF2E5F"/>
    <w:rsid w:val="00BB79D5"/>
    <w:rsid w:val="00C5414A"/>
    <w:rsid w:val="00C85F03"/>
    <w:rsid w:val="00D36EA7"/>
    <w:rsid w:val="00E73DE3"/>
    <w:rsid w:val="00E95B70"/>
    <w:rsid w:val="00E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EA7"/>
    <w:rPr>
      <w:sz w:val="24"/>
      <w:szCs w:val="24"/>
    </w:rPr>
  </w:style>
  <w:style w:type="paragraph" w:styleId="1">
    <w:name w:val="heading 1"/>
    <w:basedOn w:val="a"/>
    <w:next w:val="a"/>
    <w:qFormat/>
    <w:rsid w:val="00D36EA7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36EA7"/>
    <w:pPr>
      <w:spacing w:after="120" w:line="480" w:lineRule="auto"/>
    </w:pPr>
  </w:style>
  <w:style w:type="character" w:customStyle="1" w:styleId="a3">
    <w:name w:val="Основний текст з відступом Знак"/>
    <w:basedOn w:val="a0"/>
    <w:link w:val="a4"/>
    <w:locked/>
    <w:rsid w:val="00D36EA7"/>
    <w:rPr>
      <w:sz w:val="24"/>
      <w:szCs w:val="24"/>
      <w:lang w:val="uk-UA" w:eastAsia="ru-RU" w:bidi="ar-SA"/>
    </w:rPr>
  </w:style>
  <w:style w:type="paragraph" w:styleId="a4">
    <w:name w:val="Body Text Indent"/>
    <w:basedOn w:val="a"/>
    <w:link w:val="a3"/>
    <w:rsid w:val="00D36EA7"/>
    <w:pPr>
      <w:spacing w:after="120"/>
      <w:ind w:left="283"/>
    </w:pPr>
    <w:rPr>
      <w:lang w:eastAsia="ru-RU"/>
    </w:rPr>
  </w:style>
  <w:style w:type="paragraph" w:styleId="a5">
    <w:name w:val="header"/>
    <w:basedOn w:val="a"/>
    <w:rsid w:val="006958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848"/>
  </w:style>
  <w:style w:type="paragraph" w:styleId="a7">
    <w:name w:val="Balloon Text"/>
    <w:basedOn w:val="a"/>
    <w:semiHidden/>
    <w:rsid w:val="0096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EA7"/>
    <w:rPr>
      <w:sz w:val="24"/>
      <w:szCs w:val="24"/>
    </w:rPr>
  </w:style>
  <w:style w:type="paragraph" w:styleId="1">
    <w:name w:val="heading 1"/>
    <w:basedOn w:val="a"/>
    <w:next w:val="a"/>
    <w:qFormat/>
    <w:rsid w:val="00D36EA7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36EA7"/>
    <w:pPr>
      <w:spacing w:after="120" w:line="480" w:lineRule="auto"/>
    </w:pPr>
  </w:style>
  <w:style w:type="character" w:customStyle="1" w:styleId="a3">
    <w:name w:val="Основний текст з відступом Знак"/>
    <w:basedOn w:val="a0"/>
    <w:link w:val="a4"/>
    <w:locked/>
    <w:rsid w:val="00D36EA7"/>
    <w:rPr>
      <w:sz w:val="24"/>
      <w:szCs w:val="24"/>
      <w:lang w:val="uk-UA" w:eastAsia="ru-RU" w:bidi="ar-SA"/>
    </w:rPr>
  </w:style>
  <w:style w:type="paragraph" w:styleId="a4">
    <w:name w:val="Body Text Indent"/>
    <w:basedOn w:val="a"/>
    <w:link w:val="a3"/>
    <w:rsid w:val="00D36EA7"/>
    <w:pPr>
      <w:spacing w:after="120"/>
      <w:ind w:left="283"/>
    </w:pPr>
    <w:rPr>
      <w:lang w:eastAsia="ru-RU"/>
    </w:rPr>
  </w:style>
  <w:style w:type="paragraph" w:styleId="a5">
    <w:name w:val="header"/>
    <w:basedOn w:val="a"/>
    <w:rsid w:val="006958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848"/>
  </w:style>
  <w:style w:type="paragraph" w:styleId="a7">
    <w:name w:val="Balloon Text"/>
    <w:basedOn w:val="a"/>
    <w:semiHidden/>
    <w:rsid w:val="0096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2013-03-27T06:18:00Z</cp:lastPrinted>
  <dcterms:created xsi:type="dcterms:W3CDTF">2013-04-03T12:56:00Z</dcterms:created>
  <dcterms:modified xsi:type="dcterms:W3CDTF">2013-04-03T12:56:00Z</dcterms:modified>
</cp:coreProperties>
</file>