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D0" w:rsidRDefault="0082312F" w:rsidP="0004346E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62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85ED0" w:rsidRDefault="00A85ED0" w:rsidP="00A85ED0">
      <w:pPr>
        <w:rPr>
          <w:sz w:val="20"/>
          <w:szCs w:val="20"/>
          <w:lang w:val="uk-UA"/>
        </w:rPr>
      </w:pPr>
    </w:p>
    <w:p w:rsidR="00A85ED0" w:rsidRDefault="00A85ED0" w:rsidP="00A85ED0">
      <w:pPr>
        <w:rPr>
          <w:sz w:val="20"/>
          <w:szCs w:val="20"/>
          <w:lang w:val="uk-UA"/>
        </w:rPr>
      </w:pPr>
    </w:p>
    <w:p w:rsidR="00A85ED0" w:rsidRPr="007721A7" w:rsidRDefault="00A85ED0" w:rsidP="00A85ED0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85ED0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5ED0" w:rsidRPr="007A1637" w:rsidRDefault="00A85ED0" w:rsidP="005C44D9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7A1637">
              <w:rPr>
                <w:color w:val="000000"/>
                <w:sz w:val="28"/>
                <w:szCs w:val="28"/>
                <w:lang w:val="uk-UA"/>
              </w:rPr>
              <w:t>Про припинення права пос</w:t>
            </w:r>
            <w:r w:rsidR="007A1637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7A1637">
              <w:rPr>
                <w:color w:val="000000"/>
                <w:spacing w:val="-10"/>
                <w:sz w:val="28"/>
                <w:szCs w:val="28"/>
                <w:lang w:val="uk-UA"/>
              </w:rPr>
              <w:t>тійного користування земель</w:t>
            </w:r>
            <w:r w:rsidR="007A1637" w:rsidRPr="007A1637">
              <w:rPr>
                <w:color w:val="000000"/>
                <w:spacing w:val="-10"/>
                <w:sz w:val="28"/>
                <w:szCs w:val="28"/>
                <w:lang w:val="uk-UA"/>
              </w:rPr>
              <w:softHyphen/>
            </w:r>
            <w:r w:rsidR="007A1637" w:rsidRPr="007A1637">
              <w:rPr>
                <w:color w:val="000000"/>
                <w:spacing w:val="-6"/>
                <w:sz w:val="28"/>
                <w:szCs w:val="28"/>
                <w:lang w:val="uk-UA"/>
              </w:rPr>
              <w:t>ними ділян</w:t>
            </w:r>
            <w:r w:rsidRPr="007A1637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ками </w:t>
            </w:r>
            <w:r w:rsidR="007A1637" w:rsidRPr="007A1637">
              <w:rPr>
                <w:color w:val="000000"/>
                <w:spacing w:val="-6"/>
                <w:sz w:val="28"/>
                <w:szCs w:val="28"/>
                <w:lang w:val="uk-UA"/>
              </w:rPr>
              <w:t>ВАТ</w:t>
            </w:r>
            <w:r w:rsidRPr="007A1637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7A1637">
              <w:rPr>
                <w:color w:val="000000"/>
                <w:spacing w:val="-6"/>
                <w:sz w:val="28"/>
                <w:szCs w:val="28"/>
                <w:lang w:val="uk-UA"/>
              </w:rPr>
              <w:t>Шепе</w:t>
            </w:r>
            <w:r w:rsidR="007A1637" w:rsidRPr="007A1637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7A1637">
              <w:rPr>
                <w:color w:val="000000"/>
                <w:sz w:val="28"/>
                <w:szCs w:val="28"/>
                <w:lang w:val="uk-UA"/>
              </w:rPr>
              <w:t>тівське</w:t>
            </w:r>
            <w:proofErr w:type="spellEnd"/>
            <w:r w:rsidRPr="007A1637">
              <w:rPr>
                <w:color w:val="000000"/>
                <w:sz w:val="28"/>
                <w:szCs w:val="28"/>
                <w:lang w:val="uk-UA"/>
              </w:rPr>
              <w:t xml:space="preserve"> підприємство по за</w:t>
            </w:r>
            <w:r w:rsidR="007A1637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7A1637">
              <w:rPr>
                <w:color w:val="000000"/>
                <w:sz w:val="28"/>
                <w:szCs w:val="28"/>
                <w:lang w:val="uk-UA"/>
              </w:rPr>
              <w:t>безпеченню нафтопродук</w:t>
            </w:r>
            <w:r w:rsidRPr="007A1637">
              <w:rPr>
                <w:color w:val="000000"/>
                <w:sz w:val="28"/>
                <w:szCs w:val="28"/>
                <w:lang w:val="uk-UA"/>
              </w:rPr>
              <w:softHyphen/>
              <w:t>тами”</w:t>
            </w:r>
          </w:p>
        </w:tc>
      </w:tr>
    </w:tbl>
    <w:p w:rsidR="00A85ED0" w:rsidRPr="00B80D5F" w:rsidRDefault="00A85ED0" w:rsidP="00A85ED0">
      <w:pPr>
        <w:jc w:val="both"/>
        <w:rPr>
          <w:lang w:val="uk-UA"/>
        </w:rPr>
      </w:pPr>
    </w:p>
    <w:p w:rsidR="00A85ED0" w:rsidRPr="00B80D5F" w:rsidRDefault="00A85ED0" w:rsidP="00A85ED0">
      <w:pPr>
        <w:jc w:val="both"/>
        <w:rPr>
          <w:lang w:val="uk-UA"/>
        </w:rPr>
      </w:pPr>
    </w:p>
    <w:p w:rsidR="00A85ED0" w:rsidRPr="00A85ED0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5ED0">
        <w:rPr>
          <w:sz w:val="28"/>
          <w:szCs w:val="28"/>
          <w:lang w:val="uk-UA"/>
        </w:rPr>
        <w:t>На підставі с</w:t>
      </w:r>
      <w:r>
        <w:rPr>
          <w:sz w:val="28"/>
          <w:szCs w:val="28"/>
          <w:lang w:val="uk-UA"/>
        </w:rPr>
        <w:t>татей 6, 21, 39 Закону України “</w:t>
      </w:r>
      <w:r w:rsidRPr="00A85ED0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”, статей</w:t>
      </w:r>
      <w:r w:rsidRPr="00A85ED0">
        <w:rPr>
          <w:sz w:val="28"/>
          <w:szCs w:val="28"/>
          <w:lang w:val="uk-UA"/>
        </w:rPr>
        <w:t xml:space="preserve"> 17, 141, 142 Земельного кодексу України, розглянувши клопотання </w:t>
      </w:r>
      <w:r w:rsidR="00CD30D4">
        <w:rPr>
          <w:sz w:val="28"/>
          <w:szCs w:val="28"/>
          <w:lang w:val="uk-UA"/>
        </w:rPr>
        <w:t>ВАТ</w:t>
      </w:r>
      <w:r w:rsidRPr="00A85ED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A85ED0">
        <w:rPr>
          <w:color w:val="000000"/>
          <w:sz w:val="28"/>
          <w:szCs w:val="28"/>
          <w:lang w:val="uk-UA"/>
        </w:rPr>
        <w:t>Шепетівське</w:t>
      </w:r>
      <w:proofErr w:type="spellEnd"/>
      <w:r w:rsidRPr="00A85ED0">
        <w:rPr>
          <w:color w:val="000000"/>
          <w:sz w:val="28"/>
          <w:szCs w:val="28"/>
          <w:lang w:val="uk-UA"/>
        </w:rPr>
        <w:t xml:space="preserve"> підприємство по забезпеченню нафтопро</w:t>
      </w:r>
      <w:r w:rsidR="00CD30D4">
        <w:rPr>
          <w:color w:val="000000"/>
          <w:sz w:val="28"/>
          <w:szCs w:val="28"/>
          <w:lang w:val="uk-UA"/>
        </w:rPr>
        <w:softHyphen/>
      </w:r>
      <w:r w:rsidRPr="00A85ED0">
        <w:rPr>
          <w:color w:val="000000"/>
          <w:sz w:val="28"/>
          <w:szCs w:val="28"/>
          <w:lang w:val="uk-UA"/>
        </w:rPr>
        <w:t>дук</w:t>
      </w:r>
      <w:r w:rsidR="00CD30D4">
        <w:rPr>
          <w:color w:val="000000"/>
          <w:sz w:val="28"/>
          <w:szCs w:val="28"/>
          <w:lang w:val="uk-UA"/>
        </w:rPr>
        <w:softHyphen/>
      </w:r>
      <w:r w:rsidRPr="00A85ED0">
        <w:rPr>
          <w:color w:val="000000"/>
          <w:sz w:val="28"/>
          <w:szCs w:val="28"/>
          <w:lang w:val="uk-UA"/>
        </w:rPr>
        <w:t>тами</w:t>
      </w:r>
      <w:r>
        <w:rPr>
          <w:color w:val="000000"/>
          <w:sz w:val="28"/>
          <w:szCs w:val="28"/>
          <w:lang w:val="uk-UA"/>
        </w:rPr>
        <w:t>”</w:t>
      </w:r>
      <w:r w:rsidRPr="00A85ED0">
        <w:rPr>
          <w:color w:val="000000"/>
          <w:sz w:val="28"/>
          <w:szCs w:val="28"/>
          <w:lang w:val="uk-UA"/>
        </w:rPr>
        <w:t xml:space="preserve"> </w:t>
      </w:r>
      <w:r w:rsidRPr="00A85ED0">
        <w:rPr>
          <w:sz w:val="28"/>
          <w:szCs w:val="28"/>
          <w:lang w:val="uk-UA"/>
        </w:rPr>
        <w:t>від 18 лютого 2013 року № 64:</w:t>
      </w:r>
    </w:p>
    <w:p w:rsidR="00A85ED0" w:rsidRPr="00A85ED0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85ED0">
        <w:rPr>
          <w:sz w:val="28"/>
          <w:szCs w:val="28"/>
          <w:lang w:val="uk-UA"/>
        </w:rPr>
        <w:t xml:space="preserve">Припинити право постійного користування земельними ділянками відкритого акціонерного товариства </w:t>
      </w:r>
      <w:r>
        <w:rPr>
          <w:sz w:val="28"/>
          <w:szCs w:val="28"/>
          <w:lang w:val="uk-UA"/>
        </w:rPr>
        <w:t>“</w:t>
      </w:r>
      <w:proofErr w:type="spellStart"/>
      <w:r w:rsidRPr="00A85ED0">
        <w:rPr>
          <w:sz w:val="28"/>
          <w:szCs w:val="28"/>
          <w:lang w:val="uk-UA"/>
        </w:rPr>
        <w:t>Шепетівське</w:t>
      </w:r>
      <w:proofErr w:type="spellEnd"/>
      <w:r w:rsidRPr="00A85ED0">
        <w:rPr>
          <w:sz w:val="28"/>
          <w:szCs w:val="28"/>
          <w:lang w:val="uk-UA"/>
        </w:rPr>
        <w:t xml:space="preserve"> підприємство </w:t>
      </w:r>
      <w:r>
        <w:rPr>
          <w:sz w:val="28"/>
          <w:szCs w:val="28"/>
          <w:lang w:val="uk-UA"/>
        </w:rPr>
        <w:t>по забезпе</w:t>
      </w:r>
      <w:r>
        <w:rPr>
          <w:sz w:val="28"/>
          <w:szCs w:val="28"/>
          <w:lang w:val="uk-UA"/>
        </w:rPr>
        <w:softHyphen/>
        <w:t>ченню нафтопродуктами”</w:t>
      </w:r>
      <w:r w:rsidRPr="00A85ED0">
        <w:rPr>
          <w:sz w:val="28"/>
          <w:szCs w:val="28"/>
          <w:lang w:val="uk-UA"/>
        </w:rPr>
        <w:t>,</w:t>
      </w:r>
      <w:r w:rsidRPr="00A85ED0">
        <w:rPr>
          <w:color w:val="000000"/>
          <w:sz w:val="28"/>
          <w:szCs w:val="28"/>
          <w:lang w:val="uk-UA"/>
        </w:rPr>
        <w:t xml:space="preserve"> які знаход</w:t>
      </w:r>
      <w:r w:rsidR="00D71555">
        <w:rPr>
          <w:color w:val="000000"/>
          <w:sz w:val="28"/>
          <w:szCs w:val="28"/>
          <w:lang w:val="uk-UA"/>
        </w:rPr>
        <w:t>я</w:t>
      </w:r>
      <w:r w:rsidRPr="00A85ED0">
        <w:rPr>
          <w:color w:val="000000"/>
          <w:sz w:val="28"/>
          <w:szCs w:val="28"/>
          <w:lang w:val="uk-UA"/>
        </w:rPr>
        <w:t xml:space="preserve">ться за межами населених пунктів </w:t>
      </w:r>
      <w:proofErr w:type="spellStart"/>
      <w:r w:rsidRPr="00A85ED0">
        <w:rPr>
          <w:color w:val="000000"/>
          <w:sz w:val="28"/>
          <w:szCs w:val="28"/>
          <w:lang w:val="uk-UA"/>
        </w:rPr>
        <w:t>Шепетівського</w:t>
      </w:r>
      <w:proofErr w:type="spellEnd"/>
      <w:r w:rsidRPr="00A85ED0">
        <w:rPr>
          <w:color w:val="000000"/>
          <w:sz w:val="28"/>
          <w:szCs w:val="28"/>
          <w:lang w:val="uk-UA"/>
        </w:rPr>
        <w:t xml:space="preserve"> району на території</w:t>
      </w:r>
      <w:r w:rsidRPr="00A85ED0">
        <w:rPr>
          <w:sz w:val="28"/>
          <w:szCs w:val="28"/>
          <w:lang w:val="uk-UA"/>
        </w:rPr>
        <w:t>:</w:t>
      </w:r>
    </w:p>
    <w:p w:rsidR="00A85ED0" w:rsidRPr="00A85ED0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A85ED0">
        <w:rPr>
          <w:color w:val="000000"/>
          <w:sz w:val="28"/>
          <w:szCs w:val="28"/>
          <w:lang w:val="uk-UA"/>
        </w:rPr>
        <w:t>Городнявської</w:t>
      </w:r>
      <w:proofErr w:type="spellEnd"/>
      <w:r w:rsidRPr="00A85ED0">
        <w:rPr>
          <w:color w:val="000000"/>
          <w:sz w:val="28"/>
          <w:szCs w:val="28"/>
          <w:lang w:val="uk-UA"/>
        </w:rPr>
        <w:t xml:space="preserve"> сільської ради </w:t>
      </w:r>
      <w:r w:rsidR="00D71555">
        <w:rPr>
          <w:color w:val="000000"/>
          <w:sz w:val="28"/>
          <w:szCs w:val="28"/>
          <w:lang w:val="uk-UA"/>
        </w:rPr>
        <w:t xml:space="preserve">– </w:t>
      </w:r>
      <w:r w:rsidRPr="00A85ED0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2530 га"/>
        </w:smartTagPr>
        <w:r w:rsidRPr="00A85ED0">
          <w:rPr>
            <w:sz w:val="28"/>
            <w:szCs w:val="28"/>
            <w:lang w:val="uk-UA"/>
          </w:rPr>
          <w:t>0,2530 га</w:t>
        </w:r>
      </w:smartTag>
      <w:r w:rsidRPr="00A85ED0">
        <w:rPr>
          <w:sz w:val="28"/>
          <w:szCs w:val="28"/>
          <w:lang w:val="uk-UA"/>
        </w:rPr>
        <w:t>;</w:t>
      </w:r>
    </w:p>
    <w:p w:rsidR="00A85ED0" w:rsidRPr="00A85ED0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A85ED0">
        <w:rPr>
          <w:color w:val="000000"/>
          <w:sz w:val="28"/>
          <w:szCs w:val="28"/>
          <w:lang w:val="uk-UA"/>
        </w:rPr>
        <w:t>Ленковецької</w:t>
      </w:r>
      <w:proofErr w:type="spellEnd"/>
      <w:r w:rsidRPr="00A85ED0">
        <w:rPr>
          <w:color w:val="000000"/>
          <w:sz w:val="28"/>
          <w:szCs w:val="28"/>
          <w:lang w:val="uk-UA"/>
        </w:rPr>
        <w:t xml:space="preserve"> сільської ради </w:t>
      </w:r>
      <w:r w:rsidR="00D71555">
        <w:rPr>
          <w:color w:val="000000"/>
          <w:sz w:val="28"/>
          <w:szCs w:val="28"/>
          <w:lang w:val="uk-UA"/>
        </w:rPr>
        <w:t xml:space="preserve">– </w:t>
      </w:r>
      <w:r w:rsidRPr="00A85ED0">
        <w:rPr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0,5140 га"/>
        </w:smartTagPr>
        <w:r w:rsidRPr="00A85ED0">
          <w:rPr>
            <w:sz w:val="28"/>
            <w:szCs w:val="28"/>
            <w:lang w:val="uk-UA"/>
          </w:rPr>
          <w:t>0,5140 га</w:t>
        </w:r>
      </w:smartTag>
      <w:r w:rsidRPr="00A85ED0">
        <w:rPr>
          <w:color w:val="000000"/>
          <w:sz w:val="28"/>
          <w:szCs w:val="28"/>
          <w:lang w:val="uk-UA"/>
        </w:rPr>
        <w:t>;</w:t>
      </w:r>
    </w:p>
    <w:p w:rsidR="00A85ED0" w:rsidRPr="00A85ED0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A85ED0">
        <w:rPr>
          <w:color w:val="000000"/>
          <w:sz w:val="28"/>
          <w:szCs w:val="28"/>
          <w:lang w:val="uk-UA"/>
        </w:rPr>
        <w:t>Ленковецької</w:t>
      </w:r>
      <w:proofErr w:type="spellEnd"/>
      <w:r w:rsidRPr="00A85ED0">
        <w:rPr>
          <w:color w:val="000000"/>
          <w:sz w:val="28"/>
          <w:szCs w:val="28"/>
          <w:lang w:val="uk-UA"/>
        </w:rPr>
        <w:t xml:space="preserve"> сільської ради </w:t>
      </w:r>
      <w:r w:rsidR="00D71555">
        <w:rPr>
          <w:color w:val="000000"/>
          <w:sz w:val="28"/>
          <w:szCs w:val="28"/>
          <w:lang w:val="uk-UA"/>
        </w:rPr>
        <w:t xml:space="preserve">– </w:t>
      </w:r>
      <w:r w:rsidRPr="00A85ED0">
        <w:rPr>
          <w:sz w:val="28"/>
          <w:szCs w:val="28"/>
          <w:lang w:val="uk-UA"/>
        </w:rPr>
        <w:t>площею 0,105 г</w:t>
      </w:r>
      <w:r>
        <w:rPr>
          <w:sz w:val="28"/>
          <w:szCs w:val="28"/>
          <w:lang w:val="uk-UA"/>
        </w:rPr>
        <w:t>ектара</w:t>
      </w:r>
      <w:r>
        <w:rPr>
          <w:color w:val="000000"/>
          <w:sz w:val="28"/>
          <w:szCs w:val="28"/>
          <w:lang w:val="uk-UA"/>
        </w:rPr>
        <w:t>.</w:t>
      </w:r>
    </w:p>
    <w:p w:rsidR="00D71555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85ED0">
        <w:rPr>
          <w:sz w:val="28"/>
          <w:szCs w:val="28"/>
          <w:lang w:val="uk-UA"/>
        </w:rPr>
        <w:t>Визнати такими, що втратили чинність</w:t>
      </w:r>
      <w:r w:rsidR="00D71555">
        <w:rPr>
          <w:sz w:val="28"/>
          <w:szCs w:val="28"/>
          <w:lang w:val="uk-UA"/>
        </w:rPr>
        <w:t>,</w:t>
      </w:r>
      <w:r w:rsidRPr="00A85ED0">
        <w:rPr>
          <w:sz w:val="28"/>
          <w:szCs w:val="28"/>
          <w:lang w:val="uk-UA"/>
        </w:rPr>
        <w:t xml:space="preserve"> державні акти на право постійного користування землею</w:t>
      </w:r>
      <w:r w:rsidR="00D71555">
        <w:rPr>
          <w:sz w:val="28"/>
          <w:szCs w:val="28"/>
          <w:lang w:val="uk-UA"/>
        </w:rPr>
        <w:t>:</w:t>
      </w:r>
    </w:p>
    <w:p w:rsidR="00D71555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5ED0">
        <w:rPr>
          <w:sz w:val="28"/>
          <w:szCs w:val="28"/>
          <w:lang w:val="uk-UA"/>
        </w:rPr>
        <w:t>від 11.04.1997 року</w:t>
      </w:r>
      <w:r w:rsidR="00D71555" w:rsidRPr="00A85ED0">
        <w:rPr>
          <w:sz w:val="28"/>
          <w:szCs w:val="28"/>
          <w:lang w:val="uk-UA"/>
        </w:rPr>
        <w:t xml:space="preserve"> серія І-ХМ № 002872</w:t>
      </w:r>
      <w:r w:rsidRPr="00A85ED0">
        <w:rPr>
          <w:sz w:val="28"/>
          <w:szCs w:val="28"/>
          <w:lang w:val="uk-UA"/>
        </w:rPr>
        <w:t xml:space="preserve">, зареєстрований </w:t>
      </w:r>
      <w:r w:rsidR="00D71555">
        <w:rPr>
          <w:sz w:val="28"/>
          <w:szCs w:val="28"/>
          <w:lang w:val="uk-UA"/>
        </w:rPr>
        <w:t>у</w:t>
      </w:r>
      <w:r w:rsidRPr="00A85ED0">
        <w:rPr>
          <w:sz w:val="28"/>
          <w:szCs w:val="28"/>
          <w:lang w:val="uk-UA"/>
        </w:rPr>
        <w:t xml:space="preserve"> Кни</w:t>
      </w:r>
      <w:r>
        <w:rPr>
          <w:sz w:val="28"/>
          <w:szCs w:val="28"/>
          <w:lang w:val="uk-UA"/>
        </w:rPr>
        <w:t>зі записів державних актів за № </w:t>
      </w:r>
      <w:r w:rsidRPr="00A85ED0">
        <w:rPr>
          <w:sz w:val="28"/>
          <w:szCs w:val="28"/>
          <w:lang w:val="uk-UA"/>
        </w:rPr>
        <w:t>8</w:t>
      </w:r>
      <w:r w:rsidR="00D71555">
        <w:rPr>
          <w:sz w:val="28"/>
          <w:szCs w:val="28"/>
          <w:lang w:val="uk-UA"/>
        </w:rPr>
        <w:t>,</w:t>
      </w:r>
      <w:r w:rsidRPr="00A85ED0">
        <w:rPr>
          <w:sz w:val="28"/>
          <w:szCs w:val="28"/>
          <w:lang w:val="uk-UA"/>
        </w:rPr>
        <w:t xml:space="preserve"> виданий на підставі рішення </w:t>
      </w:r>
      <w:proofErr w:type="spellStart"/>
      <w:r w:rsidRPr="00A85ED0">
        <w:rPr>
          <w:sz w:val="28"/>
          <w:szCs w:val="28"/>
          <w:lang w:val="uk-UA"/>
        </w:rPr>
        <w:t>Городнявської</w:t>
      </w:r>
      <w:proofErr w:type="spellEnd"/>
      <w:r w:rsidRPr="00A85ED0">
        <w:rPr>
          <w:sz w:val="28"/>
          <w:szCs w:val="28"/>
          <w:lang w:val="uk-UA"/>
        </w:rPr>
        <w:t xml:space="preserve"> сільської ради від 05.03.1997 року</w:t>
      </w:r>
      <w:r w:rsidR="00CD30D4">
        <w:rPr>
          <w:sz w:val="28"/>
          <w:szCs w:val="28"/>
          <w:lang w:val="uk-UA"/>
        </w:rPr>
        <w:t xml:space="preserve"> </w:t>
      </w:r>
      <w:r w:rsidR="00CD30D4" w:rsidRPr="00A85ED0">
        <w:rPr>
          <w:sz w:val="28"/>
          <w:szCs w:val="28"/>
          <w:lang w:val="uk-UA"/>
        </w:rPr>
        <w:t>№ 6</w:t>
      </w:r>
      <w:r w:rsidRPr="00A85ED0">
        <w:rPr>
          <w:sz w:val="28"/>
          <w:szCs w:val="28"/>
          <w:lang w:val="uk-UA"/>
        </w:rPr>
        <w:t xml:space="preserve">; </w:t>
      </w:r>
    </w:p>
    <w:p w:rsidR="00D71555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5ED0">
        <w:rPr>
          <w:sz w:val="28"/>
          <w:szCs w:val="28"/>
          <w:lang w:val="uk-UA"/>
        </w:rPr>
        <w:t>від 04.04.1997 року</w:t>
      </w:r>
      <w:r w:rsidR="00D71555" w:rsidRPr="00D71555">
        <w:rPr>
          <w:sz w:val="28"/>
          <w:szCs w:val="28"/>
          <w:lang w:val="uk-UA"/>
        </w:rPr>
        <w:t xml:space="preserve"> </w:t>
      </w:r>
      <w:r w:rsidR="00D71555" w:rsidRPr="00A85ED0">
        <w:rPr>
          <w:sz w:val="28"/>
          <w:szCs w:val="28"/>
          <w:lang w:val="uk-UA"/>
        </w:rPr>
        <w:t>серія І-ХМ № 002874</w:t>
      </w:r>
      <w:r w:rsidRPr="00A85ED0">
        <w:rPr>
          <w:sz w:val="28"/>
          <w:szCs w:val="28"/>
          <w:lang w:val="uk-UA"/>
        </w:rPr>
        <w:t xml:space="preserve">, зареєстрований </w:t>
      </w:r>
      <w:r w:rsidR="00D71555">
        <w:rPr>
          <w:sz w:val="28"/>
          <w:szCs w:val="28"/>
          <w:lang w:val="uk-UA"/>
        </w:rPr>
        <w:t>у</w:t>
      </w:r>
      <w:r w:rsidRPr="00A85ED0">
        <w:rPr>
          <w:sz w:val="28"/>
          <w:szCs w:val="28"/>
          <w:lang w:val="uk-UA"/>
        </w:rPr>
        <w:t xml:space="preserve"> Книзі записів державних актів за № 3</w:t>
      </w:r>
      <w:r w:rsidR="00D71555">
        <w:rPr>
          <w:sz w:val="28"/>
          <w:szCs w:val="28"/>
          <w:lang w:val="uk-UA"/>
        </w:rPr>
        <w:t>,</w:t>
      </w:r>
      <w:r w:rsidRPr="00A85ED0">
        <w:rPr>
          <w:sz w:val="28"/>
          <w:szCs w:val="28"/>
          <w:lang w:val="uk-UA"/>
        </w:rPr>
        <w:t xml:space="preserve"> виданий на підставі рішення </w:t>
      </w:r>
      <w:proofErr w:type="spellStart"/>
      <w:r w:rsidRPr="00A85ED0">
        <w:rPr>
          <w:sz w:val="28"/>
          <w:szCs w:val="28"/>
          <w:lang w:val="uk-UA"/>
        </w:rPr>
        <w:t>Ленковецької</w:t>
      </w:r>
      <w:proofErr w:type="spellEnd"/>
      <w:r w:rsidRPr="00A85ED0">
        <w:rPr>
          <w:sz w:val="28"/>
          <w:szCs w:val="28"/>
          <w:lang w:val="uk-UA"/>
        </w:rPr>
        <w:t xml:space="preserve"> сільської ради від 02.04.1997 року</w:t>
      </w:r>
      <w:r w:rsidR="00CD30D4">
        <w:rPr>
          <w:sz w:val="28"/>
          <w:szCs w:val="28"/>
          <w:lang w:val="uk-UA"/>
        </w:rPr>
        <w:t xml:space="preserve"> </w:t>
      </w:r>
      <w:r w:rsidR="00CD30D4" w:rsidRPr="00A85ED0">
        <w:rPr>
          <w:sz w:val="28"/>
          <w:szCs w:val="28"/>
          <w:lang w:val="uk-UA"/>
        </w:rPr>
        <w:t>№ 2</w:t>
      </w:r>
      <w:r w:rsidRPr="00A85ED0">
        <w:rPr>
          <w:sz w:val="28"/>
          <w:szCs w:val="28"/>
          <w:lang w:val="uk-UA"/>
        </w:rPr>
        <w:t xml:space="preserve">; </w:t>
      </w:r>
    </w:p>
    <w:p w:rsidR="00A85ED0" w:rsidRPr="00A85ED0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85ED0">
        <w:rPr>
          <w:sz w:val="28"/>
          <w:szCs w:val="28"/>
          <w:lang w:val="uk-UA"/>
        </w:rPr>
        <w:lastRenderedPageBreak/>
        <w:t>від 04.04.1997 року</w:t>
      </w:r>
      <w:r w:rsidR="00D71555" w:rsidRPr="00D71555">
        <w:rPr>
          <w:sz w:val="28"/>
          <w:szCs w:val="28"/>
          <w:lang w:val="uk-UA"/>
        </w:rPr>
        <w:t xml:space="preserve"> </w:t>
      </w:r>
      <w:r w:rsidR="00D71555" w:rsidRPr="00A85ED0">
        <w:rPr>
          <w:sz w:val="28"/>
          <w:szCs w:val="28"/>
          <w:lang w:val="uk-UA"/>
        </w:rPr>
        <w:t>серія І-ХМ № 002875</w:t>
      </w:r>
      <w:r w:rsidRPr="00A85ED0">
        <w:rPr>
          <w:sz w:val="28"/>
          <w:szCs w:val="28"/>
          <w:lang w:val="uk-UA"/>
        </w:rPr>
        <w:t xml:space="preserve">, зареєстрований </w:t>
      </w:r>
      <w:r w:rsidR="00D71555">
        <w:rPr>
          <w:sz w:val="28"/>
          <w:szCs w:val="28"/>
          <w:lang w:val="uk-UA"/>
        </w:rPr>
        <w:t>у</w:t>
      </w:r>
      <w:r w:rsidRPr="00A85ED0">
        <w:rPr>
          <w:sz w:val="28"/>
          <w:szCs w:val="28"/>
          <w:lang w:val="uk-UA"/>
        </w:rPr>
        <w:t xml:space="preserve"> Книзі записів державних актів за № 4</w:t>
      </w:r>
      <w:r w:rsidR="00D71555">
        <w:rPr>
          <w:sz w:val="28"/>
          <w:szCs w:val="28"/>
          <w:lang w:val="uk-UA"/>
        </w:rPr>
        <w:t>,</w:t>
      </w:r>
      <w:r w:rsidRPr="00A85ED0">
        <w:rPr>
          <w:sz w:val="28"/>
          <w:szCs w:val="28"/>
          <w:lang w:val="uk-UA"/>
        </w:rPr>
        <w:t xml:space="preserve"> виданий на підставі рішення </w:t>
      </w:r>
      <w:proofErr w:type="spellStart"/>
      <w:r w:rsidRPr="00A85ED0">
        <w:rPr>
          <w:sz w:val="28"/>
          <w:szCs w:val="28"/>
          <w:lang w:val="uk-UA"/>
        </w:rPr>
        <w:t>Ленковецької</w:t>
      </w:r>
      <w:proofErr w:type="spellEnd"/>
      <w:r w:rsidRPr="00A85ED0">
        <w:rPr>
          <w:sz w:val="28"/>
          <w:szCs w:val="28"/>
          <w:lang w:val="uk-UA"/>
        </w:rPr>
        <w:t xml:space="preserve"> сільської ради від 23.06.1994 року</w:t>
      </w:r>
      <w:r w:rsidR="00CD30D4">
        <w:rPr>
          <w:sz w:val="28"/>
          <w:szCs w:val="28"/>
          <w:lang w:val="uk-UA"/>
        </w:rPr>
        <w:t xml:space="preserve"> </w:t>
      </w:r>
      <w:r w:rsidR="00CD30D4" w:rsidRPr="00A85ED0">
        <w:rPr>
          <w:sz w:val="28"/>
          <w:szCs w:val="28"/>
          <w:lang w:val="uk-UA"/>
        </w:rPr>
        <w:t>№ 10</w:t>
      </w:r>
      <w:r w:rsidRPr="00A85ED0">
        <w:rPr>
          <w:sz w:val="28"/>
          <w:szCs w:val="28"/>
          <w:lang w:val="uk-UA"/>
        </w:rPr>
        <w:t>.</w:t>
      </w:r>
    </w:p>
    <w:p w:rsidR="00A85ED0" w:rsidRPr="00A85ED0" w:rsidRDefault="00A85ED0" w:rsidP="00A85ED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A85ED0">
        <w:rPr>
          <w:sz w:val="28"/>
          <w:szCs w:val="28"/>
          <w:lang w:val="uk-UA"/>
        </w:rPr>
        <w:t xml:space="preserve">Управлінню </w:t>
      </w:r>
      <w:proofErr w:type="spellStart"/>
      <w:r w:rsidRPr="00A85ED0">
        <w:rPr>
          <w:sz w:val="28"/>
          <w:szCs w:val="28"/>
          <w:lang w:val="uk-UA"/>
        </w:rPr>
        <w:t>Держземагентства</w:t>
      </w:r>
      <w:proofErr w:type="spellEnd"/>
      <w:r w:rsidRPr="00A85ED0">
        <w:rPr>
          <w:sz w:val="28"/>
          <w:szCs w:val="28"/>
          <w:lang w:val="uk-UA"/>
        </w:rPr>
        <w:t xml:space="preserve"> у </w:t>
      </w:r>
      <w:proofErr w:type="spellStart"/>
      <w:r w:rsidRPr="00A85ED0">
        <w:rPr>
          <w:sz w:val="28"/>
          <w:szCs w:val="28"/>
          <w:lang w:val="uk-UA"/>
        </w:rPr>
        <w:t>Шепетівському</w:t>
      </w:r>
      <w:proofErr w:type="spellEnd"/>
      <w:r w:rsidRPr="00A85ED0">
        <w:rPr>
          <w:sz w:val="28"/>
          <w:szCs w:val="28"/>
          <w:lang w:val="uk-UA"/>
        </w:rPr>
        <w:t xml:space="preserve"> районі внести </w:t>
      </w:r>
      <w:r w:rsidR="00D71555">
        <w:rPr>
          <w:sz w:val="28"/>
          <w:szCs w:val="28"/>
          <w:lang w:val="uk-UA"/>
        </w:rPr>
        <w:t>відпо</w:t>
      </w:r>
      <w:r w:rsidR="00D71555">
        <w:rPr>
          <w:sz w:val="28"/>
          <w:szCs w:val="28"/>
          <w:lang w:val="uk-UA"/>
        </w:rPr>
        <w:softHyphen/>
        <w:t xml:space="preserve">відні </w:t>
      </w:r>
      <w:r w:rsidRPr="00A85ED0">
        <w:rPr>
          <w:sz w:val="28"/>
          <w:szCs w:val="28"/>
          <w:lang w:val="uk-UA"/>
        </w:rPr>
        <w:t>відомості до земельно-облікових документів</w:t>
      </w:r>
      <w:r w:rsidRPr="00A85ED0">
        <w:rPr>
          <w:rStyle w:val="FontStyle11"/>
          <w:sz w:val="28"/>
          <w:szCs w:val="28"/>
          <w:lang w:val="uk-UA" w:eastAsia="uk-UA"/>
        </w:rPr>
        <w:t>.</w:t>
      </w:r>
    </w:p>
    <w:p w:rsidR="00A85ED0" w:rsidRDefault="00A85ED0" w:rsidP="00A85E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85ED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A85ED0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A85ED0">
        <w:rPr>
          <w:sz w:val="28"/>
          <w:szCs w:val="28"/>
          <w:lang w:val="uk-UA"/>
        </w:rPr>
        <w:t>Галищука</w:t>
      </w:r>
      <w:proofErr w:type="spellEnd"/>
      <w:r w:rsidRPr="00A85ED0">
        <w:rPr>
          <w:sz w:val="28"/>
          <w:szCs w:val="28"/>
          <w:lang w:val="uk-UA"/>
        </w:rPr>
        <w:t>.</w:t>
      </w:r>
    </w:p>
    <w:p w:rsidR="00A85ED0" w:rsidRDefault="00A85ED0" w:rsidP="00A85ED0">
      <w:pPr>
        <w:ind w:firstLine="709"/>
        <w:jc w:val="both"/>
        <w:rPr>
          <w:sz w:val="28"/>
          <w:szCs w:val="28"/>
          <w:lang w:val="uk-UA"/>
        </w:rPr>
      </w:pPr>
    </w:p>
    <w:p w:rsidR="00A85ED0" w:rsidRDefault="00A85ED0" w:rsidP="00A85ED0">
      <w:pPr>
        <w:ind w:firstLine="709"/>
        <w:jc w:val="both"/>
        <w:rPr>
          <w:sz w:val="28"/>
          <w:szCs w:val="28"/>
          <w:lang w:val="uk-UA"/>
        </w:rPr>
      </w:pPr>
    </w:p>
    <w:p w:rsidR="00561BD3" w:rsidRDefault="00A85ED0" w:rsidP="0004346E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561BD3" w:rsidSect="0004346E">
      <w:headerReference w:type="even" r:id="rId9"/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FC" w:rsidRDefault="002108FC">
      <w:r>
        <w:separator/>
      </w:r>
    </w:p>
  </w:endnote>
  <w:endnote w:type="continuationSeparator" w:id="0">
    <w:p w:rsidR="002108FC" w:rsidRDefault="0021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FC" w:rsidRDefault="002108FC">
      <w:r>
        <w:separator/>
      </w:r>
    </w:p>
  </w:footnote>
  <w:footnote w:type="continuationSeparator" w:id="0">
    <w:p w:rsidR="002108FC" w:rsidRDefault="00210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D9" w:rsidRDefault="005C44D9" w:rsidP="005C44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C44D9" w:rsidRDefault="005C44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4D9" w:rsidRDefault="005C44D9" w:rsidP="005C44D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312F">
      <w:rPr>
        <w:rStyle w:val="a4"/>
        <w:noProof/>
      </w:rPr>
      <w:t>2</w:t>
    </w:r>
    <w:r>
      <w:rPr>
        <w:rStyle w:val="a4"/>
      </w:rPr>
      <w:fldChar w:fldCharType="end"/>
    </w:r>
  </w:p>
  <w:p w:rsidR="005C44D9" w:rsidRDefault="005C44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multilevel"/>
    <w:tmpl w:val="D37A67E6"/>
    <w:lvl w:ilvl="0">
      <w:start w:val="1"/>
      <w:numFmt w:val="decimal"/>
      <w:lvlText w:val="%1."/>
      <w:lvlJc w:val="left"/>
      <w:pPr>
        <w:ind w:left="972" w:hanging="40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0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1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6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83" w:hanging="2160"/>
      </w:pPr>
      <w:rPr>
        <w:rFonts w:hint="default"/>
        <w:color w:val="auto"/>
      </w:rPr>
    </w:lvl>
  </w:abstractNum>
  <w:abstractNum w:abstractNumId="1">
    <w:nsid w:val="634507FF"/>
    <w:multiLevelType w:val="hybridMultilevel"/>
    <w:tmpl w:val="C0563B3C"/>
    <w:lvl w:ilvl="0" w:tplc="085AA790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D0"/>
    <w:rsid w:val="0004346E"/>
    <w:rsid w:val="001D5174"/>
    <w:rsid w:val="002108FC"/>
    <w:rsid w:val="002773BB"/>
    <w:rsid w:val="00561BD3"/>
    <w:rsid w:val="005C44D9"/>
    <w:rsid w:val="007A1637"/>
    <w:rsid w:val="007A74B1"/>
    <w:rsid w:val="0082312F"/>
    <w:rsid w:val="008E49CE"/>
    <w:rsid w:val="00933797"/>
    <w:rsid w:val="00956F1B"/>
    <w:rsid w:val="00A85ED0"/>
    <w:rsid w:val="00CB78C4"/>
    <w:rsid w:val="00CB7E5C"/>
    <w:rsid w:val="00CD30D4"/>
    <w:rsid w:val="00D71555"/>
    <w:rsid w:val="00E66652"/>
    <w:rsid w:val="00EB47C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D0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A85E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ED0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A85ED0"/>
  </w:style>
  <w:style w:type="character" w:customStyle="1" w:styleId="FontStyle11">
    <w:name w:val="Font Style11"/>
    <w:basedOn w:val="a0"/>
    <w:rsid w:val="00A85ED0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A85ED0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8231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82312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5ED0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A85ED0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5ED0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A85ED0"/>
  </w:style>
  <w:style w:type="character" w:customStyle="1" w:styleId="FontStyle11">
    <w:name w:val="Font Style11"/>
    <w:basedOn w:val="a0"/>
    <w:rsid w:val="00A85ED0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link w:val="5"/>
    <w:rsid w:val="00A85ED0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rsid w:val="0082312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82312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2002-01-01T23:05:00Z</cp:lastPrinted>
  <dcterms:created xsi:type="dcterms:W3CDTF">2013-04-10T14:27:00Z</dcterms:created>
  <dcterms:modified xsi:type="dcterms:W3CDTF">2013-04-10T14:45:00Z</dcterms:modified>
</cp:coreProperties>
</file>