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40" w:type="dxa"/>
        <w:tblInd w:w="5508" w:type="dxa"/>
        <w:tblLook w:val="01E0" w:firstRow="1" w:lastRow="1" w:firstColumn="1" w:lastColumn="1" w:noHBand="0" w:noVBand="0"/>
      </w:tblPr>
      <w:tblGrid>
        <w:gridCol w:w="4140"/>
      </w:tblGrid>
      <w:tr w:rsidR="00537934">
        <w:trPr>
          <w:trHeight w:val="1258"/>
        </w:trPr>
        <w:tc>
          <w:tcPr>
            <w:tcW w:w="4140" w:type="dxa"/>
          </w:tcPr>
          <w:p w:rsidR="00537934" w:rsidRPr="000B268A" w:rsidRDefault="00537934" w:rsidP="00CA24B5">
            <w:pPr>
              <w:rPr>
                <w:smallCaps/>
                <w:sz w:val="28"/>
                <w:szCs w:val="28"/>
                <w:lang w:val="uk-UA"/>
              </w:rPr>
            </w:pPr>
            <w:bookmarkStart w:id="0" w:name="_GoBack"/>
            <w:bookmarkEnd w:id="0"/>
            <w:r>
              <w:rPr>
                <w:sz w:val="28"/>
                <w:szCs w:val="28"/>
                <w:lang w:val="uk-UA"/>
              </w:rPr>
              <w:br w:type="page"/>
            </w:r>
            <w:r w:rsidRPr="000B268A">
              <w:rPr>
                <w:smallCaps/>
                <w:sz w:val="28"/>
                <w:szCs w:val="28"/>
                <w:lang w:val="uk-UA"/>
              </w:rPr>
              <w:t>Затверджено</w:t>
            </w:r>
          </w:p>
          <w:p w:rsidR="00537934" w:rsidRDefault="00537934" w:rsidP="00CA24B5">
            <w:pPr>
              <w:jc w:val="both"/>
              <w:rPr>
                <w:sz w:val="28"/>
                <w:szCs w:val="28"/>
                <w:lang w:val="uk-UA"/>
              </w:rPr>
            </w:pPr>
            <w:r>
              <w:rPr>
                <w:sz w:val="28"/>
                <w:szCs w:val="28"/>
                <w:lang w:val="uk-UA"/>
              </w:rPr>
              <w:t xml:space="preserve">Розпорядження голови обласної державної адміністрації </w:t>
            </w:r>
          </w:p>
          <w:p w:rsidR="00537934" w:rsidRPr="005D1971" w:rsidRDefault="00282FCC" w:rsidP="00CA24B5">
            <w:pPr>
              <w:jc w:val="both"/>
              <w:rPr>
                <w:sz w:val="28"/>
                <w:szCs w:val="28"/>
                <w:lang w:val="uk-UA"/>
              </w:rPr>
            </w:pPr>
            <w:r>
              <w:rPr>
                <w:sz w:val="28"/>
                <w:szCs w:val="28"/>
                <w:lang w:val="uk-UA"/>
              </w:rPr>
              <w:t>08.04.</w:t>
            </w:r>
            <w:r w:rsidR="00537934">
              <w:rPr>
                <w:sz w:val="28"/>
                <w:szCs w:val="28"/>
                <w:lang w:val="uk-UA"/>
              </w:rPr>
              <w:t xml:space="preserve">2013 № </w:t>
            </w:r>
            <w:r>
              <w:rPr>
                <w:sz w:val="28"/>
                <w:szCs w:val="28"/>
                <w:lang w:val="uk-UA"/>
              </w:rPr>
              <w:t>100/2013-р</w:t>
            </w:r>
          </w:p>
        </w:tc>
      </w:tr>
    </w:tbl>
    <w:p w:rsidR="00537934" w:rsidRDefault="00537934" w:rsidP="00537934">
      <w:pPr>
        <w:spacing w:after="120"/>
        <w:ind w:firstLine="720"/>
        <w:jc w:val="both"/>
        <w:rPr>
          <w:sz w:val="28"/>
          <w:szCs w:val="28"/>
          <w:lang w:val="uk-UA"/>
        </w:rPr>
      </w:pPr>
    </w:p>
    <w:p w:rsidR="003909B7" w:rsidRDefault="003909B7" w:rsidP="00537934">
      <w:pPr>
        <w:spacing w:after="120"/>
        <w:ind w:firstLine="720"/>
        <w:jc w:val="both"/>
        <w:rPr>
          <w:sz w:val="28"/>
          <w:szCs w:val="28"/>
          <w:lang w:val="uk-UA"/>
        </w:rPr>
      </w:pPr>
    </w:p>
    <w:p w:rsidR="00537934" w:rsidRPr="00E04195" w:rsidRDefault="00537934" w:rsidP="00537934">
      <w:pPr>
        <w:pStyle w:val="a4"/>
        <w:jc w:val="center"/>
        <w:rPr>
          <w:b/>
          <w:spacing w:val="40"/>
          <w:lang w:val="ru-RU"/>
        </w:rPr>
      </w:pPr>
      <w:r>
        <w:rPr>
          <w:b/>
          <w:spacing w:val="40"/>
          <w:lang w:val="ru-RU"/>
        </w:rPr>
        <w:t>ПЛАН</w:t>
      </w:r>
    </w:p>
    <w:p w:rsidR="00537934" w:rsidRDefault="00537934" w:rsidP="00537934">
      <w:pPr>
        <w:jc w:val="center"/>
        <w:rPr>
          <w:sz w:val="28"/>
          <w:szCs w:val="28"/>
          <w:lang w:val="uk-UA"/>
        </w:rPr>
      </w:pPr>
      <w:r>
        <w:rPr>
          <w:sz w:val="28"/>
          <w:szCs w:val="28"/>
          <w:lang w:val="uk-UA"/>
        </w:rPr>
        <w:t xml:space="preserve">обласних заходів з відкриття туристичного сезону </w:t>
      </w:r>
    </w:p>
    <w:p w:rsidR="00537934" w:rsidRDefault="00537934" w:rsidP="00537934">
      <w:pPr>
        <w:jc w:val="center"/>
        <w:rPr>
          <w:sz w:val="28"/>
          <w:szCs w:val="28"/>
          <w:lang w:val="uk-UA"/>
        </w:rPr>
      </w:pPr>
      <w:r>
        <w:rPr>
          <w:sz w:val="28"/>
          <w:szCs w:val="28"/>
          <w:lang w:val="uk-UA"/>
        </w:rPr>
        <w:t>в м. Кам’янець-Подільський</w:t>
      </w:r>
    </w:p>
    <w:p w:rsidR="002E0379" w:rsidRPr="002E0379" w:rsidRDefault="002E0379" w:rsidP="002E0379">
      <w:pPr>
        <w:spacing w:before="120" w:after="120"/>
        <w:ind w:firstLine="703"/>
        <w:jc w:val="both"/>
        <w:rPr>
          <w:sz w:val="28"/>
          <w:szCs w:val="28"/>
          <w:lang w:val="uk-UA"/>
        </w:rPr>
      </w:pPr>
      <w:r w:rsidRPr="001A46C3">
        <w:rPr>
          <w:spacing w:val="-8"/>
          <w:sz w:val="28"/>
          <w:szCs w:val="28"/>
          <w:lang w:val="uk-UA"/>
        </w:rPr>
        <w:t>1. Розробити проект сценарію відкриття туристичного сезону в м. Кам’янець</w:t>
      </w:r>
      <w:r w:rsidRPr="002E0379">
        <w:rPr>
          <w:sz w:val="28"/>
          <w:szCs w:val="28"/>
          <w:lang w:val="uk-UA"/>
        </w:rPr>
        <w:t>-Подільський 19-21 квітня 2013 року.</w:t>
      </w:r>
    </w:p>
    <w:p w:rsidR="002E0379" w:rsidRPr="002E0379" w:rsidRDefault="002E0379" w:rsidP="002E0379">
      <w:pPr>
        <w:spacing w:before="120" w:after="120"/>
        <w:ind w:left="4502"/>
        <w:jc w:val="both"/>
        <w:rPr>
          <w:lang w:val="uk-UA"/>
        </w:rPr>
      </w:pPr>
      <w:r w:rsidRPr="002E0379">
        <w:rPr>
          <w:lang w:val="uk-UA"/>
        </w:rPr>
        <w:t>Управління інфраструктури та туризму обл</w:t>
      </w:r>
      <w:r>
        <w:rPr>
          <w:lang w:val="uk-UA"/>
        </w:rPr>
        <w:softHyphen/>
      </w:r>
      <w:r w:rsidRPr="002E0379">
        <w:rPr>
          <w:spacing w:val="-6"/>
          <w:lang w:val="uk-UA"/>
        </w:rPr>
        <w:t>держадміністрації, виконавчий комітет Кам’янець-</w:t>
      </w:r>
      <w:r w:rsidRPr="002E0379">
        <w:rPr>
          <w:lang w:val="uk-UA"/>
        </w:rPr>
        <w:t xml:space="preserve">Подільської міської ради </w:t>
      </w:r>
    </w:p>
    <w:p w:rsidR="002E0379" w:rsidRPr="002E0379" w:rsidRDefault="002E0379" w:rsidP="002E0379">
      <w:pPr>
        <w:ind w:left="4500"/>
        <w:jc w:val="both"/>
        <w:rPr>
          <w:lang w:val="uk-UA"/>
        </w:rPr>
      </w:pPr>
      <w:r w:rsidRPr="002E0379">
        <w:rPr>
          <w:lang w:val="uk-UA"/>
        </w:rPr>
        <w:t>до 1</w:t>
      </w:r>
      <w:r w:rsidR="001529FC">
        <w:rPr>
          <w:lang w:val="uk-UA"/>
        </w:rPr>
        <w:t>2</w:t>
      </w:r>
      <w:r w:rsidRPr="002E0379">
        <w:rPr>
          <w:lang w:val="uk-UA"/>
        </w:rPr>
        <w:t xml:space="preserve"> квітня 2013 року </w:t>
      </w:r>
    </w:p>
    <w:p w:rsidR="002E0379" w:rsidRPr="003909B7" w:rsidRDefault="002E0379" w:rsidP="002E0379">
      <w:pPr>
        <w:ind w:left="4953"/>
        <w:jc w:val="both"/>
        <w:rPr>
          <w:lang w:val="uk-UA"/>
        </w:rPr>
      </w:pPr>
    </w:p>
    <w:p w:rsidR="002E0379" w:rsidRPr="002E0379" w:rsidRDefault="002E0379" w:rsidP="00885599">
      <w:pPr>
        <w:ind w:firstLine="709"/>
        <w:jc w:val="both"/>
        <w:rPr>
          <w:sz w:val="28"/>
          <w:szCs w:val="28"/>
          <w:lang w:val="uk-UA"/>
        </w:rPr>
      </w:pPr>
      <w:r w:rsidRPr="002E0379">
        <w:rPr>
          <w:sz w:val="28"/>
          <w:szCs w:val="28"/>
          <w:lang w:val="uk-UA"/>
        </w:rPr>
        <w:t>2</w:t>
      </w:r>
      <w:r>
        <w:rPr>
          <w:sz w:val="28"/>
          <w:szCs w:val="28"/>
          <w:lang w:val="uk-UA"/>
        </w:rPr>
        <w:t>. </w:t>
      </w:r>
      <w:r w:rsidRPr="002E0379">
        <w:rPr>
          <w:sz w:val="28"/>
          <w:szCs w:val="28"/>
          <w:lang w:val="uk-UA"/>
        </w:rPr>
        <w:t xml:space="preserve">Сприяти широкому анонсуванню та висвітленню у засобах масової </w:t>
      </w:r>
      <w:r w:rsidRPr="002E0379">
        <w:rPr>
          <w:spacing w:val="-8"/>
          <w:sz w:val="28"/>
          <w:szCs w:val="28"/>
          <w:lang w:val="uk-UA"/>
        </w:rPr>
        <w:t>інформації заходів, пов’язаних з відкриттям туристичного сезону в м. Кам’янець</w:t>
      </w:r>
      <w:r>
        <w:rPr>
          <w:sz w:val="28"/>
          <w:szCs w:val="28"/>
          <w:lang w:val="uk-UA"/>
        </w:rPr>
        <w:t>-</w:t>
      </w:r>
      <w:r w:rsidRPr="002E0379">
        <w:rPr>
          <w:sz w:val="28"/>
          <w:szCs w:val="28"/>
          <w:lang w:val="uk-UA"/>
        </w:rPr>
        <w:t xml:space="preserve">Подільський. </w:t>
      </w:r>
    </w:p>
    <w:p w:rsidR="002E0379" w:rsidRPr="002E0379" w:rsidRDefault="002E0379" w:rsidP="002E0379">
      <w:pPr>
        <w:pStyle w:val="3"/>
        <w:spacing w:before="120" w:beforeAutospacing="0" w:after="120" w:afterAutospacing="0"/>
        <w:ind w:left="4502"/>
        <w:jc w:val="both"/>
        <w:rPr>
          <w:b w:val="0"/>
          <w:sz w:val="24"/>
          <w:szCs w:val="24"/>
          <w:lang w:val="uk-UA"/>
        </w:rPr>
      </w:pPr>
      <w:r w:rsidRPr="002E0379">
        <w:rPr>
          <w:b w:val="0"/>
          <w:sz w:val="24"/>
          <w:szCs w:val="24"/>
          <w:lang w:val="uk-UA"/>
        </w:rPr>
        <w:t>Управління інформаційної діяльності та кому</w:t>
      </w:r>
      <w:r>
        <w:rPr>
          <w:b w:val="0"/>
          <w:sz w:val="24"/>
          <w:szCs w:val="24"/>
          <w:lang w:val="uk-UA"/>
        </w:rPr>
        <w:softHyphen/>
      </w:r>
      <w:r w:rsidRPr="002E0379">
        <w:rPr>
          <w:b w:val="0"/>
          <w:sz w:val="24"/>
          <w:szCs w:val="24"/>
          <w:lang w:val="uk-UA"/>
        </w:rPr>
        <w:t>нікацій з громадськістю облдержадміністрації</w:t>
      </w:r>
    </w:p>
    <w:p w:rsidR="002E0379" w:rsidRPr="002E0379" w:rsidRDefault="002E0379" w:rsidP="002E0379">
      <w:pPr>
        <w:ind w:left="4500"/>
        <w:jc w:val="both"/>
        <w:rPr>
          <w:lang w:val="uk-UA"/>
        </w:rPr>
      </w:pPr>
      <w:r w:rsidRPr="002E0379">
        <w:rPr>
          <w:lang w:val="uk-UA"/>
        </w:rPr>
        <w:t xml:space="preserve">до 22 квітня 2013 року </w:t>
      </w:r>
    </w:p>
    <w:p w:rsidR="002E0379" w:rsidRPr="003909B7" w:rsidRDefault="002E0379" w:rsidP="002E0379">
      <w:pPr>
        <w:ind w:left="4953"/>
        <w:jc w:val="both"/>
        <w:rPr>
          <w:lang w:val="uk-UA"/>
        </w:rPr>
      </w:pPr>
    </w:p>
    <w:p w:rsidR="002E0379" w:rsidRPr="002E0379" w:rsidRDefault="002E0379" w:rsidP="002E0379">
      <w:pPr>
        <w:ind w:firstLine="708"/>
        <w:jc w:val="both"/>
        <w:rPr>
          <w:sz w:val="28"/>
          <w:szCs w:val="28"/>
          <w:lang w:val="uk-UA"/>
        </w:rPr>
      </w:pPr>
      <w:r w:rsidRPr="002E0379">
        <w:rPr>
          <w:sz w:val="28"/>
          <w:szCs w:val="28"/>
          <w:lang w:val="uk-UA"/>
        </w:rPr>
        <w:t>3</w:t>
      </w:r>
      <w:r>
        <w:rPr>
          <w:sz w:val="28"/>
          <w:szCs w:val="28"/>
          <w:lang w:val="uk-UA"/>
        </w:rPr>
        <w:t>. </w:t>
      </w:r>
      <w:r w:rsidRPr="002E0379">
        <w:rPr>
          <w:sz w:val="28"/>
          <w:szCs w:val="28"/>
          <w:lang w:val="uk-UA"/>
        </w:rPr>
        <w:t>Сприяти участі та розміщенню туроператорів під час</w:t>
      </w:r>
      <w:r>
        <w:rPr>
          <w:sz w:val="28"/>
          <w:szCs w:val="28"/>
          <w:lang w:val="uk-UA"/>
        </w:rPr>
        <w:t xml:space="preserve"> відкриття туристичного сезону в м. Кам’янець-</w:t>
      </w:r>
      <w:r w:rsidRPr="002E0379">
        <w:rPr>
          <w:sz w:val="28"/>
          <w:szCs w:val="28"/>
          <w:lang w:val="uk-UA"/>
        </w:rPr>
        <w:t xml:space="preserve">Подільський. </w:t>
      </w:r>
    </w:p>
    <w:p w:rsidR="002E0379" w:rsidRPr="002E0379" w:rsidRDefault="002E0379" w:rsidP="002E0379">
      <w:pPr>
        <w:spacing w:before="120" w:after="120"/>
        <w:ind w:left="4502"/>
        <w:jc w:val="both"/>
        <w:rPr>
          <w:lang w:val="uk-UA"/>
        </w:rPr>
      </w:pPr>
      <w:r w:rsidRPr="002E0379">
        <w:rPr>
          <w:lang w:val="uk-UA"/>
        </w:rPr>
        <w:t>Управління інфраструктури та туризму обл</w:t>
      </w:r>
      <w:r>
        <w:rPr>
          <w:lang w:val="uk-UA"/>
        </w:rPr>
        <w:softHyphen/>
      </w:r>
      <w:r w:rsidRPr="002E0379">
        <w:rPr>
          <w:spacing w:val="-6"/>
          <w:lang w:val="uk-UA"/>
        </w:rPr>
        <w:t>держадміністрації, виконавчий комітет Кам’янець-</w:t>
      </w:r>
      <w:r w:rsidRPr="002E0379">
        <w:rPr>
          <w:lang w:val="uk-UA"/>
        </w:rPr>
        <w:t xml:space="preserve">Подільської міської ради </w:t>
      </w:r>
    </w:p>
    <w:p w:rsidR="002E0379" w:rsidRPr="002E0379" w:rsidRDefault="002E0379" w:rsidP="002E0379">
      <w:pPr>
        <w:ind w:left="4500"/>
        <w:jc w:val="both"/>
        <w:rPr>
          <w:lang w:val="uk-UA"/>
        </w:rPr>
      </w:pPr>
      <w:r w:rsidRPr="002E0379">
        <w:rPr>
          <w:lang w:val="uk-UA"/>
        </w:rPr>
        <w:t>19-21 квітня 2013 року</w:t>
      </w:r>
    </w:p>
    <w:p w:rsidR="002E0379" w:rsidRPr="003909B7" w:rsidRDefault="002E0379" w:rsidP="002E0379">
      <w:pPr>
        <w:jc w:val="both"/>
        <w:rPr>
          <w:lang w:val="uk-UA"/>
        </w:rPr>
      </w:pPr>
    </w:p>
    <w:p w:rsidR="002E0379" w:rsidRPr="002E0379" w:rsidRDefault="002E0379" w:rsidP="002E0379">
      <w:pPr>
        <w:ind w:firstLine="708"/>
        <w:jc w:val="both"/>
        <w:rPr>
          <w:sz w:val="28"/>
          <w:szCs w:val="28"/>
          <w:lang w:val="uk-UA"/>
        </w:rPr>
      </w:pPr>
      <w:r w:rsidRPr="002E0379">
        <w:rPr>
          <w:sz w:val="28"/>
          <w:szCs w:val="28"/>
          <w:lang w:val="uk-UA"/>
        </w:rPr>
        <w:t>4.</w:t>
      </w:r>
      <w:r>
        <w:rPr>
          <w:sz w:val="28"/>
          <w:szCs w:val="28"/>
          <w:lang w:val="uk-UA"/>
        </w:rPr>
        <w:t> </w:t>
      </w:r>
      <w:r w:rsidRPr="002E0379">
        <w:rPr>
          <w:sz w:val="28"/>
          <w:szCs w:val="28"/>
          <w:lang w:val="uk-UA"/>
        </w:rPr>
        <w:t>Сприяти участі у відкритті турис</w:t>
      </w:r>
      <w:r w:rsidR="001529FC">
        <w:rPr>
          <w:sz w:val="28"/>
          <w:szCs w:val="28"/>
          <w:lang w:val="uk-UA"/>
        </w:rPr>
        <w:t>тичного сезону в м. Кам’янець-</w:t>
      </w:r>
      <w:r w:rsidRPr="002E0379">
        <w:rPr>
          <w:sz w:val="28"/>
          <w:szCs w:val="28"/>
          <w:lang w:val="uk-UA"/>
        </w:rPr>
        <w:t>Подільський представників центральних органів виконавчої влади, іноземних дипломатичних установ, делегацій країн, з якими областю укладено угоди про співробітництво.</w:t>
      </w:r>
    </w:p>
    <w:p w:rsidR="002E0379" w:rsidRPr="002E0379" w:rsidRDefault="002E0379" w:rsidP="002E0379">
      <w:pPr>
        <w:spacing w:before="120" w:after="120"/>
        <w:ind w:left="4502"/>
        <w:jc w:val="both"/>
        <w:rPr>
          <w:lang w:val="uk-UA"/>
        </w:rPr>
      </w:pPr>
      <w:r w:rsidRPr="002E0379">
        <w:rPr>
          <w:lang w:val="uk-UA"/>
        </w:rPr>
        <w:t>Управління інфраструктури та туризму обл</w:t>
      </w:r>
      <w:r>
        <w:rPr>
          <w:lang w:val="uk-UA"/>
        </w:rPr>
        <w:softHyphen/>
      </w:r>
      <w:r w:rsidRPr="002E0379">
        <w:rPr>
          <w:spacing w:val="-6"/>
          <w:lang w:val="uk-UA"/>
        </w:rPr>
        <w:t>держадміністрації, Департамент економічного роз</w:t>
      </w:r>
      <w:r w:rsidRPr="002E0379">
        <w:rPr>
          <w:spacing w:val="-6"/>
          <w:lang w:val="uk-UA"/>
        </w:rPr>
        <w:softHyphen/>
        <w:t>витку і торгівлі обласної державної адміністрації</w:t>
      </w:r>
    </w:p>
    <w:p w:rsidR="002E0379" w:rsidRPr="002E0379" w:rsidRDefault="002E0379" w:rsidP="002E0379">
      <w:pPr>
        <w:ind w:left="4500"/>
        <w:jc w:val="both"/>
        <w:rPr>
          <w:lang w:val="uk-UA"/>
        </w:rPr>
      </w:pPr>
      <w:r w:rsidRPr="002E0379">
        <w:rPr>
          <w:lang w:val="uk-UA"/>
        </w:rPr>
        <w:t>до 1</w:t>
      </w:r>
      <w:r w:rsidR="001529FC">
        <w:rPr>
          <w:lang w:val="uk-UA"/>
        </w:rPr>
        <w:t>2</w:t>
      </w:r>
      <w:r w:rsidRPr="002E0379">
        <w:rPr>
          <w:lang w:val="uk-UA"/>
        </w:rPr>
        <w:t xml:space="preserve"> квітня 2013 року </w:t>
      </w:r>
    </w:p>
    <w:p w:rsidR="002E0379" w:rsidRPr="003909B7" w:rsidRDefault="002E0379" w:rsidP="002E0379">
      <w:pPr>
        <w:ind w:left="57"/>
        <w:jc w:val="both"/>
        <w:rPr>
          <w:lang w:val="uk-UA"/>
        </w:rPr>
      </w:pPr>
    </w:p>
    <w:p w:rsidR="002E0379" w:rsidRDefault="002E0379" w:rsidP="002E0379">
      <w:pPr>
        <w:spacing w:after="120"/>
        <w:ind w:firstLine="709"/>
        <w:jc w:val="both"/>
        <w:rPr>
          <w:sz w:val="28"/>
          <w:szCs w:val="28"/>
          <w:lang w:val="uk-UA"/>
        </w:rPr>
      </w:pPr>
      <w:r w:rsidRPr="002E0379">
        <w:rPr>
          <w:sz w:val="28"/>
          <w:szCs w:val="28"/>
          <w:lang w:val="uk-UA"/>
        </w:rPr>
        <w:t>5</w:t>
      </w:r>
      <w:r>
        <w:rPr>
          <w:sz w:val="28"/>
          <w:szCs w:val="28"/>
          <w:lang w:val="uk-UA"/>
        </w:rPr>
        <w:t>. </w:t>
      </w:r>
      <w:r w:rsidRPr="002E0379">
        <w:rPr>
          <w:sz w:val="28"/>
          <w:szCs w:val="28"/>
          <w:lang w:val="uk-UA"/>
        </w:rPr>
        <w:t xml:space="preserve">Забезпечити участь у туристичному форумі </w:t>
      </w:r>
      <w:r>
        <w:rPr>
          <w:sz w:val="28"/>
          <w:szCs w:val="28"/>
          <w:lang w:val="uk-UA"/>
        </w:rPr>
        <w:t>“</w:t>
      </w:r>
      <w:r w:rsidRPr="002E0379">
        <w:rPr>
          <w:sz w:val="28"/>
          <w:szCs w:val="28"/>
          <w:lang w:val="uk-UA"/>
        </w:rPr>
        <w:t>Хмельниччина відкриває туристичний сезон 2013 року</w:t>
      </w:r>
      <w:r>
        <w:rPr>
          <w:sz w:val="28"/>
          <w:szCs w:val="28"/>
          <w:lang w:val="uk-UA"/>
        </w:rPr>
        <w:t>”</w:t>
      </w:r>
      <w:r w:rsidRPr="002E0379">
        <w:rPr>
          <w:sz w:val="28"/>
          <w:szCs w:val="28"/>
          <w:lang w:val="uk-UA"/>
        </w:rPr>
        <w:t>:</w:t>
      </w:r>
    </w:p>
    <w:p w:rsidR="002E0379" w:rsidRPr="002E0379" w:rsidRDefault="002E0379" w:rsidP="002E0379">
      <w:pPr>
        <w:ind w:firstLine="708"/>
        <w:jc w:val="both"/>
        <w:rPr>
          <w:sz w:val="28"/>
          <w:szCs w:val="28"/>
          <w:lang w:val="uk-UA"/>
        </w:rPr>
      </w:pPr>
      <w:r w:rsidRPr="002E0379">
        <w:rPr>
          <w:sz w:val="28"/>
          <w:szCs w:val="28"/>
          <w:lang w:val="uk-UA"/>
        </w:rPr>
        <w:t>5.1</w:t>
      </w:r>
      <w:r>
        <w:rPr>
          <w:sz w:val="28"/>
          <w:szCs w:val="28"/>
          <w:lang w:val="uk-UA"/>
        </w:rPr>
        <w:t>. </w:t>
      </w:r>
      <w:r w:rsidRPr="002E0379">
        <w:rPr>
          <w:sz w:val="28"/>
          <w:szCs w:val="28"/>
          <w:lang w:val="uk-UA"/>
        </w:rPr>
        <w:t>Делегацій з районів та міст області, до складу яких включити керів</w:t>
      </w:r>
      <w:r>
        <w:rPr>
          <w:sz w:val="28"/>
          <w:szCs w:val="28"/>
          <w:lang w:val="uk-UA"/>
        </w:rPr>
        <w:softHyphen/>
      </w:r>
      <w:r w:rsidRPr="002E0379">
        <w:rPr>
          <w:sz w:val="28"/>
          <w:szCs w:val="28"/>
          <w:lang w:val="uk-UA"/>
        </w:rPr>
        <w:t xml:space="preserve">ників райдержадміністрацій, виконавчих комітетів міських (міст обласного </w:t>
      </w:r>
      <w:r w:rsidRPr="002E0379">
        <w:rPr>
          <w:sz w:val="28"/>
          <w:szCs w:val="28"/>
          <w:lang w:val="uk-UA"/>
        </w:rPr>
        <w:lastRenderedPageBreak/>
        <w:t>значення) рад, представників депутатського корпусу, представників турис</w:t>
      </w:r>
      <w:r>
        <w:rPr>
          <w:sz w:val="28"/>
          <w:szCs w:val="28"/>
          <w:lang w:val="uk-UA"/>
        </w:rPr>
        <w:softHyphen/>
      </w:r>
      <w:r w:rsidRPr="002E0379">
        <w:rPr>
          <w:sz w:val="28"/>
          <w:szCs w:val="28"/>
          <w:lang w:val="uk-UA"/>
        </w:rPr>
        <w:t>тичного бізнесу та інших зацікавлених осіб.</w:t>
      </w:r>
    </w:p>
    <w:p w:rsidR="002E0379" w:rsidRPr="002E0379" w:rsidRDefault="002E0379" w:rsidP="003909B7">
      <w:pPr>
        <w:spacing w:before="80" w:after="80"/>
        <w:ind w:left="4502"/>
        <w:jc w:val="both"/>
        <w:rPr>
          <w:lang w:val="uk-UA"/>
        </w:rPr>
      </w:pPr>
      <w:r w:rsidRPr="002E0379">
        <w:rPr>
          <w:spacing w:val="-6"/>
          <w:lang w:val="uk-UA"/>
        </w:rPr>
        <w:t>Райдержадміністрації, виконавчі комітети міських</w:t>
      </w:r>
      <w:r w:rsidRPr="002E0379">
        <w:rPr>
          <w:lang w:val="uk-UA"/>
        </w:rPr>
        <w:t xml:space="preserve"> (міст обласного значення) рад </w:t>
      </w:r>
    </w:p>
    <w:p w:rsidR="002E0379" w:rsidRPr="002E0379" w:rsidRDefault="002E0379" w:rsidP="002E0379">
      <w:pPr>
        <w:ind w:left="4500"/>
        <w:jc w:val="both"/>
        <w:rPr>
          <w:lang w:val="uk-UA"/>
        </w:rPr>
      </w:pPr>
      <w:r w:rsidRPr="002E0379">
        <w:rPr>
          <w:lang w:val="uk-UA"/>
        </w:rPr>
        <w:t xml:space="preserve">20 квітня 2013 року </w:t>
      </w:r>
    </w:p>
    <w:p w:rsidR="002E0379" w:rsidRPr="003909B7" w:rsidRDefault="002E0379" w:rsidP="002E0379">
      <w:pPr>
        <w:ind w:left="4047"/>
        <w:jc w:val="both"/>
        <w:rPr>
          <w:sz w:val="20"/>
          <w:szCs w:val="20"/>
          <w:lang w:val="uk-UA"/>
        </w:rPr>
      </w:pPr>
    </w:p>
    <w:p w:rsidR="002E0379" w:rsidRPr="002E0379" w:rsidRDefault="002E0379" w:rsidP="002E0379">
      <w:pPr>
        <w:pStyle w:val="NoSpacing"/>
        <w:ind w:firstLine="708"/>
        <w:jc w:val="both"/>
        <w:rPr>
          <w:sz w:val="28"/>
          <w:szCs w:val="28"/>
        </w:rPr>
      </w:pPr>
      <w:r w:rsidRPr="002E0379">
        <w:rPr>
          <w:sz w:val="28"/>
          <w:szCs w:val="28"/>
        </w:rPr>
        <w:t>5</w:t>
      </w:r>
      <w:r>
        <w:rPr>
          <w:sz w:val="28"/>
          <w:szCs w:val="28"/>
        </w:rPr>
        <w:t>.2. </w:t>
      </w:r>
      <w:r w:rsidRPr="002E0379">
        <w:rPr>
          <w:sz w:val="28"/>
          <w:szCs w:val="28"/>
        </w:rPr>
        <w:t xml:space="preserve">Керівників державних історико-культурних заповідників </w:t>
      </w:r>
      <w:r>
        <w:rPr>
          <w:sz w:val="28"/>
          <w:szCs w:val="28"/>
        </w:rPr>
        <w:t>“</w:t>
      </w:r>
      <w:r w:rsidRPr="002E0379">
        <w:rPr>
          <w:sz w:val="28"/>
          <w:szCs w:val="28"/>
        </w:rPr>
        <w:t>Самчики</w:t>
      </w:r>
      <w:r>
        <w:rPr>
          <w:sz w:val="28"/>
          <w:szCs w:val="28"/>
        </w:rPr>
        <w:t>”</w:t>
      </w:r>
      <w:r w:rsidRPr="002E0379">
        <w:rPr>
          <w:sz w:val="28"/>
          <w:szCs w:val="28"/>
        </w:rPr>
        <w:t xml:space="preserve"> та </w:t>
      </w:r>
      <w:r>
        <w:rPr>
          <w:sz w:val="28"/>
          <w:szCs w:val="28"/>
        </w:rPr>
        <w:t>“</w:t>
      </w:r>
      <w:r w:rsidRPr="002E0379">
        <w:rPr>
          <w:sz w:val="28"/>
          <w:szCs w:val="28"/>
        </w:rPr>
        <w:t>Межибіж</w:t>
      </w:r>
      <w:r>
        <w:rPr>
          <w:sz w:val="28"/>
          <w:szCs w:val="28"/>
        </w:rPr>
        <w:t>”</w:t>
      </w:r>
      <w:r w:rsidRPr="002E0379">
        <w:rPr>
          <w:sz w:val="28"/>
          <w:szCs w:val="28"/>
        </w:rPr>
        <w:t xml:space="preserve">, директорів комунальних закладів культури </w:t>
      </w:r>
      <w:r>
        <w:rPr>
          <w:sz w:val="28"/>
          <w:szCs w:val="28"/>
        </w:rPr>
        <w:t>“</w:t>
      </w:r>
      <w:r w:rsidRPr="002E0379">
        <w:rPr>
          <w:sz w:val="28"/>
          <w:szCs w:val="29"/>
        </w:rPr>
        <w:t>Обласний літера</w:t>
      </w:r>
      <w:r>
        <w:rPr>
          <w:sz w:val="28"/>
          <w:szCs w:val="29"/>
        </w:rPr>
        <w:softHyphen/>
      </w:r>
      <w:r w:rsidRPr="002E0379">
        <w:rPr>
          <w:spacing w:val="-6"/>
          <w:sz w:val="28"/>
          <w:szCs w:val="28"/>
        </w:rPr>
        <w:t>турно-меморіальний музей Миколи Олексійовича Островського”, Хмельницьког</w:t>
      </w:r>
      <w:r w:rsidRPr="002E0379">
        <w:rPr>
          <w:sz w:val="28"/>
          <w:szCs w:val="28"/>
        </w:rPr>
        <w:t>о обласного літературного музею для представлення туристичного потенціалу та історико-культурної спадщини Хмельницької області.</w:t>
      </w:r>
    </w:p>
    <w:p w:rsidR="002E0379" w:rsidRPr="002E0379" w:rsidRDefault="002E0379" w:rsidP="003909B7">
      <w:pPr>
        <w:spacing w:before="80" w:after="80"/>
        <w:ind w:left="4502"/>
        <w:jc w:val="both"/>
        <w:rPr>
          <w:lang w:val="uk-UA"/>
        </w:rPr>
      </w:pPr>
      <w:r w:rsidRPr="002E0379">
        <w:rPr>
          <w:spacing w:val="-6"/>
          <w:lang w:val="uk-UA"/>
        </w:rPr>
        <w:t>Управління культури, національностей та релігій</w:t>
      </w:r>
      <w:r w:rsidRPr="002E0379">
        <w:rPr>
          <w:lang w:val="uk-UA"/>
        </w:rPr>
        <w:t xml:space="preserve"> облдержадміністрації </w:t>
      </w:r>
    </w:p>
    <w:p w:rsidR="002E0379" w:rsidRPr="002E0379" w:rsidRDefault="002E0379" w:rsidP="002E0379">
      <w:pPr>
        <w:pStyle w:val="NoSpacing"/>
        <w:ind w:left="4500"/>
        <w:jc w:val="both"/>
        <w:rPr>
          <w:sz w:val="24"/>
          <w:szCs w:val="24"/>
        </w:rPr>
      </w:pPr>
      <w:r w:rsidRPr="002E0379">
        <w:rPr>
          <w:sz w:val="24"/>
          <w:szCs w:val="24"/>
        </w:rPr>
        <w:t xml:space="preserve">20 квітня 2013 року </w:t>
      </w:r>
    </w:p>
    <w:p w:rsidR="002E0379" w:rsidRPr="003909B7" w:rsidRDefault="002E0379" w:rsidP="002E0379">
      <w:pPr>
        <w:pStyle w:val="NoSpacing"/>
        <w:ind w:firstLine="708"/>
        <w:jc w:val="both"/>
        <w:rPr>
          <w:sz w:val="20"/>
          <w:szCs w:val="20"/>
        </w:rPr>
      </w:pPr>
    </w:p>
    <w:p w:rsidR="002E0379" w:rsidRPr="002E0379" w:rsidRDefault="002E0379" w:rsidP="002E0379">
      <w:pPr>
        <w:ind w:firstLine="708"/>
        <w:jc w:val="both"/>
        <w:rPr>
          <w:lang w:val="uk-UA"/>
        </w:rPr>
      </w:pPr>
      <w:r w:rsidRPr="002E0379">
        <w:rPr>
          <w:sz w:val="28"/>
          <w:szCs w:val="28"/>
          <w:lang w:val="uk-UA"/>
        </w:rPr>
        <w:t>5.3</w:t>
      </w:r>
      <w:r>
        <w:rPr>
          <w:sz w:val="28"/>
          <w:szCs w:val="28"/>
          <w:lang w:val="uk-UA"/>
        </w:rPr>
        <w:t>. </w:t>
      </w:r>
      <w:r w:rsidRPr="002E0379">
        <w:rPr>
          <w:sz w:val="28"/>
          <w:szCs w:val="28"/>
          <w:lang w:val="uk-UA"/>
        </w:rPr>
        <w:t xml:space="preserve">Керівника ХОГО </w:t>
      </w:r>
      <w:r>
        <w:rPr>
          <w:sz w:val="28"/>
          <w:szCs w:val="28"/>
          <w:lang w:val="uk-UA"/>
        </w:rPr>
        <w:t>“</w:t>
      </w:r>
      <w:r w:rsidRPr="002E0379">
        <w:rPr>
          <w:sz w:val="28"/>
          <w:szCs w:val="28"/>
          <w:lang w:val="uk-UA"/>
        </w:rPr>
        <w:t>Відродження Чорного острова</w:t>
      </w:r>
      <w:r>
        <w:rPr>
          <w:sz w:val="28"/>
          <w:szCs w:val="28"/>
          <w:lang w:val="uk-UA"/>
        </w:rPr>
        <w:t>”</w:t>
      </w:r>
      <w:r w:rsidRPr="002E0379">
        <w:rPr>
          <w:sz w:val="28"/>
          <w:szCs w:val="28"/>
          <w:lang w:val="uk-UA"/>
        </w:rPr>
        <w:t>, представників Хмельницького університету управління та права для презентації інвести</w:t>
      </w:r>
      <w:r>
        <w:rPr>
          <w:sz w:val="28"/>
          <w:szCs w:val="28"/>
          <w:lang w:val="uk-UA"/>
        </w:rPr>
        <w:softHyphen/>
      </w:r>
      <w:r w:rsidRPr="002E0379">
        <w:rPr>
          <w:sz w:val="28"/>
          <w:szCs w:val="28"/>
          <w:lang w:val="uk-UA"/>
        </w:rPr>
        <w:t xml:space="preserve">ційних проектів </w:t>
      </w:r>
      <w:r>
        <w:rPr>
          <w:sz w:val="28"/>
          <w:szCs w:val="28"/>
          <w:lang w:val="uk-UA"/>
        </w:rPr>
        <w:t>“</w:t>
      </w:r>
      <w:r w:rsidRPr="002E0379">
        <w:rPr>
          <w:sz w:val="28"/>
          <w:szCs w:val="28"/>
          <w:lang w:val="uk-UA"/>
        </w:rPr>
        <w:t>Відродження Чорного Острова</w:t>
      </w:r>
      <w:r>
        <w:rPr>
          <w:sz w:val="28"/>
          <w:szCs w:val="28"/>
          <w:lang w:val="uk-UA"/>
        </w:rPr>
        <w:t>”</w:t>
      </w:r>
      <w:r w:rsidRPr="002E0379">
        <w:rPr>
          <w:sz w:val="28"/>
          <w:szCs w:val="28"/>
          <w:lang w:val="uk-UA"/>
        </w:rPr>
        <w:t xml:space="preserve">, </w:t>
      </w:r>
      <w:r>
        <w:rPr>
          <w:sz w:val="28"/>
          <w:szCs w:val="28"/>
          <w:lang w:val="uk-UA"/>
        </w:rPr>
        <w:t>“</w:t>
      </w:r>
      <w:r w:rsidRPr="002E0379">
        <w:rPr>
          <w:sz w:val="28"/>
          <w:szCs w:val="28"/>
          <w:lang w:val="uk-UA"/>
        </w:rPr>
        <w:t>Мальовниче Поділля</w:t>
      </w:r>
      <w:r>
        <w:rPr>
          <w:sz w:val="28"/>
          <w:szCs w:val="28"/>
          <w:lang w:val="uk-UA"/>
        </w:rPr>
        <w:t>”</w:t>
      </w:r>
      <w:r w:rsidRPr="002E0379">
        <w:rPr>
          <w:sz w:val="28"/>
          <w:szCs w:val="28"/>
          <w:lang w:val="uk-UA"/>
        </w:rPr>
        <w:t xml:space="preserve"> та </w:t>
      </w:r>
      <w:r>
        <w:rPr>
          <w:sz w:val="28"/>
          <w:szCs w:val="28"/>
          <w:lang w:val="uk-UA"/>
        </w:rPr>
        <w:t>“</w:t>
      </w:r>
      <w:r w:rsidRPr="002E0379">
        <w:rPr>
          <w:sz w:val="28"/>
          <w:szCs w:val="28"/>
          <w:lang w:val="uk-UA"/>
        </w:rPr>
        <w:t>Туристично-інформаційний центр</w:t>
      </w:r>
      <w:r>
        <w:rPr>
          <w:sz w:val="28"/>
          <w:szCs w:val="28"/>
          <w:lang w:val="uk-UA"/>
        </w:rPr>
        <w:t>”</w:t>
      </w:r>
      <w:r w:rsidRPr="002E0379">
        <w:rPr>
          <w:sz w:val="28"/>
          <w:szCs w:val="28"/>
          <w:lang w:val="uk-UA"/>
        </w:rPr>
        <w:t xml:space="preserve"> </w:t>
      </w:r>
      <w:r w:rsidR="001529FC">
        <w:rPr>
          <w:sz w:val="28"/>
          <w:szCs w:val="28"/>
          <w:lang w:val="uk-UA"/>
        </w:rPr>
        <w:t>(</w:t>
      </w:r>
      <w:r w:rsidRPr="002E0379">
        <w:rPr>
          <w:sz w:val="28"/>
          <w:szCs w:val="28"/>
          <w:lang w:val="uk-UA"/>
        </w:rPr>
        <w:t>м. Хмельницький</w:t>
      </w:r>
      <w:r w:rsidR="001529FC">
        <w:rPr>
          <w:sz w:val="28"/>
          <w:szCs w:val="28"/>
          <w:lang w:val="uk-UA"/>
        </w:rPr>
        <w:t>)</w:t>
      </w:r>
      <w:r w:rsidRPr="002E0379">
        <w:rPr>
          <w:sz w:val="28"/>
          <w:szCs w:val="28"/>
          <w:lang w:val="uk-UA"/>
        </w:rPr>
        <w:t>.</w:t>
      </w:r>
      <w:r w:rsidRPr="002E0379">
        <w:rPr>
          <w:lang w:val="uk-UA"/>
        </w:rPr>
        <w:t xml:space="preserve">  </w:t>
      </w:r>
    </w:p>
    <w:p w:rsidR="002E0379" w:rsidRPr="002E0379" w:rsidRDefault="002E0379" w:rsidP="003909B7">
      <w:pPr>
        <w:spacing w:before="80" w:after="80"/>
        <w:ind w:left="4502"/>
        <w:jc w:val="both"/>
        <w:rPr>
          <w:lang w:val="uk-UA"/>
        </w:rPr>
      </w:pPr>
      <w:r w:rsidRPr="002E0379">
        <w:rPr>
          <w:lang w:val="uk-UA"/>
        </w:rPr>
        <w:t>Управління інфраструктури та туризму обл</w:t>
      </w:r>
      <w:r>
        <w:rPr>
          <w:lang w:val="uk-UA"/>
        </w:rPr>
        <w:softHyphen/>
      </w:r>
      <w:r w:rsidRPr="002E0379">
        <w:rPr>
          <w:lang w:val="uk-UA"/>
        </w:rPr>
        <w:t>держадміністрації</w:t>
      </w:r>
    </w:p>
    <w:p w:rsidR="002E0379" w:rsidRPr="002E0379" w:rsidRDefault="002E0379" w:rsidP="002E0379">
      <w:pPr>
        <w:ind w:left="4500"/>
        <w:jc w:val="both"/>
        <w:rPr>
          <w:lang w:val="uk-UA"/>
        </w:rPr>
      </w:pPr>
      <w:r w:rsidRPr="002E0379">
        <w:rPr>
          <w:lang w:val="uk-UA"/>
        </w:rPr>
        <w:t xml:space="preserve">20 квітня 2013 року </w:t>
      </w:r>
    </w:p>
    <w:p w:rsidR="002E0379" w:rsidRPr="003909B7" w:rsidRDefault="002E0379" w:rsidP="002E0379">
      <w:pPr>
        <w:ind w:left="57"/>
        <w:jc w:val="both"/>
        <w:rPr>
          <w:sz w:val="20"/>
          <w:szCs w:val="20"/>
          <w:lang w:val="uk-UA"/>
        </w:rPr>
      </w:pPr>
    </w:p>
    <w:p w:rsidR="002E0379" w:rsidRPr="001A46C3" w:rsidRDefault="002E0379" w:rsidP="002E0379">
      <w:pPr>
        <w:ind w:firstLine="709"/>
        <w:jc w:val="both"/>
        <w:rPr>
          <w:spacing w:val="-8"/>
          <w:sz w:val="28"/>
          <w:szCs w:val="28"/>
          <w:lang w:val="uk-UA"/>
        </w:rPr>
      </w:pPr>
      <w:r w:rsidRPr="002E0379">
        <w:rPr>
          <w:sz w:val="28"/>
          <w:szCs w:val="28"/>
          <w:lang w:val="uk-UA"/>
        </w:rPr>
        <w:t>5.4</w:t>
      </w:r>
      <w:r>
        <w:rPr>
          <w:sz w:val="28"/>
          <w:szCs w:val="28"/>
          <w:lang w:val="uk-UA"/>
        </w:rPr>
        <w:t>. </w:t>
      </w:r>
      <w:r w:rsidRPr="002E0379">
        <w:rPr>
          <w:sz w:val="28"/>
          <w:szCs w:val="28"/>
          <w:lang w:val="uk-UA"/>
        </w:rPr>
        <w:t>Представників Кам’янець-Подільської та Городоцької райдержадмі</w:t>
      </w:r>
      <w:r>
        <w:rPr>
          <w:sz w:val="28"/>
          <w:szCs w:val="28"/>
          <w:lang w:val="uk-UA"/>
        </w:rPr>
        <w:softHyphen/>
      </w:r>
      <w:r w:rsidRPr="001A46C3">
        <w:rPr>
          <w:spacing w:val="-8"/>
          <w:sz w:val="28"/>
          <w:szCs w:val="28"/>
          <w:lang w:val="uk-UA"/>
        </w:rPr>
        <w:t>ністрацій для представлення можливостей розвитку сільського та зеленого туризму.</w:t>
      </w:r>
    </w:p>
    <w:p w:rsidR="002E0379" w:rsidRPr="002E0379" w:rsidRDefault="002E0379" w:rsidP="003909B7">
      <w:pPr>
        <w:spacing w:before="80" w:after="80"/>
        <w:ind w:left="4502"/>
        <w:jc w:val="both"/>
        <w:rPr>
          <w:lang w:val="uk-UA"/>
        </w:rPr>
      </w:pPr>
      <w:r w:rsidRPr="002E0379">
        <w:rPr>
          <w:spacing w:val="-8"/>
          <w:lang w:val="uk-UA"/>
        </w:rPr>
        <w:t>Управління інфраструктури та туризму облдержад</w:t>
      </w:r>
      <w:r w:rsidRPr="002E0379">
        <w:rPr>
          <w:spacing w:val="-8"/>
          <w:lang w:val="uk-UA"/>
        </w:rPr>
        <w:softHyphen/>
      </w:r>
      <w:r w:rsidRPr="002E0379">
        <w:rPr>
          <w:lang w:val="uk-UA"/>
        </w:rPr>
        <w:t>міністрації, Кам’янець-Подільська, Городоцька райдержадміністрації</w:t>
      </w:r>
    </w:p>
    <w:p w:rsidR="002E0379" w:rsidRPr="002E0379" w:rsidRDefault="002E0379" w:rsidP="002E0379">
      <w:pPr>
        <w:ind w:left="4500"/>
        <w:jc w:val="both"/>
        <w:rPr>
          <w:sz w:val="28"/>
          <w:szCs w:val="28"/>
          <w:lang w:val="uk-UA"/>
        </w:rPr>
      </w:pPr>
      <w:r w:rsidRPr="002E0379">
        <w:rPr>
          <w:lang w:val="uk-UA"/>
        </w:rPr>
        <w:t>20 квітня 2013 року</w:t>
      </w:r>
      <w:r w:rsidRPr="002E0379">
        <w:rPr>
          <w:sz w:val="28"/>
          <w:szCs w:val="28"/>
          <w:lang w:val="uk-UA"/>
        </w:rPr>
        <w:t xml:space="preserve"> </w:t>
      </w:r>
    </w:p>
    <w:p w:rsidR="002E0379" w:rsidRPr="003909B7" w:rsidRDefault="002E0379" w:rsidP="002E0379">
      <w:pPr>
        <w:ind w:left="57"/>
        <w:jc w:val="both"/>
        <w:rPr>
          <w:sz w:val="20"/>
          <w:szCs w:val="20"/>
          <w:lang w:val="uk-UA"/>
        </w:rPr>
      </w:pPr>
    </w:p>
    <w:p w:rsidR="002E0379" w:rsidRPr="002E0379" w:rsidRDefault="002E0379" w:rsidP="002E0379">
      <w:pPr>
        <w:ind w:firstLine="709"/>
        <w:jc w:val="both"/>
        <w:rPr>
          <w:sz w:val="28"/>
          <w:szCs w:val="28"/>
          <w:lang w:val="uk-UA"/>
        </w:rPr>
      </w:pPr>
      <w:r w:rsidRPr="002E0379">
        <w:rPr>
          <w:sz w:val="28"/>
          <w:szCs w:val="28"/>
          <w:lang w:val="uk-UA"/>
        </w:rPr>
        <w:t>6</w:t>
      </w:r>
      <w:r>
        <w:rPr>
          <w:sz w:val="28"/>
          <w:szCs w:val="28"/>
          <w:lang w:val="uk-UA"/>
        </w:rPr>
        <w:t>. </w:t>
      </w:r>
      <w:r w:rsidRPr="002E0379">
        <w:rPr>
          <w:sz w:val="28"/>
          <w:szCs w:val="28"/>
          <w:lang w:val="uk-UA"/>
        </w:rPr>
        <w:t>У рамках відкриття туристич</w:t>
      </w:r>
      <w:r>
        <w:rPr>
          <w:sz w:val="28"/>
          <w:szCs w:val="28"/>
          <w:lang w:val="uk-UA"/>
        </w:rPr>
        <w:t>ного сезону в м. Кам’янець-</w:t>
      </w:r>
      <w:r w:rsidRPr="002E0379">
        <w:rPr>
          <w:sz w:val="28"/>
          <w:szCs w:val="28"/>
          <w:lang w:val="uk-UA"/>
        </w:rPr>
        <w:t>Подільський</w:t>
      </w:r>
      <w:r w:rsidR="001A46C3" w:rsidRPr="001A46C3">
        <w:rPr>
          <w:sz w:val="28"/>
          <w:szCs w:val="28"/>
          <w:lang w:val="uk-UA"/>
        </w:rPr>
        <w:t xml:space="preserve"> </w:t>
      </w:r>
      <w:r w:rsidR="001A46C3">
        <w:rPr>
          <w:sz w:val="28"/>
          <w:szCs w:val="28"/>
          <w:lang w:val="uk-UA"/>
        </w:rPr>
        <w:t>з</w:t>
      </w:r>
      <w:r w:rsidR="001A46C3" w:rsidRPr="002E0379">
        <w:rPr>
          <w:sz w:val="28"/>
          <w:szCs w:val="28"/>
          <w:lang w:val="uk-UA"/>
        </w:rPr>
        <w:t>абезпечити</w:t>
      </w:r>
      <w:r w:rsidRPr="002E0379">
        <w:rPr>
          <w:sz w:val="28"/>
          <w:szCs w:val="28"/>
          <w:lang w:val="uk-UA"/>
        </w:rPr>
        <w:t>:</w:t>
      </w:r>
    </w:p>
    <w:p w:rsidR="002E0379" w:rsidRPr="002E0379" w:rsidRDefault="002E0379" w:rsidP="002E0379">
      <w:pPr>
        <w:ind w:firstLine="709"/>
        <w:jc w:val="both"/>
        <w:rPr>
          <w:sz w:val="28"/>
          <w:szCs w:val="28"/>
          <w:lang w:val="uk-UA"/>
        </w:rPr>
      </w:pPr>
      <w:r>
        <w:rPr>
          <w:sz w:val="28"/>
          <w:szCs w:val="28"/>
          <w:lang w:val="uk-UA"/>
        </w:rPr>
        <w:t>6.1. </w:t>
      </w:r>
      <w:r w:rsidRPr="002E0379">
        <w:rPr>
          <w:sz w:val="28"/>
          <w:szCs w:val="28"/>
          <w:lang w:val="uk-UA"/>
        </w:rPr>
        <w:t xml:space="preserve"> </w:t>
      </w:r>
      <w:r w:rsidR="001A46C3">
        <w:rPr>
          <w:sz w:val="28"/>
          <w:szCs w:val="28"/>
          <w:lang w:val="uk-UA"/>
        </w:rPr>
        <w:t>Р</w:t>
      </w:r>
      <w:r w:rsidRPr="002E0379">
        <w:rPr>
          <w:sz w:val="28"/>
          <w:szCs w:val="28"/>
          <w:lang w:val="uk-UA"/>
        </w:rPr>
        <w:t>озповсюдження серед населення області та гостей заходу буклетів та іншої друкованої продукції для представлення туристичного потенціалу та історико-культурної спадщини Хмельницької області.</w:t>
      </w:r>
    </w:p>
    <w:p w:rsidR="002E0379" w:rsidRPr="002E0379" w:rsidRDefault="002E0379" w:rsidP="003909B7">
      <w:pPr>
        <w:spacing w:before="80" w:after="80"/>
        <w:ind w:left="4502"/>
        <w:jc w:val="both"/>
        <w:rPr>
          <w:lang w:val="uk-UA"/>
        </w:rPr>
      </w:pPr>
      <w:r w:rsidRPr="002E0379">
        <w:rPr>
          <w:lang w:val="uk-UA"/>
        </w:rPr>
        <w:t>Управління інфраструктури та туризму обл</w:t>
      </w:r>
      <w:r>
        <w:rPr>
          <w:lang w:val="uk-UA"/>
        </w:rPr>
        <w:softHyphen/>
      </w:r>
      <w:r w:rsidRPr="002E0379">
        <w:rPr>
          <w:spacing w:val="-6"/>
          <w:lang w:val="uk-UA"/>
        </w:rPr>
        <w:t>держадміністрації, виконавчий комітет Кам’янець-</w:t>
      </w:r>
      <w:r w:rsidRPr="002E0379">
        <w:rPr>
          <w:lang w:val="uk-UA"/>
        </w:rPr>
        <w:t xml:space="preserve">Подільської міської ради </w:t>
      </w:r>
    </w:p>
    <w:p w:rsidR="002E0379" w:rsidRPr="002E0379" w:rsidRDefault="002E0379" w:rsidP="002E0379">
      <w:pPr>
        <w:ind w:left="4500"/>
        <w:jc w:val="both"/>
        <w:rPr>
          <w:sz w:val="28"/>
          <w:szCs w:val="28"/>
          <w:lang w:val="uk-UA"/>
        </w:rPr>
      </w:pPr>
      <w:r w:rsidRPr="002E0379">
        <w:rPr>
          <w:lang w:val="uk-UA"/>
        </w:rPr>
        <w:t>до 22 квітня 2013 року</w:t>
      </w:r>
      <w:r w:rsidRPr="002E0379">
        <w:rPr>
          <w:sz w:val="28"/>
          <w:szCs w:val="28"/>
          <w:lang w:val="uk-UA"/>
        </w:rPr>
        <w:t xml:space="preserve"> </w:t>
      </w:r>
    </w:p>
    <w:p w:rsidR="002E0379" w:rsidRPr="003909B7" w:rsidRDefault="002E0379" w:rsidP="002E0379">
      <w:pPr>
        <w:ind w:left="57" w:firstLine="651"/>
        <w:jc w:val="both"/>
        <w:rPr>
          <w:sz w:val="20"/>
          <w:szCs w:val="20"/>
          <w:lang w:val="uk-UA"/>
        </w:rPr>
      </w:pPr>
    </w:p>
    <w:p w:rsidR="002E0379" w:rsidRPr="002E0379" w:rsidRDefault="002E0379" w:rsidP="002E0379">
      <w:pPr>
        <w:ind w:left="57" w:firstLine="651"/>
        <w:jc w:val="both"/>
        <w:rPr>
          <w:sz w:val="28"/>
          <w:szCs w:val="28"/>
          <w:lang w:val="uk-UA"/>
        </w:rPr>
      </w:pPr>
      <w:r w:rsidRPr="002E0379">
        <w:rPr>
          <w:sz w:val="28"/>
          <w:szCs w:val="28"/>
          <w:lang w:val="uk-UA"/>
        </w:rPr>
        <w:t>6.2</w:t>
      </w:r>
      <w:r>
        <w:rPr>
          <w:sz w:val="28"/>
          <w:szCs w:val="28"/>
          <w:lang w:val="uk-UA"/>
        </w:rPr>
        <w:t>. </w:t>
      </w:r>
      <w:r w:rsidR="001A46C3">
        <w:rPr>
          <w:sz w:val="28"/>
          <w:szCs w:val="28"/>
          <w:lang w:val="uk-UA"/>
        </w:rPr>
        <w:t>П</w:t>
      </w:r>
      <w:r w:rsidRPr="002E0379">
        <w:rPr>
          <w:sz w:val="28"/>
          <w:szCs w:val="28"/>
          <w:lang w:val="uk-UA"/>
        </w:rPr>
        <w:t>редставлення презентаційних стендів туристично-курортної галузі районів та міст обласного значення.</w:t>
      </w:r>
    </w:p>
    <w:p w:rsidR="002E0379" w:rsidRPr="002E0379" w:rsidRDefault="002E0379" w:rsidP="003909B7">
      <w:pPr>
        <w:spacing w:before="80" w:after="80"/>
        <w:ind w:left="4502"/>
        <w:jc w:val="both"/>
        <w:rPr>
          <w:lang w:val="uk-UA"/>
        </w:rPr>
      </w:pPr>
      <w:r w:rsidRPr="002E0379">
        <w:rPr>
          <w:spacing w:val="-10"/>
          <w:lang w:val="uk-UA"/>
        </w:rPr>
        <w:t>Управління інфраструктури та туризму облдержадмі</w:t>
      </w:r>
      <w:r w:rsidRPr="002E0379">
        <w:rPr>
          <w:spacing w:val="-10"/>
          <w:lang w:val="uk-UA"/>
        </w:rPr>
        <w:softHyphen/>
      </w:r>
      <w:r w:rsidRPr="002E0379">
        <w:rPr>
          <w:spacing w:val="-6"/>
          <w:lang w:val="uk-UA"/>
        </w:rPr>
        <w:t>ністрації, райдержадміністрації, виконавчі комітети</w:t>
      </w:r>
      <w:r w:rsidRPr="002E0379">
        <w:rPr>
          <w:lang w:val="uk-UA"/>
        </w:rPr>
        <w:t xml:space="preserve"> міських (міст обласного значення) рад </w:t>
      </w:r>
    </w:p>
    <w:p w:rsidR="002E0379" w:rsidRPr="002E0379" w:rsidRDefault="002E0379" w:rsidP="002E0379">
      <w:pPr>
        <w:ind w:left="4500"/>
        <w:jc w:val="both"/>
        <w:rPr>
          <w:lang w:val="uk-UA"/>
        </w:rPr>
      </w:pPr>
      <w:r w:rsidRPr="002E0379">
        <w:rPr>
          <w:lang w:val="uk-UA"/>
        </w:rPr>
        <w:t xml:space="preserve">20 квітня 2013 року </w:t>
      </w:r>
    </w:p>
    <w:p w:rsidR="002E0379" w:rsidRPr="001529FC" w:rsidRDefault="002E0379" w:rsidP="002E0379">
      <w:pPr>
        <w:ind w:firstLine="708"/>
        <w:jc w:val="both"/>
        <w:rPr>
          <w:spacing w:val="-6"/>
          <w:sz w:val="28"/>
          <w:szCs w:val="28"/>
          <w:lang w:val="uk-UA"/>
        </w:rPr>
      </w:pPr>
      <w:r w:rsidRPr="002E0379">
        <w:rPr>
          <w:spacing w:val="-6"/>
          <w:sz w:val="28"/>
          <w:szCs w:val="28"/>
          <w:lang w:val="uk-UA"/>
        </w:rPr>
        <w:lastRenderedPageBreak/>
        <w:t>6.3. </w:t>
      </w:r>
      <w:r w:rsidR="001A46C3">
        <w:rPr>
          <w:spacing w:val="-6"/>
          <w:sz w:val="28"/>
          <w:szCs w:val="28"/>
          <w:lang w:val="uk-UA"/>
        </w:rPr>
        <w:t>У</w:t>
      </w:r>
      <w:r w:rsidRPr="002E0379">
        <w:rPr>
          <w:spacing w:val="-6"/>
          <w:sz w:val="28"/>
          <w:szCs w:val="28"/>
          <w:lang w:val="uk-UA"/>
        </w:rPr>
        <w:t xml:space="preserve">часть </w:t>
      </w:r>
      <w:r w:rsidR="001A46C3" w:rsidRPr="001529FC">
        <w:rPr>
          <w:spacing w:val="-6"/>
          <w:sz w:val="28"/>
          <w:szCs w:val="28"/>
          <w:lang w:val="uk-UA"/>
        </w:rPr>
        <w:t>майстрів декоративно-прикладного мистецтва “Сам</w:t>
      </w:r>
      <w:r w:rsidR="001A46C3">
        <w:rPr>
          <w:spacing w:val="-6"/>
          <w:sz w:val="28"/>
          <w:szCs w:val="28"/>
          <w:lang w:val="uk-UA"/>
        </w:rPr>
        <w:t>ч</w:t>
      </w:r>
      <w:r w:rsidR="001A46C3" w:rsidRPr="001529FC">
        <w:rPr>
          <w:spacing w:val="-6"/>
          <w:sz w:val="28"/>
          <w:szCs w:val="28"/>
          <w:lang w:val="uk-UA"/>
        </w:rPr>
        <w:t>иківська мальовка”</w:t>
      </w:r>
      <w:r w:rsidR="001A46C3">
        <w:rPr>
          <w:spacing w:val="-6"/>
          <w:sz w:val="28"/>
          <w:szCs w:val="28"/>
          <w:lang w:val="uk-UA"/>
        </w:rPr>
        <w:t xml:space="preserve"> </w:t>
      </w:r>
      <w:r w:rsidRPr="002E0379">
        <w:rPr>
          <w:spacing w:val="-6"/>
          <w:sz w:val="28"/>
          <w:szCs w:val="28"/>
          <w:lang w:val="uk-UA"/>
        </w:rPr>
        <w:t>у роботі презентаційного майданчика “Подільське</w:t>
      </w:r>
      <w:r w:rsidRPr="002E0379">
        <w:rPr>
          <w:sz w:val="28"/>
          <w:szCs w:val="28"/>
          <w:lang w:val="uk-UA"/>
        </w:rPr>
        <w:t xml:space="preserve"> </w:t>
      </w:r>
      <w:r w:rsidRPr="001529FC">
        <w:rPr>
          <w:spacing w:val="-6"/>
          <w:sz w:val="28"/>
          <w:szCs w:val="28"/>
          <w:lang w:val="uk-UA"/>
        </w:rPr>
        <w:t xml:space="preserve">намисто”. </w:t>
      </w:r>
    </w:p>
    <w:p w:rsidR="002E0379" w:rsidRPr="003909B7" w:rsidRDefault="002E0379" w:rsidP="003909B7">
      <w:pPr>
        <w:spacing w:before="120" w:after="120"/>
        <w:ind w:left="4500"/>
        <w:jc w:val="both"/>
        <w:rPr>
          <w:lang w:val="uk-UA"/>
        </w:rPr>
      </w:pPr>
      <w:r w:rsidRPr="003909B7">
        <w:rPr>
          <w:spacing w:val="-4"/>
          <w:lang w:val="uk-UA"/>
        </w:rPr>
        <w:t>Старокостянтинівська рай</w:t>
      </w:r>
      <w:r w:rsidRPr="003909B7">
        <w:rPr>
          <w:lang w:val="uk-UA"/>
        </w:rPr>
        <w:t>держадміністраці</w:t>
      </w:r>
      <w:r w:rsidR="001529FC">
        <w:rPr>
          <w:lang w:val="uk-UA"/>
        </w:rPr>
        <w:t>я</w:t>
      </w:r>
    </w:p>
    <w:p w:rsidR="002E0379" w:rsidRPr="002E0379" w:rsidRDefault="002E0379" w:rsidP="003909B7">
      <w:pPr>
        <w:pStyle w:val="NoSpacing"/>
        <w:ind w:left="4500"/>
        <w:jc w:val="both"/>
        <w:rPr>
          <w:sz w:val="24"/>
          <w:szCs w:val="24"/>
        </w:rPr>
      </w:pPr>
      <w:r w:rsidRPr="002E0379">
        <w:rPr>
          <w:sz w:val="24"/>
          <w:szCs w:val="24"/>
        </w:rPr>
        <w:t xml:space="preserve">20 квітня 2013 року </w:t>
      </w:r>
    </w:p>
    <w:p w:rsidR="002E0379" w:rsidRPr="003909B7" w:rsidRDefault="002E0379" w:rsidP="002E0379">
      <w:pPr>
        <w:jc w:val="both"/>
        <w:rPr>
          <w:lang w:val="uk-UA"/>
        </w:rPr>
      </w:pPr>
    </w:p>
    <w:p w:rsidR="002E0379" w:rsidRPr="002E0379" w:rsidRDefault="002E0379" w:rsidP="002E0379">
      <w:pPr>
        <w:ind w:firstLine="708"/>
        <w:jc w:val="both"/>
        <w:rPr>
          <w:sz w:val="28"/>
          <w:szCs w:val="28"/>
          <w:lang w:val="uk-UA"/>
        </w:rPr>
      </w:pPr>
      <w:r w:rsidRPr="002E0379">
        <w:rPr>
          <w:spacing w:val="-6"/>
          <w:sz w:val="28"/>
          <w:szCs w:val="28"/>
          <w:lang w:val="uk-UA"/>
        </w:rPr>
        <w:t>6.4. </w:t>
      </w:r>
      <w:r w:rsidR="001A46C3">
        <w:rPr>
          <w:spacing w:val="-6"/>
          <w:sz w:val="28"/>
          <w:szCs w:val="28"/>
          <w:lang w:val="uk-UA"/>
        </w:rPr>
        <w:t>О</w:t>
      </w:r>
      <w:r w:rsidRPr="002E0379">
        <w:rPr>
          <w:spacing w:val="-6"/>
          <w:sz w:val="28"/>
          <w:szCs w:val="28"/>
          <w:lang w:val="uk-UA"/>
        </w:rPr>
        <w:t>рганізацію, проведення та підведення підсумків Конкурсу</w:t>
      </w:r>
      <w:r w:rsidRPr="002E0379">
        <w:rPr>
          <w:sz w:val="28"/>
          <w:szCs w:val="28"/>
          <w:lang w:val="uk-UA"/>
        </w:rPr>
        <w:t xml:space="preserve"> учнівської молоді з малюнка та фотографії</w:t>
      </w:r>
      <w:r>
        <w:rPr>
          <w:sz w:val="28"/>
          <w:szCs w:val="28"/>
          <w:lang w:val="uk-UA"/>
        </w:rPr>
        <w:t xml:space="preserve"> “Стежками рідного краю”</w:t>
      </w:r>
      <w:r w:rsidRPr="002E0379">
        <w:rPr>
          <w:sz w:val="28"/>
          <w:szCs w:val="28"/>
          <w:lang w:val="uk-UA"/>
        </w:rPr>
        <w:t xml:space="preserve">. </w:t>
      </w:r>
    </w:p>
    <w:p w:rsidR="002E0379" w:rsidRPr="002E0379" w:rsidRDefault="002E0379" w:rsidP="003909B7">
      <w:pPr>
        <w:spacing w:before="120" w:after="120"/>
        <w:ind w:left="4500"/>
        <w:jc w:val="both"/>
        <w:rPr>
          <w:lang w:val="uk-UA"/>
        </w:rPr>
      </w:pPr>
      <w:r w:rsidRPr="002E0379">
        <w:rPr>
          <w:lang w:val="uk-UA"/>
        </w:rPr>
        <w:t>Департамент освіти і науки, молоді та спорту облдержадміністрації</w:t>
      </w:r>
    </w:p>
    <w:p w:rsidR="002E0379" w:rsidRPr="002E0379" w:rsidRDefault="002E0379" w:rsidP="003909B7">
      <w:pPr>
        <w:pStyle w:val="NoSpacing"/>
        <w:ind w:left="4500"/>
        <w:jc w:val="both"/>
        <w:rPr>
          <w:sz w:val="24"/>
          <w:szCs w:val="24"/>
        </w:rPr>
      </w:pPr>
      <w:r w:rsidRPr="002E0379">
        <w:rPr>
          <w:sz w:val="24"/>
          <w:szCs w:val="24"/>
        </w:rPr>
        <w:t xml:space="preserve">20 квітня 2013 року </w:t>
      </w:r>
    </w:p>
    <w:p w:rsidR="002E0379" w:rsidRPr="003909B7" w:rsidRDefault="002E0379" w:rsidP="002E0379">
      <w:pPr>
        <w:jc w:val="both"/>
        <w:rPr>
          <w:lang w:val="uk-UA"/>
        </w:rPr>
      </w:pPr>
    </w:p>
    <w:p w:rsidR="002E0379" w:rsidRPr="002E0379" w:rsidRDefault="002E0379" w:rsidP="002E0379">
      <w:pPr>
        <w:ind w:firstLine="708"/>
        <w:jc w:val="both"/>
        <w:rPr>
          <w:sz w:val="28"/>
          <w:szCs w:val="28"/>
          <w:lang w:val="uk-UA"/>
        </w:rPr>
      </w:pPr>
      <w:r w:rsidRPr="002E0379">
        <w:rPr>
          <w:spacing w:val="-6"/>
          <w:sz w:val="28"/>
          <w:szCs w:val="28"/>
          <w:lang w:val="uk-UA"/>
        </w:rPr>
        <w:t>6.5.</w:t>
      </w:r>
      <w:r>
        <w:rPr>
          <w:spacing w:val="-6"/>
          <w:sz w:val="28"/>
          <w:szCs w:val="28"/>
          <w:lang w:val="uk-UA"/>
        </w:rPr>
        <w:t> </w:t>
      </w:r>
      <w:r w:rsidR="001A46C3">
        <w:rPr>
          <w:spacing w:val="-6"/>
          <w:sz w:val="28"/>
          <w:szCs w:val="28"/>
          <w:lang w:val="uk-UA"/>
        </w:rPr>
        <w:t>В</w:t>
      </w:r>
      <w:r w:rsidRPr="002E0379">
        <w:rPr>
          <w:spacing w:val="-6"/>
          <w:sz w:val="28"/>
          <w:szCs w:val="28"/>
          <w:lang w:val="uk-UA"/>
        </w:rPr>
        <w:t>иступ духових оркестрів загальноосвітніх та позашкільних</w:t>
      </w:r>
      <w:r w:rsidR="001529FC">
        <w:rPr>
          <w:sz w:val="28"/>
          <w:szCs w:val="28"/>
          <w:lang w:val="uk-UA"/>
        </w:rPr>
        <w:t xml:space="preserve"> закладів області</w:t>
      </w:r>
      <w:r w:rsidR="001A46C3">
        <w:rPr>
          <w:sz w:val="28"/>
          <w:szCs w:val="28"/>
          <w:lang w:val="uk-UA"/>
        </w:rPr>
        <w:t xml:space="preserve"> та</w:t>
      </w:r>
      <w:r w:rsidR="001529FC" w:rsidRPr="001529FC">
        <w:rPr>
          <w:sz w:val="28"/>
          <w:szCs w:val="28"/>
          <w:lang w:val="uk-UA"/>
        </w:rPr>
        <w:t xml:space="preserve"> </w:t>
      </w:r>
      <w:r w:rsidR="001529FC" w:rsidRPr="002E0379">
        <w:rPr>
          <w:sz w:val="28"/>
          <w:szCs w:val="28"/>
          <w:lang w:val="uk-UA"/>
        </w:rPr>
        <w:t xml:space="preserve">академічного ансамблю пісні і танцю </w:t>
      </w:r>
      <w:r w:rsidR="001529FC">
        <w:rPr>
          <w:sz w:val="28"/>
          <w:szCs w:val="28"/>
          <w:lang w:val="uk-UA"/>
        </w:rPr>
        <w:t>“</w:t>
      </w:r>
      <w:r w:rsidR="001529FC" w:rsidRPr="002E0379">
        <w:rPr>
          <w:sz w:val="28"/>
          <w:szCs w:val="28"/>
          <w:lang w:val="uk-UA"/>
        </w:rPr>
        <w:t>Козаки Поділля</w:t>
      </w:r>
      <w:r w:rsidR="001529FC">
        <w:rPr>
          <w:sz w:val="28"/>
          <w:szCs w:val="28"/>
          <w:lang w:val="uk-UA"/>
        </w:rPr>
        <w:t>”</w:t>
      </w:r>
      <w:r w:rsidR="001529FC" w:rsidRPr="002E0379">
        <w:rPr>
          <w:sz w:val="28"/>
          <w:szCs w:val="28"/>
          <w:lang w:val="uk-UA"/>
        </w:rPr>
        <w:t xml:space="preserve"> обласної філармонії.</w:t>
      </w:r>
    </w:p>
    <w:p w:rsidR="002E0379" w:rsidRPr="002E0379" w:rsidRDefault="002E0379" w:rsidP="003909B7">
      <w:pPr>
        <w:spacing w:before="120" w:after="120"/>
        <w:ind w:left="4500"/>
        <w:jc w:val="both"/>
        <w:rPr>
          <w:lang w:val="uk-UA"/>
        </w:rPr>
      </w:pPr>
      <w:r w:rsidRPr="002E0379">
        <w:rPr>
          <w:lang w:val="uk-UA"/>
        </w:rPr>
        <w:t xml:space="preserve">Департамент освіти і науки, молоді та спорту, </w:t>
      </w:r>
      <w:r w:rsidRPr="003909B7">
        <w:rPr>
          <w:spacing w:val="-6"/>
          <w:lang w:val="uk-UA"/>
        </w:rPr>
        <w:t>управління культури, національностей та релігій</w:t>
      </w:r>
      <w:r w:rsidRPr="002E0379">
        <w:rPr>
          <w:lang w:val="uk-UA"/>
        </w:rPr>
        <w:t xml:space="preserve"> облдержадміністрації </w:t>
      </w:r>
    </w:p>
    <w:p w:rsidR="002E0379" w:rsidRPr="003909B7" w:rsidRDefault="002E0379" w:rsidP="003909B7">
      <w:pPr>
        <w:pStyle w:val="NoSpacing"/>
        <w:ind w:left="4500"/>
        <w:jc w:val="both"/>
        <w:rPr>
          <w:sz w:val="24"/>
          <w:szCs w:val="24"/>
        </w:rPr>
      </w:pPr>
      <w:r w:rsidRPr="003909B7">
        <w:rPr>
          <w:sz w:val="24"/>
          <w:szCs w:val="24"/>
        </w:rPr>
        <w:t xml:space="preserve">20 квітня 2013 року </w:t>
      </w:r>
    </w:p>
    <w:p w:rsidR="002E0379" w:rsidRPr="003909B7" w:rsidRDefault="002E0379" w:rsidP="002E0379">
      <w:pPr>
        <w:ind w:left="4047"/>
        <w:jc w:val="both"/>
        <w:rPr>
          <w:lang w:val="uk-UA"/>
        </w:rPr>
      </w:pPr>
    </w:p>
    <w:p w:rsidR="002E0379" w:rsidRPr="002E0379" w:rsidRDefault="002E0379" w:rsidP="003909B7">
      <w:pPr>
        <w:spacing w:after="120"/>
        <w:ind w:firstLine="709"/>
        <w:jc w:val="both"/>
        <w:rPr>
          <w:sz w:val="28"/>
          <w:szCs w:val="28"/>
          <w:lang w:val="uk-UA"/>
        </w:rPr>
      </w:pPr>
      <w:r w:rsidRPr="002E0379">
        <w:rPr>
          <w:sz w:val="28"/>
          <w:szCs w:val="28"/>
          <w:lang w:val="uk-UA"/>
        </w:rPr>
        <w:t>7.</w:t>
      </w:r>
      <w:r w:rsidR="003909B7">
        <w:rPr>
          <w:sz w:val="28"/>
          <w:szCs w:val="28"/>
          <w:lang w:val="uk-UA"/>
        </w:rPr>
        <w:t> </w:t>
      </w:r>
      <w:r w:rsidRPr="002E0379">
        <w:rPr>
          <w:sz w:val="28"/>
          <w:szCs w:val="28"/>
          <w:lang w:val="uk-UA"/>
        </w:rPr>
        <w:t>Забезпечити у місцях проведення обласних заходів з відкриття турис</w:t>
      </w:r>
      <w:r w:rsidR="001A46C3">
        <w:rPr>
          <w:sz w:val="28"/>
          <w:szCs w:val="28"/>
          <w:lang w:val="uk-UA"/>
        </w:rPr>
        <w:softHyphen/>
      </w:r>
      <w:r w:rsidR="003909B7">
        <w:rPr>
          <w:sz w:val="28"/>
          <w:szCs w:val="28"/>
          <w:lang w:val="uk-UA"/>
        </w:rPr>
        <w:t>тичного сезону в м. Кам’янець-</w:t>
      </w:r>
      <w:r w:rsidRPr="002E0379">
        <w:rPr>
          <w:sz w:val="28"/>
          <w:szCs w:val="28"/>
          <w:lang w:val="uk-UA"/>
        </w:rPr>
        <w:t>Подільський:</w:t>
      </w:r>
    </w:p>
    <w:p w:rsidR="002E0379" w:rsidRPr="002E0379" w:rsidRDefault="003909B7" w:rsidP="002E0379">
      <w:pPr>
        <w:ind w:firstLine="708"/>
        <w:jc w:val="both"/>
        <w:rPr>
          <w:sz w:val="28"/>
          <w:szCs w:val="28"/>
          <w:lang w:val="uk-UA"/>
        </w:rPr>
      </w:pPr>
      <w:r>
        <w:rPr>
          <w:sz w:val="28"/>
          <w:szCs w:val="28"/>
          <w:lang w:val="uk-UA"/>
        </w:rPr>
        <w:t>7</w:t>
      </w:r>
      <w:r w:rsidRPr="003909B7">
        <w:rPr>
          <w:spacing w:val="-10"/>
          <w:sz w:val="28"/>
          <w:szCs w:val="28"/>
          <w:lang w:val="uk-UA"/>
        </w:rPr>
        <w:t>.1. </w:t>
      </w:r>
      <w:r w:rsidR="002E0379" w:rsidRPr="003909B7">
        <w:rPr>
          <w:spacing w:val="-10"/>
          <w:sz w:val="28"/>
          <w:szCs w:val="28"/>
          <w:lang w:val="uk-UA"/>
        </w:rPr>
        <w:t>Охорону громадського порядку та дотримання вимог безпеки дорожнього</w:t>
      </w:r>
      <w:r w:rsidR="002E0379" w:rsidRPr="002E0379">
        <w:rPr>
          <w:sz w:val="28"/>
          <w:szCs w:val="28"/>
          <w:lang w:val="uk-UA"/>
        </w:rPr>
        <w:t xml:space="preserve"> руху.</w:t>
      </w:r>
    </w:p>
    <w:p w:rsidR="002E0379" w:rsidRPr="003909B7" w:rsidRDefault="002E0379" w:rsidP="003909B7">
      <w:pPr>
        <w:pStyle w:val="NoSpacing"/>
        <w:spacing w:before="120" w:after="120"/>
        <w:ind w:left="4502"/>
        <w:jc w:val="both"/>
        <w:rPr>
          <w:sz w:val="24"/>
          <w:szCs w:val="24"/>
        </w:rPr>
      </w:pPr>
      <w:r w:rsidRPr="003909B7">
        <w:rPr>
          <w:sz w:val="24"/>
          <w:szCs w:val="24"/>
        </w:rPr>
        <w:t xml:space="preserve">Управління МВС України в області </w:t>
      </w:r>
    </w:p>
    <w:p w:rsidR="002E0379" w:rsidRPr="003909B7" w:rsidRDefault="002E0379" w:rsidP="003909B7">
      <w:pPr>
        <w:pStyle w:val="NoSpacing"/>
        <w:ind w:left="4500"/>
        <w:jc w:val="both"/>
        <w:rPr>
          <w:sz w:val="24"/>
          <w:szCs w:val="24"/>
        </w:rPr>
      </w:pPr>
      <w:r w:rsidRPr="003909B7">
        <w:rPr>
          <w:sz w:val="24"/>
          <w:szCs w:val="24"/>
        </w:rPr>
        <w:t xml:space="preserve">19-20 квітня 2013 року </w:t>
      </w:r>
    </w:p>
    <w:p w:rsidR="002E0379" w:rsidRPr="003909B7" w:rsidRDefault="002E0379" w:rsidP="002E0379">
      <w:pPr>
        <w:pStyle w:val="NoSpacing"/>
        <w:jc w:val="both"/>
        <w:rPr>
          <w:sz w:val="24"/>
          <w:szCs w:val="24"/>
        </w:rPr>
      </w:pPr>
    </w:p>
    <w:p w:rsidR="002E0379" w:rsidRPr="002E0379" w:rsidRDefault="002E0379" w:rsidP="003909B7">
      <w:pPr>
        <w:pStyle w:val="NoSpacing"/>
        <w:ind w:firstLine="708"/>
        <w:jc w:val="both"/>
        <w:rPr>
          <w:sz w:val="28"/>
          <w:szCs w:val="28"/>
        </w:rPr>
      </w:pPr>
      <w:r w:rsidRPr="002E0379">
        <w:rPr>
          <w:sz w:val="28"/>
          <w:szCs w:val="28"/>
        </w:rPr>
        <w:t>7.2. Медичне супроводження та належний санітарно-епідемічний стан.</w:t>
      </w:r>
    </w:p>
    <w:p w:rsidR="002E0379" w:rsidRPr="003909B7" w:rsidRDefault="002E0379" w:rsidP="003909B7">
      <w:pPr>
        <w:pStyle w:val="NoSpacing"/>
        <w:spacing w:before="120" w:after="120"/>
        <w:ind w:left="4502"/>
        <w:jc w:val="both"/>
        <w:rPr>
          <w:sz w:val="24"/>
          <w:szCs w:val="24"/>
        </w:rPr>
      </w:pPr>
      <w:r w:rsidRPr="003909B7">
        <w:rPr>
          <w:spacing w:val="-8"/>
          <w:sz w:val="24"/>
          <w:szCs w:val="24"/>
        </w:rPr>
        <w:t>Департамент охорони здоров’я облдержадміністра</w:t>
      </w:r>
      <w:r w:rsidR="003909B7" w:rsidRPr="003909B7">
        <w:rPr>
          <w:spacing w:val="-8"/>
          <w:sz w:val="24"/>
          <w:szCs w:val="24"/>
        </w:rPr>
        <w:softHyphen/>
      </w:r>
      <w:r w:rsidRPr="003909B7">
        <w:rPr>
          <w:sz w:val="24"/>
          <w:szCs w:val="24"/>
        </w:rPr>
        <w:t xml:space="preserve">ції, Головне управління Держсанепідслужби в області </w:t>
      </w:r>
    </w:p>
    <w:p w:rsidR="002E0379" w:rsidRPr="003909B7" w:rsidRDefault="002E0379" w:rsidP="003909B7">
      <w:pPr>
        <w:pStyle w:val="NoSpacing"/>
        <w:ind w:left="4500"/>
        <w:jc w:val="both"/>
        <w:rPr>
          <w:sz w:val="24"/>
          <w:szCs w:val="24"/>
        </w:rPr>
      </w:pPr>
      <w:r w:rsidRPr="003909B7">
        <w:rPr>
          <w:sz w:val="24"/>
          <w:szCs w:val="24"/>
        </w:rPr>
        <w:t xml:space="preserve">19-20 квітня 2013 року </w:t>
      </w:r>
    </w:p>
    <w:p w:rsidR="002E0379" w:rsidRPr="002E0379" w:rsidRDefault="002E0379" w:rsidP="002E0379">
      <w:pPr>
        <w:pStyle w:val="NoSpacing"/>
        <w:jc w:val="both"/>
        <w:rPr>
          <w:sz w:val="28"/>
          <w:szCs w:val="28"/>
        </w:rPr>
      </w:pPr>
    </w:p>
    <w:p w:rsidR="00537934" w:rsidRPr="002E0379" w:rsidRDefault="00537934" w:rsidP="00537934">
      <w:pPr>
        <w:jc w:val="both"/>
        <w:rPr>
          <w:sz w:val="28"/>
          <w:szCs w:val="28"/>
          <w:lang w:val="uk-UA"/>
        </w:rPr>
      </w:pPr>
    </w:p>
    <w:p w:rsidR="00537934" w:rsidRPr="002E0379" w:rsidRDefault="00537934" w:rsidP="00537934">
      <w:pPr>
        <w:jc w:val="both"/>
        <w:rPr>
          <w:sz w:val="28"/>
          <w:szCs w:val="28"/>
          <w:lang w:val="uk-UA"/>
        </w:rPr>
      </w:pPr>
      <w:r w:rsidRPr="002E0379">
        <w:rPr>
          <w:sz w:val="28"/>
          <w:szCs w:val="28"/>
          <w:lang w:val="uk-UA"/>
        </w:rPr>
        <w:t xml:space="preserve">Заступник голови – керівник </w:t>
      </w:r>
    </w:p>
    <w:p w:rsidR="00537934" w:rsidRPr="002E0379" w:rsidRDefault="00537934" w:rsidP="00537934">
      <w:pPr>
        <w:jc w:val="both"/>
        <w:rPr>
          <w:sz w:val="28"/>
          <w:szCs w:val="28"/>
          <w:lang w:val="uk-UA"/>
        </w:rPr>
      </w:pPr>
      <w:r w:rsidRPr="002E0379">
        <w:rPr>
          <w:sz w:val="28"/>
          <w:szCs w:val="28"/>
          <w:lang w:val="uk-UA"/>
        </w:rPr>
        <w:t>апарату адміністрації</w:t>
      </w:r>
      <w:r w:rsidRPr="002E0379">
        <w:rPr>
          <w:sz w:val="28"/>
          <w:szCs w:val="28"/>
          <w:lang w:val="uk-UA"/>
        </w:rPr>
        <w:tab/>
      </w:r>
      <w:r w:rsidRPr="002E0379">
        <w:rPr>
          <w:sz w:val="28"/>
          <w:szCs w:val="28"/>
          <w:lang w:val="uk-UA"/>
        </w:rPr>
        <w:tab/>
      </w:r>
      <w:r w:rsidRPr="002E0379">
        <w:rPr>
          <w:sz w:val="28"/>
          <w:szCs w:val="28"/>
          <w:lang w:val="uk-UA"/>
        </w:rPr>
        <w:tab/>
      </w:r>
      <w:r w:rsidRPr="002E0379">
        <w:rPr>
          <w:sz w:val="28"/>
          <w:szCs w:val="28"/>
          <w:lang w:val="uk-UA"/>
        </w:rPr>
        <w:tab/>
      </w:r>
      <w:r w:rsidRPr="002E0379">
        <w:rPr>
          <w:sz w:val="28"/>
          <w:szCs w:val="28"/>
          <w:lang w:val="uk-UA"/>
        </w:rPr>
        <w:tab/>
      </w:r>
      <w:r w:rsidRPr="002E0379">
        <w:rPr>
          <w:sz w:val="28"/>
          <w:szCs w:val="28"/>
          <w:lang w:val="uk-UA"/>
        </w:rPr>
        <w:tab/>
      </w:r>
      <w:r w:rsidRPr="002E0379">
        <w:rPr>
          <w:sz w:val="28"/>
          <w:szCs w:val="28"/>
          <w:lang w:val="uk-UA"/>
        </w:rPr>
        <w:tab/>
      </w:r>
      <w:r w:rsidRPr="002E0379">
        <w:rPr>
          <w:sz w:val="28"/>
          <w:szCs w:val="28"/>
          <w:lang w:val="uk-UA"/>
        </w:rPr>
        <w:tab/>
        <w:t xml:space="preserve"> Л.Бернадська</w:t>
      </w:r>
    </w:p>
    <w:p w:rsidR="00561BD3" w:rsidRPr="002E0379" w:rsidRDefault="00561BD3">
      <w:pPr>
        <w:rPr>
          <w:lang w:val="uk-UA"/>
        </w:rPr>
      </w:pPr>
    </w:p>
    <w:sectPr w:rsidR="00561BD3" w:rsidRPr="002E0379" w:rsidSect="0063798B">
      <w:headerReference w:type="even" r:id="rId8"/>
      <w:headerReference w:type="default" r:id="rId9"/>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8C" w:rsidRDefault="001B128C">
      <w:r>
        <w:separator/>
      </w:r>
    </w:p>
  </w:endnote>
  <w:endnote w:type="continuationSeparator" w:id="0">
    <w:p w:rsidR="001B128C" w:rsidRDefault="001B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8C" w:rsidRDefault="001B128C">
      <w:r>
        <w:separator/>
      </w:r>
    </w:p>
  </w:footnote>
  <w:footnote w:type="continuationSeparator" w:id="0">
    <w:p w:rsidR="001B128C" w:rsidRDefault="001B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8B" w:rsidRDefault="0063798B" w:rsidP="00CA24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798B" w:rsidRDefault="006379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8B" w:rsidRDefault="0063798B" w:rsidP="00CA24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2877">
      <w:rPr>
        <w:rStyle w:val="a6"/>
        <w:noProof/>
      </w:rPr>
      <w:t>3</w:t>
    </w:r>
    <w:r>
      <w:rPr>
        <w:rStyle w:val="a6"/>
      </w:rPr>
      <w:fldChar w:fldCharType="end"/>
    </w:r>
  </w:p>
  <w:p w:rsidR="0063798B" w:rsidRDefault="006379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2B5"/>
    <w:multiLevelType w:val="hybridMultilevel"/>
    <w:tmpl w:val="2D22C7B8"/>
    <w:lvl w:ilvl="0" w:tplc="8E44498E">
      <w:start w:val="1"/>
      <w:numFmt w:val="decimal"/>
      <w:lvlText w:val="%1."/>
      <w:lvlJc w:val="left"/>
      <w:pPr>
        <w:tabs>
          <w:tab w:val="num" w:pos="540"/>
        </w:tabs>
        <w:ind w:left="540" w:hanging="360"/>
      </w:pPr>
      <w:rPr>
        <w:rFonts w:hint="default"/>
      </w:rPr>
    </w:lvl>
    <w:lvl w:ilvl="1" w:tplc="57468A86">
      <w:numFmt w:val="none"/>
      <w:lvlText w:val=""/>
      <w:lvlJc w:val="left"/>
      <w:pPr>
        <w:tabs>
          <w:tab w:val="num" w:pos="-165"/>
        </w:tabs>
      </w:pPr>
    </w:lvl>
    <w:lvl w:ilvl="2" w:tplc="A926B374">
      <w:numFmt w:val="none"/>
      <w:lvlText w:val=""/>
      <w:lvlJc w:val="left"/>
      <w:pPr>
        <w:tabs>
          <w:tab w:val="num" w:pos="-165"/>
        </w:tabs>
      </w:pPr>
    </w:lvl>
    <w:lvl w:ilvl="3" w:tplc="F89E9026">
      <w:numFmt w:val="none"/>
      <w:lvlText w:val=""/>
      <w:lvlJc w:val="left"/>
      <w:pPr>
        <w:tabs>
          <w:tab w:val="num" w:pos="-165"/>
        </w:tabs>
      </w:pPr>
    </w:lvl>
    <w:lvl w:ilvl="4" w:tplc="985EF1F8">
      <w:numFmt w:val="none"/>
      <w:lvlText w:val=""/>
      <w:lvlJc w:val="left"/>
      <w:pPr>
        <w:tabs>
          <w:tab w:val="num" w:pos="-165"/>
        </w:tabs>
      </w:pPr>
    </w:lvl>
    <w:lvl w:ilvl="5" w:tplc="4F6C708C">
      <w:numFmt w:val="none"/>
      <w:lvlText w:val=""/>
      <w:lvlJc w:val="left"/>
      <w:pPr>
        <w:tabs>
          <w:tab w:val="num" w:pos="-165"/>
        </w:tabs>
      </w:pPr>
    </w:lvl>
    <w:lvl w:ilvl="6" w:tplc="4F668B8E">
      <w:numFmt w:val="none"/>
      <w:lvlText w:val=""/>
      <w:lvlJc w:val="left"/>
      <w:pPr>
        <w:tabs>
          <w:tab w:val="num" w:pos="-165"/>
        </w:tabs>
      </w:pPr>
    </w:lvl>
    <w:lvl w:ilvl="7" w:tplc="3A9841A2">
      <w:numFmt w:val="none"/>
      <w:lvlText w:val=""/>
      <w:lvlJc w:val="left"/>
      <w:pPr>
        <w:tabs>
          <w:tab w:val="num" w:pos="-165"/>
        </w:tabs>
      </w:pPr>
    </w:lvl>
    <w:lvl w:ilvl="8" w:tplc="327047A4">
      <w:numFmt w:val="none"/>
      <w:lvlText w:val=""/>
      <w:lvlJc w:val="left"/>
      <w:pPr>
        <w:tabs>
          <w:tab w:val="num" w:pos="-165"/>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34"/>
    <w:rsid w:val="00005A55"/>
    <w:rsid w:val="000728BF"/>
    <w:rsid w:val="001529FC"/>
    <w:rsid w:val="0018430C"/>
    <w:rsid w:val="001A46C3"/>
    <w:rsid w:val="001B128C"/>
    <w:rsid w:val="001D5174"/>
    <w:rsid w:val="00224D56"/>
    <w:rsid w:val="002773BB"/>
    <w:rsid w:val="00282877"/>
    <w:rsid w:val="00282FCC"/>
    <w:rsid w:val="002A5359"/>
    <w:rsid w:val="002E0379"/>
    <w:rsid w:val="003909B7"/>
    <w:rsid w:val="00463B78"/>
    <w:rsid w:val="004924E2"/>
    <w:rsid w:val="00537934"/>
    <w:rsid w:val="00561BD3"/>
    <w:rsid w:val="0063798B"/>
    <w:rsid w:val="00725316"/>
    <w:rsid w:val="007917E6"/>
    <w:rsid w:val="00885599"/>
    <w:rsid w:val="00933797"/>
    <w:rsid w:val="00A36F2A"/>
    <w:rsid w:val="00B21FED"/>
    <w:rsid w:val="00CA24B5"/>
    <w:rsid w:val="00CB7E5C"/>
    <w:rsid w:val="00CE7B05"/>
    <w:rsid w:val="00DD2E3D"/>
    <w:rsid w:val="00E66652"/>
    <w:rsid w:val="00E70663"/>
    <w:rsid w:val="00EE3FB2"/>
    <w:rsid w:val="00FE4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934"/>
    <w:rPr>
      <w:sz w:val="24"/>
      <w:szCs w:val="24"/>
      <w:lang w:val="ru-RU" w:eastAsia="ru-RU"/>
    </w:rPr>
  </w:style>
  <w:style w:type="paragraph" w:styleId="3">
    <w:name w:val="heading 3"/>
    <w:basedOn w:val="a"/>
    <w:qFormat/>
    <w:rsid w:val="002E0379"/>
    <w:pPr>
      <w:spacing w:before="100" w:beforeAutospacing="1" w:after="100" w:afterAutospacing="1"/>
      <w:outlineLvl w:val="2"/>
    </w:pPr>
    <w:rPr>
      <w:b/>
      <w:bCs/>
      <w:sz w:val="27"/>
      <w:szCs w:val="27"/>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semiHidden/>
    <w:rsid w:val="00537934"/>
    <w:pPr>
      <w:jc w:val="both"/>
    </w:pPr>
    <w:rPr>
      <w:sz w:val="28"/>
      <w:lang w:val="uk-UA"/>
    </w:rPr>
  </w:style>
  <w:style w:type="paragraph" w:styleId="a5">
    <w:name w:val="header"/>
    <w:basedOn w:val="a"/>
    <w:rsid w:val="00537934"/>
    <w:pPr>
      <w:tabs>
        <w:tab w:val="center" w:pos="4677"/>
        <w:tab w:val="right" w:pos="9355"/>
      </w:tabs>
    </w:pPr>
  </w:style>
  <w:style w:type="character" w:styleId="a6">
    <w:name w:val="page number"/>
    <w:basedOn w:val="a0"/>
    <w:rsid w:val="00537934"/>
  </w:style>
  <w:style w:type="paragraph" w:customStyle="1" w:styleId="NoSpacing">
    <w:name w:val="No Spacing"/>
    <w:rsid w:val="00537934"/>
    <w:rPr>
      <w:sz w:val="26"/>
      <w:szCs w:val="26"/>
      <w:lang w:eastAsia="en-US"/>
    </w:rPr>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37934"/>
    <w:rPr>
      <w:rFonts w:ascii="Verdana" w:hAnsi="Verdana" w:cs="Verdana"/>
      <w:sz w:val="20"/>
      <w:szCs w:val="20"/>
      <w:lang w:val="en-US" w:eastAsia="en-US"/>
    </w:rPr>
  </w:style>
  <w:style w:type="paragraph" w:styleId="a7">
    <w:name w:val="Balloon Text"/>
    <w:basedOn w:val="a"/>
    <w:semiHidden/>
    <w:rsid w:val="00072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934"/>
    <w:rPr>
      <w:sz w:val="24"/>
      <w:szCs w:val="24"/>
      <w:lang w:val="ru-RU" w:eastAsia="ru-RU"/>
    </w:rPr>
  </w:style>
  <w:style w:type="paragraph" w:styleId="3">
    <w:name w:val="heading 3"/>
    <w:basedOn w:val="a"/>
    <w:qFormat/>
    <w:rsid w:val="002E0379"/>
    <w:pPr>
      <w:spacing w:before="100" w:beforeAutospacing="1" w:after="100" w:afterAutospacing="1"/>
      <w:outlineLvl w:val="2"/>
    </w:pPr>
    <w:rPr>
      <w:b/>
      <w:bCs/>
      <w:sz w:val="27"/>
      <w:szCs w:val="27"/>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semiHidden/>
    <w:rsid w:val="00537934"/>
    <w:pPr>
      <w:jc w:val="both"/>
    </w:pPr>
    <w:rPr>
      <w:sz w:val="28"/>
      <w:lang w:val="uk-UA"/>
    </w:rPr>
  </w:style>
  <w:style w:type="paragraph" w:styleId="a5">
    <w:name w:val="header"/>
    <w:basedOn w:val="a"/>
    <w:rsid w:val="00537934"/>
    <w:pPr>
      <w:tabs>
        <w:tab w:val="center" w:pos="4677"/>
        <w:tab w:val="right" w:pos="9355"/>
      </w:tabs>
    </w:pPr>
  </w:style>
  <w:style w:type="character" w:styleId="a6">
    <w:name w:val="page number"/>
    <w:basedOn w:val="a0"/>
    <w:rsid w:val="00537934"/>
  </w:style>
  <w:style w:type="paragraph" w:customStyle="1" w:styleId="NoSpacing">
    <w:name w:val="No Spacing"/>
    <w:rsid w:val="00537934"/>
    <w:rPr>
      <w:sz w:val="26"/>
      <w:szCs w:val="26"/>
      <w:lang w:eastAsia="en-US"/>
    </w:rPr>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37934"/>
    <w:rPr>
      <w:rFonts w:ascii="Verdana" w:hAnsi="Verdana" w:cs="Verdana"/>
      <w:sz w:val="20"/>
      <w:szCs w:val="20"/>
      <w:lang w:val="en-US" w:eastAsia="en-US"/>
    </w:rPr>
  </w:style>
  <w:style w:type="paragraph" w:styleId="a7">
    <w:name w:val="Balloon Text"/>
    <w:basedOn w:val="a"/>
    <w:semiHidden/>
    <w:rsid w:val="00072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3047</Words>
  <Characters>1738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2</cp:revision>
  <cp:lastPrinted>2002-01-02T16:10:00Z</cp:lastPrinted>
  <dcterms:created xsi:type="dcterms:W3CDTF">2013-04-10T14:27:00Z</dcterms:created>
  <dcterms:modified xsi:type="dcterms:W3CDTF">2013-04-10T14:27:00Z</dcterms:modified>
</cp:coreProperties>
</file>