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72" w:rsidRPr="00AE26AB" w:rsidRDefault="00A5673D" w:rsidP="00F24DA0">
      <w:pPr>
        <w:suppressAutoHyphens/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8375" cy="2162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35E72" w:rsidRDefault="00F35E72" w:rsidP="00F35E7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C1423F" w:rsidRPr="00AE26AB" w:rsidRDefault="00C1423F" w:rsidP="00F35E7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F35E72" w:rsidRPr="00AE26AB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5E72" w:rsidRPr="007E041E" w:rsidRDefault="00F35E72" w:rsidP="00D95383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FD64C8">
              <w:rPr>
                <w:sz w:val="28"/>
                <w:lang w:val="uk-UA"/>
              </w:rPr>
              <w:t xml:space="preserve">Про підсумки обласного </w:t>
            </w:r>
            <w:r>
              <w:rPr>
                <w:sz w:val="28"/>
                <w:lang w:val="uk-UA"/>
              </w:rPr>
              <w:t>що</w:t>
            </w:r>
            <w:r>
              <w:rPr>
                <w:sz w:val="28"/>
                <w:lang w:val="uk-UA"/>
              </w:rPr>
              <w:softHyphen/>
            </w:r>
            <w:r w:rsidRPr="00F35E72">
              <w:rPr>
                <w:sz w:val="28"/>
                <w:szCs w:val="28"/>
                <w:lang w:val="uk-UA"/>
              </w:rPr>
              <w:t>річного огляду-конкурсу на кра</w:t>
            </w:r>
            <w:r w:rsidRPr="00FD64C8">
              <w:rPr>
                <w:sz w:val="28"/>
                <w:lang w:val="uk-UA"/>
              </w:rPr>
              <w:t>щу організацію</w:t>
            </w:r>
            <w:r>
              <w:rPr>
                <w:sz w:val="28"/>
                <w:lang w:val="uk-UA"/>
              </w:rPr>
              <w:t xml:space="preserve"> </w:t>
            </w:r>
            <w:r w:rsidRPr="00FD64C8">
              <w:rPr>
                <w:sz w:val="28"/>
                <w:lang w:val="uk-UA"/>
              </w:rPr>
              <w:t xml:space="preserve">роботи з </w:t>
            </w:r>
            <w:r w:rsidRPr="00F35E72">
              <w:rPr>
                <w:spacing w:val="-6"/>
                <w:sz w:val="28"/>
                <w:szCs w:val="28"/>
                <w:lang w:val="uk-UA"/>
              </w:rPr>
              <w:t>охорони праці, зниження трав</w:t>
            </w:r>
            <w:r w:rsidRPr="00F35E72">
              <w:rPr>
                <w:spacing w:val="-6"/>
                <w:sz w:val="28"/>
                <w:szCs w:val="28"/>
                <w:lang w:val="uk-UA"/>
              </w:rPr>
              <w:softHyphen/>
            </w:r>
            <w:r w:rsidRPr="00FD64C8">
              <w:rPr>
                <w:sz w:val="28"/>
                <w:lang w:val="uk-UA"/>
              </w:rPr>
              <w:t>матизму, професійних захво</w:t>
            </w:r>
            <w:r>
              <w:rPr>
                <w:sz w:val="28"/>
                <w:lang w:val="uk-UA"/>
              </w:rPr>
              <w:softHyphen/>
            </w:r>
            <w:r w:rsidRPr="00F35E72">
              <w:rPr>
                <w:spacing w:val="-10"/>
                <w:sz w:val="28"/>
                <w:szCs w:val="28"/>
                <w:lang w:val="uk-UA"/>
              </w:rPr>
              <w:t>рювань та загибелі працюючих</w:t>
            </w:r>
            <w:r>
              <w:rPr>
                <w:sz w:val="28"/>
                <w:lang w:val="uk-UA"/>
              </w:rPr>
              <w:t xml:space="preserve"> </w:t>
            </w:r>
            <w:r w:rsidRPr="00FD64C8">
              <w:rPr>
                <w:sz w:val="28"/>
                <w:lang w:val="uk-UA"/>
              </w:rPr>
              <w:t>на виробництві</w:t>
            </w:r>
            <w:r>
              <w:rPr>
                <w:sz w:val="28"/>
                <w:lang w:val="uk-UA"/>
              </w:rPr>
              <w:t xml:space="preserve"> </w:t>
            </w:r>
            <w:r w:rsidRPr="00FD64C8">
              <w:rPr>
                <w:sz w:val="28"/>
                <w:lang w:val="uk-UA"/>
              </w:rPr>
              <w:t>за</w:t>
            </w:r>
            <w:r>
              <w:rPr>
                <w:sz w:val="28"/>
                <w:lang w:val="uk-UA"/>
              </w:rPr>
              <w:t xml:space="preserve"> </w:t>
            </w:r>
            <w:r w:rsidRPr="00FD64C8">
              <w:rPr>
                <w:sz w:val="28"/>
                <w:lang w:val="uk-UA"/>
              </w:rPr>
              <w:t>20</w:t>
            </w:r>
            <w:r>
              <w:rPr>
                <w:sz w:val="28"/>
                <w:lang w:val="uk-UA"/>
              </w:rPr>
              <w:t>12</w:t>
            </w:r>
            <w:r w:rsidRPr="00FD64C8">
              <w:rPr>
                <w:sz w:val="28"/>
                <w:lang w:val="uk-UA"/>
              </w:rPr>
              <w:t xml:space="preserve"> рік</w:t>
            </w:r>
          </w:p>
        </w:tc>
      </w:tr>
    </w:tbl>
    <w:p w:rsidR="00F35E72" w:rsidRPr="00A16A58" w:rsidRDefault="00F35E72" w:rsidP="00F35E72">
      <w:pPr>
        <w:jc w:val="both"/>
        <w:rPr>
          <w:lang w:val="uk-UA"/>
        </w:rPr>
      </w:pPr>
    </w:p>
    <w:p w:rsidR="00F35E72" w:rsidRPr="00A16A58" w:rsidRDefault="00F35E72" w:rsidP="00F35E72">
      <w:pPr>
        <w:rPr>
          <w:lang w:val="uk-UA"/>
        </w:rPr>
      </w:pPr>
    </w:p>
    <w:p w:rsidR="00C1423F" w:rsidRPr="00A55F7A" w:rsidRDefault="00C1423F" w:rsidP="00C1423F">
      <w:pPr>
        <w:spacing w:after="12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На підставі статті 6 Закону України “Про місцеві державні адміністра</w:t>
      </w:r>
      <w:r>
        <w:rPr>
          <w:sz w:val="28"/>
          <w:lang w:val="uk-UA"/>
        </w:rPr>
        <w:softHyphen/>
        <w:t xml:space="preserve">ції”, враховуючи розпорядження голови обласної державної адміністрації від </w:t>
      </w:r>
      <w:r w:rsidRPr="00C1423F">
        <w:rPr>
          <w:spacing w:val="-6"/>
          <w:sz w:val="28"/>
          <w:szCs w:val="28"/>
          <w:lang w:val="uk-UA"/>
        </w:rPr>
        <w:t>04.03.2013 № 52/2013-р “Про затвердження Положення про обласний щорічний</w:t>
      </w:r>
      <w:r>
        <w:rPr>
          <w:sz w:val="28"/>
          <w:lang w:val="uk-UA"/>
        </w:rPr>
        <w:t xml:space="preserve"> огляд-конкурс на кращу організацію роботи з охорони праці, зниження трав</w:t>
      </w:r>
      <w:r>
        <w:rPr>
          <w:sz w:val="28"/>
          <w:lang w:val="uk-UA"/>
        </w:rPr>
        <w:softHyphen/>
        <w:t xml:space="preserve">матизму, професійних захворювань та загибелі працюючих на виробництві”, зареєстроване у Головному управлінні юстиції в області 06 березня 2013 року за № 26/1860, відповідно до Положення про відзнаки Хмельницької обласної </w:t>
      </w:r>
      <w:r w:rsidRPr="00C1423F">
        <w:rPr>
          <w:spacing w:val="-6"/>
          <w:sz w:val="28"/>
          <w:szCs w:val="28"/>
          <w:lang w:val="uk-UA"/>
        </w:rPr>
        <w:t>державної адміністрації, затвердженого розпорядженням голови обласної держав</w:t>
      </w:r>
      <w:r w:rsidRPr="00C1423F">
        <w:rPr>
          <w:spacing w:val="-6"/>
          <w:sz w:val="28"/>
          <w:szCs w:val="28"/>
          <w:lang w:val="uk-UA"/>
        </w:rPr>
        <w:softHyphen/>
      </w:r>
      <w:r>
        <w:rPr>
          <w:sz w:val="28"/>
          <w:lang w:val="uk-UA"/>
        </w:rPr>
        <w:t xml:space="preserve">ної адміністрації від 04.02.2011 № 35/2011-р, зареєстрованого в </w:t>
      </w:r>
      <w:r w:rsidR="00E744EF">
        <w:rPr>
          <w:sz w:val="28"/>
          <w:lang w:val="uk-UA"/>
        </w:rPr>
        <w:t xml:space="preserve">Головному управлінні юстиції в області </w:t>
      </w:r>
      <w:r>
        <w:rPr>
          <w:sz w:val="28"/>
          <w:lang w:val="uk-UA"/>
        </w:rPr>
        <w:t>10</w:t>
      </w:r>
      <w:r w:rsidR="00E744EF">
        <w:rPr>
          <w:sz w:val="28"/>
          <w:lang w:val="uk-UA"/>
        </w:rPr>
        <w:t xml:space="preserve"> лютого </w:t>
      </w:r>
      <w:r>
        <w:rPr>
          <w:sz w:val="28"/>
          <w:lang w:val="uk-UA"/>
        </w:rPr>
        <w:t>2011</w:t>
      </w:r>
      <w:r w:rsidR="00E744EF">
        <w:rPr>
          <w:sz w:val="28"/>
          <w:lang w:val="uk-UA"/>
        </w:rPr>
        <w:t xml:space="preserve"> року</w:t>
      </w:r>
      <w:r>
        <w:rPr>
          <w:sz w:val="28"/>
          <w:lang w:val="uk-UA"/>
        </w:rPr>
        <w:t xml:space="preserve"> за № 14/1593, враховуючи протокол засідання організаційного комітету з проведення обласного щоріч</w:t>
      </w:r>
      <w:r w:rsidR="00E744EF">
        <w:rPr>
          <w:sz w:val="28"/>
          <w:lang w:val="uk-UA"/>
        </w:rPr>
        <w:softHyphen/>
      </w:r>
      <w:r>
        <w:rPr>
          <w:sz w:val="28"/>
          <w:lang w:val="uk-UA"/>
        </w:rPr>
        <w:t xml:space="preserve">ного огляду-конкурсу від 16 квітня </w:t>
      </w:r>
      <w:r w:rsidRPr="00A55F7A">
        <w:rPr>
          <w:sz w:val="28"/>
          <w:lang w:val="uk-UA"/>
        </w:rPr>
        <w:t>201</w:t>
      </w:r>
      <w:r>
        <w:rPr>
          <w:sz w:val="28"/>
          <w:lang w:val="uk-UA"/>
        </w:rPr>
        <w:t>3</w:t>
      </w:r>
      <w:r w:rsidRPr="00A55F7A">
        <w:rPr>
          <w:sz w:val="28"/>
          <w:lang w:val="uk-UA"/>
        </w:rPr>
        <w:t xml:space="preserve"> року:</w:t>
      </w:r>
    </w:p>
    <w:p w:rsidR="00C1423F" w:rsidRPr="00A55F7A" w:rsidRDefault="00C1423F" w:rsidP="00C1423F">
      <w:pPr>
        <w:spacing w:after="120"/>
        <w:ind w:firstLine="709"/>
        <w:jc w:val="both"/>
        <w:rPr>
          <w:sz w:val="28"/>
          <w:lang w:val="uk-UA"/>
        </w:rPr>
      </w:pPr>
      <w:r w:rsidRPr="00F35E72">
        <w:rPr>
          <w:spacing w:val="-6"/>
          <w:sz w:val="28"/>
          <w:szCs w:val="28"/>
          <w:lang w:val="uk-UA"/>
        </w:rPr>
        <w:t xml:space="preserve">1. Взяти до уваги, що </w:t>
      </w:r>
      <w:r w:rsidRPr="00A55F7A">
        <w:rPr>
          <w:sz w:val="28"/>
          <w:lang w:val="uk-UA"/>
        </w:rPr>
        <w:t xml:space="preserve">переможцями </w:t>
      </w:r>
      <w:r>
        <w:rPr>
          <w:sz w:val="28"/>
          <w:lang w:val="uk-UA"/>
        </w:rPr>
        <w:t>в</w:t>
      </w:r>
      <w:r w:rsidRPr="00A55F7A">
        <w:rPr>
          <w:sz w:val="28"/>
          <w:lang w:val="uk-UA"/>
        </w:rPr>
        <w:t xml:space="preserve"> обласному </w:t>
      </w:r>
      <w:r>
        <w:rPr>
          <w:sz w:val="28"/>
          <w:lang w:val="uk-UA"/>
        </w:rPr>
        <w:t xml:space="preserve">щорічному </w:t>
      </w:r>
      <w:r w:rsidRPr="00A55F7A">
        <w:rPr>
          <w:sz w:val="28"/>
          <w:lang w:val="uk-UA"/>
        </w:rPr>
        <w:t>огляді-</w:t>
      </w:r>
      <w:r w:rsidRPr="00E744EF">
        <w:rPr>
          <w:spacing w:val="-6"/>
          <w:sz w:val="28"/>
          <w:szCs w:val="28"/>
          <w:lang w:val="uk-UA"/>
        </w:rPr>
        <w:t>конкурсі на кращу організацію роботи з охорони праці, зниження травматизму</w:t>
      </w:r>
      <w:r w:rsidRPr="00A55F7A">
        <w:rPr>
          <w:sz w:val="28"/>
          <w:lang w:val="uk-UA"/>
        </w:rPr>
        <w:t xml:space="preserve">, професійних захворювань та загибелі працюючих на виробництві (надалі – огляд-конкурс) </w:t>
      </w:r>
      <w:r w:rsidR="00E744EF" w:rsidRPr="00F35E72">
        <w:rPr>
          <w:spacing w:val="-6"/>
          <w:sz w:val="28"/>
          <w:szCs w:val="28"/>
          <w:lang w:val="uk-UA"/>
        </w:rPr>
        <w:t>організаційним комітетом за підсумками 2012 року</w:t>
      </w:r>
      <w:r w:rsidR="00E744EF" w:rsidRPr="00A55F7A">
        <w:rPr>
          <w:sz w:val="28"/>
          <w:lang w:val="uk-UA"/>
        </w:rPr>
        <w:t xml:space="preserve"> </w:t>
      </w:r>
      <w:r w:rsidRPr="00A55F7A">
        <w:rPr>
          <w:sz w:val="28"/>
          <w:lang w:val="uk-UA"/>
        </w:rPr>
        <w:t>визнано:</w:t>
      </w:r>
    </w:p>
    <w:p w:rsidR="00C1423F" w:rsidRPr="00A55F7A" w:rsidRDefault="00C1423F" w:rsidP="00C1423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 w:rsidRPr="00C1423F">
        <w:rPr>
          <w:spacing w:val="-8"/>
          <w:sz w:val="28"/>
          <w:szCs w:val="28"/>
          <w:lang w:val="uk-UA"/>
        </w:rPr>
        <w:t>1.1. Колектив публічного акціонерного товариства “Номінал“, м. Волочиськ</w:t>
      </w:r>
      <w:r>
        <w:rPr>
          <w:color w:val="FF0000"/>
          <w:sz w:val="28"/>
          <w:szCs w:val="28"/>
          <w:lang w:val="uk-UA"/>
        </w:rPr>
        <w:t xml:space="preserve"> </w:t>
      </w:r>
      <w:r w:rsidRPr="00C1423F">
        <w:rPr>
          <w:spacing w:val="-6"/>
          <w:sz w:val="28"/>
          <w:szCs w:val="28"/>
          <w:lang w:val="uk-UA"/>
        </w:rPr>
        <w:t>у номінації із середньообліковою чисельністю працюючих до 50 осіб (директор</w:t>
      </w:r>
      <w:r>
        <w:rPr>
          <w:sz w:val="28"/>
          <w:szCs w:val="28"/>
          <w:lang w:val="uk-UA"/>
        </w:rPr>
        <w:t xml:space="preserve"> </w:t>
      </w:r>
      <w:proofErr w:type="spellStart"/>
      <w:r w:rsidRPr="00C1423F">
        <w:rPr>
          <w:smallCaps/>
          <w:sz w:val="28"/>
          <w:szCs w:val="28"/>
          <w:lang w:val="uk-UA"/>
        </w:rPr>
        <w:t>Тимощук</w:t>
      </w:r>
      <w:proofErr w:type="spellEnd"/>
      <w:r>
        <w:rPr>
          <w:sz w:val="28"/>
          <w:szCs w:val="28"/>
          <w:lang w:val="uk-UA"/>
        </w:rPr>
        <w:t xml:space="preserve"> Віктор Степанович</w:t>
      </w:r>
      <w:r w:rsidRPr="00A55F7A">
        <w:rPr>
          <w:sz w:val="28"/>
          <w:szCs w:val="28"/>
          <w:lang w:val="uk-UA"/>
        </w:rPr>
        <w:t>).</w:t>
      </w:r>
    </w:p>
    <w:p w:rsidR="00C1423F" w:rsidRPr="00A55F7A" w:rsidRDefault="00C1423F" w:rsidP="00C1423F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r w:rsidRPr="00A55F7A">
        <w:rPr>
          <w:sz w:val="28"/>
          <w:szCs w:val="28"/>
          <w:lang w:val="uk-UA"/>
        </w:rPr>
        <w:t xml:space="preserve">Колектив </w:t>
      </w:r>
      <w:r>
        <w:rPr>
          <w:sz w:val="28"/>
          <w:lang w:val="uk-UA"/>
        </w:rPr>
        <w:t>відкритого акціонерного товариства</w:t>
      </w:r>
      <w:r w:rsidRPr="00AC3439">
        <w:rPr>
          <w:sz w:val="28"/>
          <w:lang w:val="uk-UA"/>
        </w:rPr>
        <w:t xml:space="preserve"> “</w:t>
      </w:r>
      <w:proofErr w:type="spellStart"/>
      <w:r w:rsidRPr="00AC3439">
        <w:rPr>
          <w:sz w:val="28"/>
          <w:lang w:val="uk-UA"/>
        </w:rPr>
        <w:t>Славутський</w:t>
      </w:r>
      <w:proofErr w:type="spellEnd"/>
      <w:r w:rsidRPr="00AC3439">
        <w:rPr>
          <w:sz w:val="28"/>
          <w:lang w:val="uk-UA"/>
        </w:rPr>
        <w:t xml:space="preserve"> соло</w:t>
      </w:r>
      <w:r>
        <w:rPr>
          <w:sz w:val="28"/>
          <w:lang w:val="uk-UA"/>
        </w:rPr>
        <w:softHyphen/>
      </w:r>
      <w:r w:rsidRPr="00AC3439">
        <w:rPr>
          <w:sz w:val="28"/>
          <w:lang w:val="uk-UA"/>
        </w:rPr>
        <w:t>довий завод”</w:t>
      </w:r>
      <w:r w:rsidRPr="00A55F7A">
        <w:rPr>
          <w:sz w:val="28"/>
          <w:szCs w:val="28"/>
          <w:lang w:val="uk-UA"/>
        </w:rPr>
        <w:t xml:space="preserve"> у номінації із середньообліковою чисельністю працюючих від </w:t>
      </w:r>
      <w:r>
        <w:rPr>
          <w:sz w:val="28"/>
          <w:szCs w:val="28"/>
          <w:lang w:val="uk-UA"/>
        </w:rPr>
        <w:t>5</w:t>
      </w:r>
      <w:r w:rsidRPr="00A55F7A">
        <w:rPr>
          <w:sz w:val="28"/>
          <w:szCs w:val="28"/>
          <w:lang w:val="uk-UA"/>
        </w:rPr>
        <w:t xml:space="preserve">0 до 100 осіб </w:t>
      </w:r>
      <w:r>
        <w:rPr>
          <w:sz w:val="28"/>
          <w:lang w:val="uk-UA"/>
        </w:rPr>
        <w:t xml:space="preserve">(генеральний директор </w:t>
      </w:r>
      <w:proofErr w:type="spellStart"/>
      <w:r w:rsidRPr="00C1423F">
        <w:rPr>
          <w:smallCaps/>
          <w:sz w:val="28"/>
          <w:lang w:val="uk-UA"/>
        </w:rPr>
        <w:t>Дубіна</w:t>
      </w:r>
      <w:proofErr w:type="spellEnd"/>
      <w:r>
        <w:rPr>
          <w:sz w:val="28"/>
          <w:lang w:val="uk-UA"/>
        </w:rPr>
        <w:t xml:space="preserve"> Микола Іванович)</w:t>
      </w:r>
    </w:p>
    <w:p w:rsidR="00C1423F" w:rsidRDefault="00C1423F" w:rsidP="00C1423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1423F">
        <w:rPr>
          <w:spacing w:val="-6"/>
          <w:sz w:val="28"/>
          <w:szCs w:val="28"/>
          <w:lang w:val="uk-UA"/>
        </w:rPr>
        <w:lastRenderedPageBreak/>
        <w:t>1.3. Колектив державного підприємства “</w:t>
      </w:r>
      <w:proofErr w:type="spellStart"/>
      <w:r w:rsidRPr="00C1423F">
        <w:rPr>
          <w:spacing w:val="-6"/>
          <w:sz w:val="28"/>
          <w:szCs w:val="28"/>
          <w:lang w:val="uk-UA"/>
        </w:rPr>
        <w:t>Старокостянтинівський</w:t>
      </w:r>
      <w:proofErr w:type="spellEnd"/>
      <w:r w:rsidRPr="00C1423F">
        <w:rPr>
          <w:spacing w:val="-6"/>
          <w:sz w:val="28"/>
          <w:szCs w:val="28"/>
          <w:lang w:val="uk-UA"/>
        </w:rPr>
        <w:t xml:space="preserve"> завод залі</w:t>
      </w:r>
      <w:r w:rsidRPr="00C1423F">
        <w:rPr>
          <w:spacing w:val="-6"/>
          <w:sz w:val="28"/>
          <w:szCs w:val="28"/>
          <w:lang w:val="uk-UA"/>
        </w:rPr>
        <w:softHyphen/>
      </w:r>
      <w:r>
        <w:rPr>
          <w:sz w:val="28"/>
          <w:lang w:val="uk-UA"/>
        </w:rPr>
        <w:t xml:space="preserve">зобетонних шпал” у номінації із середньообліковою чисельністю працюючих від 100 до 500 осіб (директор </w:t>
      </w:r>
      <w:r w:rsidRPr="00C1423F">
        <w:rPr>
          <w:smallCaps/>
          <w:sz w:val="28"/>
          <w:lang w:val="uk-UA"/>
        </w:rPr>
        <w:t>Кучер</w:t>
      </w:r>
      <w:r>
        <w:rPr>
          <w:sz w:val="28"/>
          <w:lang w:val="uk-UA"/>
        </w:rPr>
        <w:t xml:space="preserve"> В’ячеслав Олександрович).</w:t>
      </w:r>
      <w:r w:rsidRPr="00A55F7A">
        <w:rPr>
          <w:sz w:val="28"/>
          <w:szCs w:val="28"/>
          <w:lang w:val="uk-UA"/>
        </w:rPr>
        <w:t xml:space="preserve"> </w:t>
      </w:r>
    </w:p>
    <w:p w:rsidR="00C1423F" w:rsidRPr="00A55F7A" w:rsidRDefault="00C1423F" w:rsidP="00C1423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1423F">
        <w:rPr>
          <w:spacing w:val="-6"/>
          <w:sz w:val="28"/>
          <w:szCs w:val="28"/>
          <w:lang w:val="uk-UA"/>
        </w:rPr>
        <w:t>1.4. Колектив дочірнього підприємства публічного акціонерного товариства</w:t>
      </w:r>
      <w:r w:rsidRPr="00FB72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r w:rsidRPr="00FB7244">
        <w:rPr>
          <w:sz w:val="28"/>
          <w:szCs w:val="28"/>
          <w:lang w:val="uk-UA"/>
        </w:rPr>
        <w:t>Оболонь</w:t>
      </w:r>
      <w:r>
        <w:rPr>
          <w:sz w:val="28"/>
          <w:szCs w:val="28"/>
          <w:lang w:val="uk-UA"/>
        </w:rPr>
        <w:t>”</w:t>
      </w:r>
      <w:r w:rsidRPr="00FB72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proofErr w:type="spellStart"/>
      <w:r w:rsidRPr="00FB7244">
        <w:rPr>
          <w:sz w:val="28"/>
          <w:szCs w:val="28"/>
          <w:lang w:val="uk-UA"/>
        </w:rPr>
        <w:t>Красилівське</w:t>
      </w:r>
      <w:proofErr w:type="spellEnd"/>
      <w:r>
        <w:rPr>
          <w:sz w:val="28"/>
          <w:szCs w:val="28"/>
          <w:lang w:val="uk-UA"/>
        </w:rPr>
        <w:t>”</w:t>
      </w:r>
      <w:r w:rsidRPr="00FB7244">
        <w:rPr>
          <w:sz w:val="28"/>
          <w:szCs w:val="28"/>
          <w:lang w:val="uk-UA"/>
        </w:rPr>
        <w:t xml:space="preserve"> у номінації із середньообліковою</w:t>
      </w:r>
      <w:r>
        <w:rPr>
          <w:sz w:val="28"/>
          <w:szCs w:val="28"/>
          <w:lang w:val="uk-UA"/>
        </w:rPr>
        <w:t xml:space="preserve"> чисельністю працюючих понад 500 осіб (директор </w:t>
      </w:r>
      <w:proofErr w:type="spellStart"/>
      <w:r w:rsidRPr="00C1423F">
        <w:rPr>
          <w:smallCaps/>
          <w:sz w:val="28"/>
          <w:szCs w:val="28"/>
          <w:lang w:val="uk-UA"/>
        </w:rPr>
        <w:t>Пейко</w:t>
      </w:r>
      <w:proofErr w:type="spellEnd"/>
      <w:r>
        <w:rPr>
          <w:sz w:val="28"/>
          <w:szCs w:val="28"/>
          <w:lang w:val="uk-UA"/>
        </w:rPr>
        <w:t xml:space="preserve"> Валерій Петрович).</w:t>
      </w:r>
    </w:p>
    <w:p w:rsidR="00C1423F" w:rsidRPr="00583029" w:rsidRDefault="00C1423F" w:rsidP="00C1423F">
      <w:pPr>
        <w:spacing w:after="120"/>
        <w:ind w:firstLine="709"/>
        <w:jc w:val="both"/>
        <w:rPr>
          <w:sz w:val="28"/>
          <w:lang w:val="uk-UA"/>
        </w:rPr>
      </w:pPr>
      <w:r w:rsidRPr="00E175F7">
        <w:rPr>
          <w:spacing w:val="-10"/>
          <w:sz w:val="28"/>
          <w:szCs w:val="28"/>
          <w:lang w:val="uk-UA"/>
        </w:rPr>
        <w:t>2. Нагородити колективи підприємств-переможців огляду-конкурсу Почесною</w:t>
      </w:r>
      <w:r w:rsidRPr="00583029">
        <w:rPr>
          <w:sz w:val="28"/>
          <w:lang w:val="uk-UA"/>
        </w:rPr>
        <w:t xml:space="preserve"> Грамотою обласної державної адміністрації із врученням цінних подарунків.</w:t>
      </w:r>
    </w:p>
    <w:p w:rsidR="00C1423F" w:rsidRPr="00DF5E2F" w:rsidRDefault="00C1423F" w:rsidP="00C1423F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DF5E2F">
        <w:rPr>
          <w:sz w:val="28"/>
          <w:szCs w:val="28"/>
          <w:lang w:val="uk-UA"/>
        </w:rPr>
        <w:t xml:space="preserve">Відзначити активну роботу Білогірської, Волочиської, </w:t>
      </w:r>
      <w:proofErr w:type="spellStart"/>
      <w:r w:rsidRPr="00DF5E2F">
        <w:rPr>
          <w:sz w:val="28"/>
          <w:szCs w:val="28"/>
          <w:lang w:val="uk-UA"/>
        </w:rPr>
        <w:t>Городоцької</w:t>
      </w:r>
      <w:proofErr w:type="spellEnd"/>
      <w:r w:rsidRPr="00DF5E2F">
        <w:rPr>
          <w:sz w:val="28"/>
          <w:szCs w:val="28"/>
          <w:lang w:val="uk-UA"/>
        </w:rPr>
        <w:t xml:space="preserve">, </w:t>
      </w:r>
      <w:proofErr w:type="spellStart"/>
      <w:r w:rsidRPr="00C1423F">
        <w:rPr>
          <w:spacing w:val="-6"/>
          <w:sz w:val="28"/>
          <w:szCs w:val="28"/>
          <w:lang w:val="uk-UA"/>
        </w:rPr>
        <w:t>Красилівської</w:t>
      </w:r>
      <w:proofErr w:type="spellEnd"/>
      <w:r w:rsidRPr="00C1423F">
        <w:rPr>
          <w:spacing w:val="-6"/>
          <w:sz w:val="28"/>
          <w:szCs w:val="28"/>
          <w:lang w:val="uk-UA"/>
        </w:rPr>
        <w:t xml:space="preserve">, Полонської, </w:t>
      </w:r>
      <w:proofErr w:type="spellStart"/>
      <w:r w:rsidRPr="00C1423F">
        <w:rPr>
          <w:spacing w:val="-6"/>
          <w:sz w:val="28"/>
          <w:szCs w:val="28"/>
          <w:lang w:val="uk-UA"/>
        </w:rPr>
        <w:t>Славутської</w:t>
      </w:r>
      <w:proofErr w:type="spellEnd"/>
      <w:r w:rsidRPr="00C1423F">
        <w:rPr>
          <w:spacing w:val="-6"/>
          <w:sz w:val="28"/>
          <w:szCs w:val="28"/>
          <w:lang w:val="uk-UA"/>
        </w:rPr>
        <w:t xml:space="preserve">, </w:t>
      </w:r>
      <w:proofErr w:type="spellStart"/>
      <w:r w:rsidRPr="00C1423F">
        <w:rPr>
          <w:spacing w:val="-6"/>
          <w:sz w:val="28"/>
          <w:szCs w:val="28"/>
          <w:lang w:val="uk-UA"/>
        </w:rPr>
        <w:t>Старокостянтинівської</w:t>
      </w:r>
      <w:proofErr w:type="spellEnd"/>
      <w:r w:rsidRPr="00C1423F">
        <w:rPr>
          <w:spacing w:val="-6"/>
          <w:sz w:val="28"/>
          <w:szCs w:val="28"/>
          <w:lang w:val="uk-UA"/>
        </w:rPr>
        <w:t>, Хмельницької</w:t>
      </w:r>
      <w:r w:rsidRPr="00DF5E2F">
        <w:rPr>
          <w:sz w:val="28"/>
          <w:szCs w:val="28"/>
          <w:lang w:val="uk-UA"/>
        </w:rPr>
        <w:t xml:space="preserve">, </w:t>
      </w:r>
      <w:proofErr w:type="spellStart"/>
      <w:r w:rsidRPr="00DF5E2F">
        <w:rPr>
          <w:sz w:val="28"/>
          <w:szCs w:val="28"/>
          <w:lang w:val="uk-UA"/>
        </w:rPr>
        <w:t>Ярмолинецької</w:t>
      </w:r>
      <w:proofErr w:type="spellEnd"/>
      <w:r w:rsidRPr="00DF5E2F">
        <w:rPr>
          <w:sz w:val="28"/>
          <w:szCs w:val="28"/>
          <w:lang w:val="uk-UA"/>
        </w:rPr>
        <w:t xml:space="preserve"> районних державних адміністрацій, виконавчих комітетів Кам’янець-Подільської, </w:t>
      </w:r>
      <w:proofErr w:type="spellStart"/>
      <w:r w:rsidRPr="00DF5E2F">
        <w:rPr>
          <w:sz w:val="28"/>
          <w:szCs w:val="28"/>
          <w:lang w:val="uk-UA"/>
        </w:rPr>
        <w:t>Старокостянтинівської</w:t>
      </w:r>
      <w:proofErr w:type="spellEnd"/>
      <w:r w:rsidRPr="00DF5E2F">
        <w:rPr>
          <w:sz w:val="28"/>
          <w:szCs w:val="28"/>
          <w:lang w:val="uk-UA"/>
        </w:rPr>
        <w:t xml:space="preserve"> та </w:t>
      </w:r>
      <w:proofErr w:type="spellStart"/>
      <w:r w:rsidRPr="00DF5E2F">
        <w:rPr>
          <w:sz w:val="28"/>
          <w:szCs w:val="28"/>
          <w:lang w:val="uk-UA"/>
        </w:rPr>
        <w:t>Шепетівської</w:t>
      </w:r>
      <w:proofErr w:type="spellEnd"/>
      <w:r w:rsidRPr="00DF5E2F">
        <w:rPr>
          <w:sz w:val="28"/>
          <w:szCs w:val="28"/>
          <w:lang w:val="uk-UA"/>
        </w:rPr>
        <w:t xml:space="preserve"> міських рад в організації проведення першого етапу обласного огляду-конкурсу.</w:t>
      </w:r>
    </w:p>
    <w:p w:rsidR="00C1423F" w:rsidRPr="00B70097" w:rsidRDefault="00C1423F" w:rsidP="00C1423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1423F">
        <w:rPr>
          <w:spacing w:val="-6"/>
          <w:sz w:val="28"/>
          <w:szCs w:val="28"/>
          <w:lang w:val="uk-UA"/>
        </w:rPr>
        <w:t>4. Рекомендувати головам райдержадміністрацій, міським (міст обласного</w:t>
      </w:r>
      <w:r w:rsidRPr="00B70097">
        <w:rPr>
          <w:sz w:val="28"/>
          <w:szCs w:val="28"/>
          <w:lang w:val="uk-UA"/>
        </w:rPr>
        <w:t xml:space="preserve"> значення) головам з метою більш широкого залучення підприємств, установ, організацій області для подальшої участі в огляді-конкурсі активізувати </w:t>
      </w:r>
      <w:r w:rsidR="00E744EF">
        <w:rPr>
          <w:sz w:val="28"/>
          <w:szCs w:val="28"/>
          <w:lang w:val="uk-UA"/>
        </w:rPr>
        <w:t xml:space="preserve">протягом 2013 року, </w:t>
      </w:r>
      <w:r w:rsidRPr="00B70097">
        <w:rPr>
          <w:sz w:val="28"/>
          <w:szCs w:val="28"/>
          <w:lang w:val="uk-UA"/>
        </w:rPr>
        <w:t>із залученням засобів масової інформації</w:t>
      </w:r>
      <w:r>
        <w:rPr>
          <w:sz w:val="28"/>
          <w:szCs w:val="28"/>
          <w:lang w:val="uk-UA"/>
        </w:rPr>
        <w:t>, роз’яснювальну роботу про умови його проведення на відповідних територіях та забезпечити належне виконання розпорядження голови</w:t>
      </w:r>
      <w:r w:rsidRPr="00B700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обласної </w:t>
      </w:r>
      <w:r w:rsidRPr="00B70097">
        <w:rPr>
          <w:sz w:val="28"/>
          <w:szCs w:val="28"/>
          <w:lang w:val="uk-UA"/>
        </w:rPr>
        <w:t>держ</w:t>
      </w:r>
      <w:r>
        <w:rPr>
          <w:sz w:val="28"/>
          <w:szCs w:val="28"/>
          <w:lang w:val="uk-UA"/>
        </w:rPr>
        <w:t xml:space="preserve">авної </w:t>
      </w:r>
      <w:r w:rsidRPr="00B70097">
        <w:rPr>
          <w:sz w:val="28"/>
          <w:szCs w:val="28"/>
          <w:lang w:val="uk-UA"/>
        </w:rPr>
        <w:t xml:space="preserve">адміністрації від </w:t>
      </w:r>
      <w:r>
        <w:rPr>
          <w:sz w:val="28"/>
          <w:lang w:val="uk-UA"/>
        </w:rPr>
        <w:t>04.03.2013 № 52/2013-р</w:t>
      </w:r>
      <w:r w:rsidRPr="00B70097">
        <w:rPr>
          <w:sz w:val="28"/>
          <w:szCs w:val="28"/>
          <w:lang w:val="uk-UA"/>
        </w:rPr>
        <w:t xml:space="preserve"> у 201</w:t>
      </w:r>
      <w:r>
        <w:rPr>
          <w:sz w:val="28"/>
          <w:szCs w:val="28"/>
          <w:lang w:val="uk-UA"/>
        </w:rPr>
        <w:t>4</w:t>
      </w:r>
      <w:r w:rsidRPr="00B70097">
        <w:rPr>
          <w:sz w:val="28"/>
          <w:szCs w:val="28"/>
          <w:lang w:val="uk-UA"/>
        </w:rPr>
        <w:t xml:space="preserve"> році.</w:t>
      </w:r>
    </w:p>
    <w:p w:rsidR="00F35E72" w:rsidRDefault="00C1423F" w:rsidP="00C1423F">
      <w:pPr>
        <w:ind w:firstLine="709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sz w:val="28"/>
          <w:lang w:val="uk-UA"/>
        </w:rPr>
        <w:t>5. </w:t>
      </w:r>
      <w:r w:rsidRPr="00583029">
        <w:rPr>
          <w:sz w:val="28"/>
          <w:lang w:val="uk-UA"/>
        </w:rPr>
        <w:t>Контроль за виконанням цього розпорядження покласти на першого заступника голови обласної державної адміністрації В.</w:t>
      </w:r>
      <w:proofErr w:type="spellStart"/>
      <w:r w:rsidRPr="00583029">
        <w:rPr>
          <w:sz w:val="28"/>
          <w:lang w:val="uk-UA"/>
        </w:rPr>
        <w:t>Гаврішка</w:t>
      </w:r>
      <w:proofErr w:type="spellEnd"/>
      <w:r w:rsidRPr="00583029">
        <w:rPr>
          <w:sz w:val="28"/>
          <w:lang w:val="uk-UA"/>
        </w:rPr>
        <w:t>.</w:t>
      </w:r>
    </w:p>
    <w:p w:rsidR="00F35E72" w:rsidRDefault="00F35E72" w:rsidP="00F35E72">
      <w:pPr>
        <w:ind w:firstLine="709"/>
        <w:jc w:val="both"/>
        <w:rPr>
          <w:color w:val="000000"/>
          <w:spacing w:val="-3"/>
          <w:sz w:val="28"/>
          <w:szCs w:val="28"/>
          <w:lang w:val="uk-UA"/>
        </w:rPr>
      </w:pPr>
    </w:p>
    <w:p w:rsidR="00F35E72" w:rsidRPr="00D77FF9" w:rsidRDefault="00F35E72" w:rsidP="00F35E72">
      <w:pPr>
        <w:ind w:firstLine="709"/>
        <w:jc w:val="both"/>
        <w:rPr>
          <w:sz w:val="28"/>
          <w:lang w:val="uk-UA"/>
        </w:rPr>
      </w:pPr>
    </w:p>
    <w:p w:rsidR="00F35E72" w:rsidRDefault="00F35E72" w:rsidP="00F35E72">
      <w:pPr>
        <w:jc w:val="both"/>
        <w:rPr>
          <w:sz w:val="28"/>
          <w:szCs w:val="28"/>
          <w:lang w:val="uk-UA"/>
        </w:rPr>
      </w:pPr>
      <w:r w:rsidRPr="00D77FF9">
        <w:rPr>
          <w:sz w:val="28"/>
          <w:szCs w:val="28"/>
          <w:lang w:val="uk-UA"/>
        </w:rPr>
        <w:t>Голова адміністрації</w:t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  <w:t>В.Ядуха</w:t>
      </w:r>
    </w:p>
    <w:p w:rsidR="00561BD3" w:rsidRPr="00E744EF" w:rsidRDefault="00561BD3" w:rsidP="00E744EF">
      <w:pPr>
        <w:ind w:left="-1134"/>
        <w:jc w:val="both"/>
        <w:rPr>
          <w:sz w:val="26"/>
          <w:szCs w:val="26"/>
          <w:lang w:val="uk-UA"/>
        </w:rPr>
      </w:pPr>
    </w:p>
    <w:sectPr w:rsidR="00561BD3" w:rsidRPr="00E744EF" w:rsidSect="00D95383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B4" w:rsidRDefault="000B5AB4">
      <w:r>
        <w:separator/>
      </w:r>
    </w:p>
  </w:endnote>
  <w:endnote w:type="continuationSeparator" w:id="0">
    <w:p w:rsidR="000B5AB4" w:rsidRDefault="000B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B4" w:rsidRDefault="000B5AB4">
      <w:r>
        <w:separator/>
      </w:r>
    </w:p>
  </w:footnote>
  <w:footnote w:type="continuationSeparator" w:id="0">
    <w:p w:rsidR="000B5AB4" w:rsidRDefault="000B5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383" w:rsidRDefault="00D95383" w:rsidP="00D9538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5383" w:rsidRDefault="00D953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383" w:rsidRDefault="00D95383" w:rsidP="00D9538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673D">
      <w:rPr>
        <w:rStyle w:val="a4"/>
        <w:noProof/>
      </w:rPr>
      <w:t>2</w:t>
    </w:r>
    <w:r>
      <w:rPr>
        <w:rStyle w:val="a4"/>
      </w:rPr>
      <w:fldChar w:fldCharType="end"/>
    </w:r>
  </w:p>
  <w:p w:rsidR="00D95383" w:rsidRDefault="00D953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72"/>
    <w:rsid w:val="000B5AB4"/>
    <w:rsid w:val="0010626A"/>
    <w:rsid w:val="00153708"/>
    <w:rsid w:val="001D5174"/>
    <w:rsid w:val="00225FBA"/>
    <w:rsid w:val="002773BB"/>
    <w:rsid w:val="00561BD3"/>
    <w:rsid w:val="008F3457"/>
    <w:rsid w:val="00933797"/>
    <w:rsid w:val="00A5673D"/>
    <w:rsid w:val="00C1423F"/>
    <w:rsid w:val="00CB7E5C"/>
    <w:rsid w:val="00D95383"/>
    <w:rsid w:val="00E175F7"/>
    <w:rsid w:val="00E66652"/>
    <w:rsid w:val="00E744EF"/>
    <w:rsid w:val="00F24DA0"/>
    <w:rsid w:val="00F35E7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E7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5E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35E72"/>
  </w:style>
  <w:style w:type="paragraph" w:customStyle="1" w:styleId="a5">
    <w:name w:val="Знак Знак Знак Знак"/>
    <w:basedOn w:val="a"/>
    <w:rsid w:val="00F35E72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"/>
    <w:basedOn w:val="a"/>
    <w:rsid w:val="00F35E72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A5673D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A5673D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E7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5E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35E72"/>
  </w:style>
  <w:style w:type="paragraph" w:customStyle="1" w:styleId="a5">
    <w:name w:val="Знак Знак Знак Знак"/>
    <w:basedOn w:val="a"/>
    <w:rsid w:val="00F35E72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"/>
    <w:basedOn w:val="a"/>
    <w:rsid w:val="00F35E72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A5673D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A5673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2013-08-14T14:36:00Z</cp:lastPrinted>
  <dcterms:created xsi:type="dcterms:W3CDTF">2013-04-24T13:36:00Z</dcterms:created>
  <dcterms:modified xsi:type="dcterms:W3CDTF">2013-04-24T13:49:00Z</dcterms:modified>
</cp:coreProperties>
</file>