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7" w:rsidRPr="00AE26AB" w:rsidRDefault="006F2D7F" w:rsidP="00DB5CF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28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37" w:rsidRPr="00AE26AB" w:rsidRDefault="006F2D7F" w:rsidP="009D2B37">
      <w:pPr>
        <w:suppressAutoHyphens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137160</wp:posOffset>
            </wp:positionV>
            <wp:extent cx="2952750" cy="14954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B37" w:rsidRPr="00AE26AB" w:rsidRDefault="009D2B37" w:rsidP="009D2B3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D2B37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2B37" w:rsidRPr="007E041E" w:rsidRDefault="009D2B37" w:rsidP="00C759A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D2B37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9D2B37">
              <w:rPr>
                <w:spacing w:val="-6"/>
                <w:sz w:val="28"/>
                <w:szCs w:val="28"/>
                <w:lang w:val="uk-UA"/>
              </w:rPr>
              <w:softHyphen/>
            </w:r>
            <w:r w:rsidRPr="00E7524B">
              <w:rPr>
                <w:sz w:val="28"/>
                <w:szCs w:val="28"/>
                <w:lang w:val="uk-UA"/>
              </w:rPr>
              <w:t xml:space="preserve">рядження голови </w:t>
            </w:r>
            <w:r w:rsidRPr="00E7524B"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 від 17.06.201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E7524B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E7524B">
              <w:rPr>
                <w:color w:val="000000"/>
                <w:sz w:val="28"/>
                <w:szCs w:val="28"/>
                <w:lang w:val="uk-UA"/>
              </w:rPr>
              <w:t>306/2010-р</w:t>
            </w:r>
          </w:p>
        </w:tc>
      </w:tr>
    </w:tbl>
    <w:p w:rsidR="009D2B37" w:rsidRDefault="009D2B37" w:rsidP="009D2B37">
      <w:pPr>
        <w:jc w:val="both"/>
        <w:rPr>
          <w:sz w:val="28"/>
          <w:szCs w:val="28"/>
          <w:lang w:val="uk-UA"/>
        </w:rPr>
      </w:pPr>
    </w:p>
    <w:p w:rsidR="009D2B37" w:rsidRPr="00E7524B" w:rsidRDefault="009D2B37" w:rsidP="009D2B37">
      <w:pPr>
        <w:jc w:val="both"/>
        <w:rPr>
          <w:sz w:val="28"/>
          <w:szCs w:val="28"/>
          <w:lang w:val="uk-UA"/>
        </w:rPr>
      </w:pPr>
    </w:p>
    <w:p w:rsidR="009D2B37" w:rsidRPr="00E7524B" w:rsidRDefault="009D2B37" w:rsidP="00C759A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</w:r>
      <w:r w:rsidRPr="00E7524B">
        <w:rPr>
          <w:color w:val="000000"/>
          <w:sz w:val="28"/>
          <w:szCs w:val="28"/>
          <w:lang w:val="uk-UA"/>
        </w:rPr>
        <w:t>ністрації”:</w:t>
      </w:r>
      <w:bookmarkStart w:id="0" w:name="_GoBack"/>
      <w:bookmarkEnd w:id="0"/>
    </w:p>
    <w:p w:rsidR="009D2B37" w:rsidRPr="00E7524B" w:rsidRDefault="009D2B37" w:rsidP="00C759A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D2B37">
        <w:rPr>
          <w:color w:val="000000"/>
          <w:spacing w:val="-6"/>
          <w:sz w:val="28"/>
          <w:szCs w:val="28"/>
          <w:lang w:val="uk-UA"/>
        </w:rPr>
        <w:t xml:space="preserve">1. Внести зміни до розпорядження </w:t>
      </w:r>
      <w:r w:rsidRPr="009D2B37">
        <w:rPr>
          <w:spacing w:val="-6"/>
          <w:sz w:val="28"/>
          <w:szCs w:val="28"/>
          <w:lang w:val="uk-UA"/>
        </w:rPr>
        <w:t xml:space="preserve">голови </w:t>
      </w:r>
      <w:r w:rsidRPr="009D2B37">
        <w:rPr>
          <w:color w:val="000000"/>
          <w:spacing w:val="-6"/>
          <w:sz w:val="28"/>
          <w:szCs w:val="28"/>
          <w:lang w:val="uk-UA"/>
        </w:rPr>
        <w:t>обласної державної адміністра</w:t>
      </w:r>
      <w:r>
        <w:rPr>
          <w:color w:val="000000"/>
          <w:sz w:val="28"/>
          <w:szCs w:val="28"/>
          <w:lang w:val="uk-UA"/>
        </w:rPr>
        <w:t>ції</w:t>
      </w:r>
      <w:r w:rsidRPr="00E7524B">
        <w:rPr>
          <w:color w:val="000000"/>
          <w:sz w:val="28"/>
          <w:szCs w:val="28"/>
          <w:lang w:val="uk-UA"/>
        </w:rPr>
        <w:t xml:space="preserve"> від 17</w:t>
      </w:r>
      <w:r w:rsidR="00697EC6">
        <w:rPr>
          <w:color w:val="000000"/>
          <w:sz w:val="28"/>
          <w:szCs w:val="28"/>
          <w:lang w:val="uk-UA"/>
        </w:rPr>
        <w:t xml:space="preserve"> червня </w:t>
      </w:r>
      <w:r>
        <w:rPr>
          <w:color w:val="000000"/>
          <w:sz w:val="28"/>
          <w:szCs w:val="28"/>
          <w:lang w:val="uk-UA"/>
        </w:rPr>
        <w:t>2010</w:t>
      </w:r>
      <w:r w:rsidR="00697EC6">
        <w:rPr>
          <w:color w:val="000000"/>
          <w:sz w:val="28"/>
          <w:szCs w:val="28"/>
          <w:lang w:val="uk-UA"/>
        </w:rPr>
        <w:t xml:space="preserve"> року</w:t>
      </w:r>
      <w:r w:rsidRPr="00E7524B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 </w:t>
      </w:r>
      <w:r w:rsidRPr="00E7524B">
        <w:rPr>
          <w:color w:val="000000"/>
          <w:sz w:val="28"/>
          <w:szCs w:val="28"/>
          <w:lang w:val="uk-UA"/>
        </w:rPr>
        <w:t>306/2010-р “Про премі</w:t>
      </w:r>
      <w:r>
        <w:rPr>
          <w:color w:val="000000"/>
          <w:sz w:val="28"/>
          <w:szCs w:val="28"/>
          <w:lang w:val="uk-UA"/>
        </w:rPr>
        <w:t>ю обласної державної адмі</w:t>
      </w:r>
      <w:r w:rsidR="00697EC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ністра</w:t>
      </w:r>
      <w:r w:rsidRPr="00E7524B">
        <w:rPr>
          <w:color w:val="000000"/>
          <w:sz w:val="28"/>
          <w:szCs w:val="28"/>
          <w:lang w:val="uk-UA"/>
        </w:rPr>
        <w:t>ції “За вагомі досягнення молоді у різних сферах суспільного життя”, зареєстрованого у Головному управлінні юс</w:t>
      </w:r>
      <w:r w:rsidR="00697EC6">
        <w:rPr>
          <w:color w:val="000000"/>
          <w:sz w:val="28"/>
          <w:szCs w:val="28"/>
          <w:lang w:val="uk-UA"/>
        </w:rPr>
        <w:t>тиції у Хмельницькій області 17 </w:t>
      </w:r>
      <w:r w:rsidRPr="00E7524B">
        <w:rPr>
          <w:color w:val="000000"/>
          <w:sz w:val="28"/>
          <w:szCs w:val="28"/>
          <w:lang w:val="uk-UA"/>
        </w:rPr>
        <w:t xml:space="preserve">червня 2010 року за № 65/1528, виклавши пункти 3 та 4 у такій редакції: 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“3. Департаменту освіти і науки, молоді та спорту обласної державної адміністрації забезпечити проведення урочистих церемоній вручення премії обласної державної адміністрації “За вагомі досягнення молоді у різних сфе</w:t>
      </w:r>
      <w:r w:rsidRPr="00E7524B">
        <w:rPr>
          <w:color w:val="000000"/>
          <w:sz w:val="28"/>
          <w:szCs w:val="28"/>
          <w:lang w:val="uk-UA"/>
        </w:rPr>
        <w:softHyphen/>
        <w:t>рах суспільного життя” з нагоди Дня молоді”.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“4. </w:t>
      </w:r>
      <w:r>
        <w:rPr>
          <w:color w:val="000000"/>
          <w:sz w:val="28"/>
          <w:szCs w:val="28"/>
          <w:lang w:val="uk-UA"/>
        </w:rPr>
        <w:t>Департаменту фінансів обласної державної адміністра</w:t>
      </w:r>
      <w:r w:rsidRPr="00E7524B">
        <w:rPr>
          <w:color w:val="000000"/>
          <w:sz w:val="28"/>
          <w:szCs w:val="28"/>
          <w:lang w:val="uk-UA"/>
        </w:rPr>
        <w:t>ції під час формування показників проекту обласного бюджету передбачати Департа</w:t>
      </w:r>
      <w:r>
        <w:rPr>
          <w:color w:val="000000"/>
          <w:sz w:val="28"/>
          <w:szCs w:val="28"/>
          <w:lang w:val="uk-UA"/>
        </w:rPr>
        <w:softHyphen/>
      </w:r>
      <w:r w:rsidRPr="00E7524B">
        <w:rPr>
          <w:color w:val="000000"/>
          <w:sz w:val="28"/>
          <w:szCs w:val="28"/>
          <w:lang w:val="uk-UA"/>
        </w:rPr>
        <w:t>менту освіти і науки, молоді та спорту облдержадміністрації кошти на виплату премії обласної державної адміністрації “За вагомі досягнення молоді у різних сферах суспільного життя”.</w:t>
      </w:r>
    </w:p>
    <w:p w:rsidR="009D2B37" w:rsidRPr="00E7524B" w:rsidRDefault="009D2B37" w:rsidP="00697EC6">
      <w:pPr>
        <w:tabs>
          <w:tab w:val="left" w:pos="3600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sz w:val="28"/>
          <w:szCs w:val="28"/>
          <w:lang w:val="uk-UA"/>
        </w:rPr>
        <w:t>2. </w:t>
      </w:r>
      <w:r w:rsidRPr="00E7524B">
        <w:rPr>
          <w:color w:val="000000"/>
          <w:sz w:val="28"/>
          <w:szCs w:val="28"/>
          <w:lang w:val="uk-UA"/>
        </w:rPr>
        <w:t xml:space="preserve">Внести </w:t>
      </w:r>
      <w:r w:rsidR="00697EC6">
        <w:rPr>
          <w:color w:val="000000"/>
          <w:sz w:val="28"/>
          <w:szCs w:val="28"/>
          <w:lang w:val="uk-UA"/>
        </w:rPr>
        <w:t xml:space="preserve">такі зміни </w:t>
      </w:r>
      <w:r w:rsidRPr="00E7524B">
        <w:rPr>
          <w:color w:val="000000"/>
          <w:sz w:val="28"/>
          <w:szCs w:val="28"/>
          <w:lang w:val="uk-UA"/>
        </w:rPr>
        <w:t>до Положення про премі</w:t>
      </w:r>
      <w:r>
        <w:rPr>
          <w:color w:val="000000"/>
          <w:sz w:val="28"/>
          <w:szCs w:val="28"/>
          <w:lang w:val="uk-UA"/>
        </w:rPr>
        <w:t>ю обласної державної адміністра</w:t>
      </w:r>
      <w:r w:rsidRPr="00E7524B">
        <w:rPr>
          <w:color w:val="000000"/>
          <w:sz w:val="28"/>
          <w:szCs w:val="28"/>
          <w:lang w:val="uk-UA"/>
        </w:rPr>
        <w:t>ції “За вагомі досягнення молоді у різних сферах суспільного життя”, затверд</w:t>
      </w:r>
      <w:r w:rsidRPr="009D2B37">
        <w:rPr>
          <w:color w:val="000000"/>
          <w:spacing w:val="-6"/>
          <w:sz w:val="28"/>
          <w:szCs w:val="28"/>
          <w:lang w:val="uk-UA"/>
        </w:rPr>
        <w:t>женого розпорядженням</w:t>
      </w:r>
      <w:r w:rsidRPr="009D2B37">
        <w:rPr>
          <w:spacing w:val="-6"/>
          <w:sz w:val="28"/>
          <w:szCs w:val="28"/>
          <w:lang w:val="uk-UA"/>
        </w:rPr>
        <w:t xml:space="preserve"> голови </w:t>
      </w:r>
      <w:r w:rsidRPr="009D2B37">
        <w:rPr>
          <w:color w:val="000000"/>
          <w:spacing w:val="-6"/>
          <w:sz w:val="28"/>
          <w:szCs w:val="28"/>
          <w:lang w:val="uk-UA"/>
        </w:rPr>
        <w:t>обласної державної адміністрації від 17</w:t>
      </w:r>
      <w:r w:rsidR="00697EC6">
        <w:rPr>
          <w:color w:val="000000"/>
          <w:spacing w:val="-6"/>
          <w:sz w:val="28"/>
          <w:szCs w:val="28"/>
          <w:lang w:val="uk-UA"/>
        </w:rPr>
        <w:t xml:space="preserve"> червня </w:t>
      </w:r>
      <w:r w:rsidRPr="009D2B37">
        <w:rPr>
          <w:color w:val="000000"/>
          <w:spacing w:val="-6"/>
          <w:sz w:val="28"/>
          <w:szCs w:val="28"/>
          <w:lang w:val="uk-UA"/>
        </w:rPr>
        <w:t>2010</w:t>
      </w:r>
      <w:r w:rsidR="00697EC6">
        <w:rPr>
          <w:color w:val="000000"/>
          <w:spacing w:val="-6"/>
          <w:sz w:val="28"/>
          <w:szCs w:val="28"/>
          <w:lang w:val="uk-UA"/>
        </w:rPr>
        <w:t xml:space="preserve"> року</w:t>
      </w:r>
      <w:r w:rsidRPr="00E7524B">
        <w:rPr>
          <w:color w:val="000000"/>
          <w:sz w:val="28"/>
          <w:szCs w:val="28"/>
          <w:lang w:val="uk-UA"/>
        </w:rPr>
        <w:t xml:space="preserve"> </w:t>
      </w:r>
      <w:r w:rsidRPr="009D2B37">
        <w:rPr>
          <w:color w:val="000000"/>
          <w:spacing w:val="-6"/>
          <w:sz w:val="28"/>
          <w:szCs w:val="28"/>
          <w:lang w:val="uk-UA"/>
        </w:rPr>
        <w:t>№ 306/2010-р, зареєстрованого у Головному управлінні юстиції у Хмельницькій</w:t>
      </w:r>
      <w:r w:rsidRPr="00E7524B">
        <w:rPr>
          <w:color w:val="000000"/>
          <w:sz w:val="28"/>
          <w:szCs w:val="28"/>
          <w:lang w:val="uk-UA"/>
        </w:rPr>
        <w:t xml:space="preserve"> області 17 червня 20</w:t>
      </w:r>
      <w:r w:rsidR="00697EC6">
        <w:rPr>
          <w:color w:val="000000"/>
          <w:sz w:val="28"/>
          <w:szCs w:val="28"/>
          <w:lang w:val="uk-UA"/>
        </w:rPr>
        <w:t>10 року за № 65/1528</w:t>
      </w:r>
      <w:r w:rsidRPr="00E7524B">
        <w:rPr>
          <w:color w:val="000000"/>
          <w:sz w:val="28"/>
          <w:szCs w:val="28"/>
          <w:lang w:val="uk-UA"/>
        </w:rPr>
        <w:t>: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2.1. </w:t>
      </w:r>
      <w:r w:rsidRPr="00E7524B">
        <w:rPr>
          <w:color w:val="000000"/>
          <w:sz w:val="28"/>
          <w:szCs w:val="28"/>
          <w:lang w:val="uk-UA"/>
        </w:rPr>
        <w:t>Пункт 4 викласти у новій редакції: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Pr="00E7524B">
        <w:rPr>
          <w:sz w:val="28"/>
          <w:szCs w:val="28"/>
          <w:lang w:val="uk-UA"/>
        </w:rPr>
        <w:t>4. </w:t>
      </w:r>
      <w:r w:rsidRPr="00E7524B">
        <w:rPr>
          <w:color w:val="000000"/>
          <w:sz w:val="28"/>
          <w:szCs w:val="28"/>
          <w:lang w:val="uk-UA"/>
        </w:rPr>
        <w:t>Премія присуджується за такими номінаціями: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sz w:val="28"/>
          <w:szCs w:val="28"/>
          <w:lang w:val="uk-UA"/>
        </w:rPr>
        <w:lastRenderedPageBreak/>
        <w:t>4.1. </w:t>
      </w:r>
      <w:r w:rsidRPr="00E7524B">
        <w:rPr>
          <w:color w:val="000000"/>
          <w:sz w:val="28"/>
          <w:szCs w:val="28"/>
          <w:lang w:val="uk-UA"/>
        </w:rPr>
        <w:t>Номінація за виробничі досягнення – значне перевиконання ви</w:t>
      </w:r>
      <w:r w:rsidRPr="00E7524B">
        <w:rPr>
          <w:color w:val="000000"/>
          <w:sz w:val="28"/>
          <w:szCs w:val="28"/>
          <w:lang w:val="uk-UA"/>
        </w:rPr>
        <w:softHyphen/>
        <w:t>робничих завдань, високий ступінь їх складності, вагомий особистий внесок у забезпечення розвитку виробництва.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4.2. Номінація за наукові досягнення – рівень обласного, державного та міжнародного визнання наукових та науково-прикладних результатів.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9D2B37">
        <w:rPr>
          <w:color w:val="000000"/>
          <w:spacing w:val="-6"/>
          <w:sz w:val="28"/>
          <w:szCs w:val="28"/>
          <w:lang w:val="uk-UA"/>
        </w:rPr>
        <w:t>4.3. Номінація за творчі досягнення – здобуття звання переможця (лауреата,</w:t>
      </w:r>
      <w:r w:rsidRPr="00E7524B">
        <w:rPr>
          <w:color w:val="000000"/>
          <w:sz w:val="28"/>
          <w:szCs w:val="28"/>
          <w:lang w:val="uk-UA"/>
        </w:rPr>
        <w:t xml:space="preserve"> </w:t>
      </w:r>
      <w:r w:rsidRPr="009D2B37">
        <w:rPr>
          <w:color w:val="000000"/>
          <w:spacing w:val="-6"/>
          <w:sz w:val="28"/>
          <w:szCs w:val="28"/>
          <w:lang w:val="uk-UA"/>
        </w:rPr>
        <w:t>дипломанта) на всеукраїнських, міжнародних конкурсах, фестивалях, олімпіадах</w:t>
      </w:r>
      <w:r w:rsidRPr="00E7524B">
        <w:rPr>
          <w:color w:val="000000"/>
          <w:sz w:val="28"/>
          <w:szCs w:val="28"/>
          <w:lang w:val="uk-UA"/>
        </w:rPr>
        <w:t>, інших заходах культурно-мистецького спрямування;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вагомий особистий внесок у забе</w:t>
      </w:r>
      <w:r>
        <w:rPr>
          <w:color w:val="000000"/>
          <w:sz w:val="28"/>
          <w:szCs w:val="28"/>
          <w:lang w:val="uk-UA"/>
        </w:rPr>
        <w:t>зпечення розвитку народної твор</w:t>
      </w:r>
      <w:r w:rsidRPr="00E7524B">
        <w:rPr>
          <w:color w:val="000000"/>
          <w:sz w:val="28"/>
          <w:szCs w:val="28"/>
          <w:lang w:val="uk-UA"/>
        </w:rPr>
        <w:t>чості, збереження та популяризацію декор</w:t>
      </w:r>
      <w:r>
        <w:rPr>
          <w:color w:val="000000"/>
          <w:sz w:val="28"/>
          <w:szCs w:val="28"/>
          <w:lang w:val="uk-UA"/>
        </w:rPr>
        <w:t>ативно-ужиткового мистецтва, на</w:t>
      </w:r>
      <w:r w:rsidRPr="00E7524B">
        <w:rPr>
          <w:color w:val="000000"/>
          <w:sz w:val="28"/>
          <w:szCs w:val="28"/>
          <w:lang w:val="uk-UA"/>
        </w:rPr>
        <w:t>родної творчості, звичаїв та обрядів;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значний авторський доробок у мистецькій сфері, рівень його визнання з боку фахівців.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4.4. Номінація за спортивні досягне</w:t>
      </w:r>
      <w:r>
        <w:rPr>
          <w:color w:val="000000"/>
          <w:sz w:val="28"/>
          <w:szCs w:val="28"/>
          <w:lang w:val="uk-UA"/>
        </w:rPr>
        <w:t>ння – високий спортивний резуль</w:t>
      </w:r>
      <w:r w:rsidRPr="00E7524B">
        <w:rPr>
          <w:color w:val="000000"/>
          <w:sz w:val="28"/>
          <w:szCs w:val="28"/>
          <w:lang w:val="uk-UA"/>
        </w:rPr>
        <w:t>тат або перемога на чемпіонатах та першостях України, Європи, Світу серед молодших вікових груп, призові місця на Олімпійських іграх.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4.5. Номінація за особисту мужність: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відвага та ініціативні дії, виявлені під час порятунку людини, забезпе</w:t>
      </w:r>
      <w:r w:rsidRPr="00E7524B">
        <w:rPr>
          <w:color w:val="000000"/>
          <w:sz w:val="28"/>
          <w:szCs w:val="28"/>
          <w:lang w:val="uk-UA"/>
        </w:rPr>
        <w:softHyphen/>
        <w:t>чення громадського правопорядку, ліквідація надзвичайних ситуацій техно</w:t>
      </w:r>
      <w:r w:rsidRPr="00E7524B">
        <w:rPr>
          <w:color w:val="000000"/>
          <w:sz w:val="28"/>
          <w:szCs w:val="28"/>
          <w:lang w:val="uk-UA"/>
        </w:rPr>
        <w:softHyphen/>
        <w:t>генного та природного характеру;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особиста мужність під час виконання завдань у складі миротворчого контингенту чи миротворчого персоналу України, направлених до іншої держави для участі у міжнародній миротворчій операції.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t>4.6. Номінація за внесок у розвиток молодіжного руху – активне залу</w:t>
      </w:r>
      <w:r w:rsidRPr="00E7524B">
        <w:rPr>
          <w:color w:val="000000"/>
          <w:sz w:val="28"/>
          <w:szCs w:val="28"/>
          <w:lang w:val="uk-UA"/>
        </w:rPr>
        <w:softHyphen/>
        <w:t>чення молоді до роботи у громадських о</w:t>
      </w:r>
      <w:r>
        <w:rPr>
          <w:color w:val="000000"/>
          <w:sz w:val="28"/>
          <w:szCs w:val="28"/>
          <w:lang w:val="uk-UA"/>
        </w:rPr>
        <w:t>рганізаціях, підвищення ефектив</w:t>
      </w:r>
      <w:r w:rsidRPr="00E7524B">
        <w:rPr>
          <w:color w:val="000000"/>
          <w:sz w:val="28"/>
          <w:szCs w:val="28"/>
          <w:lang w:val="uk-UA"/>
        </w:rPr>
        <w:t>ності їх діяльності, виконання соціально значущих програм і здійснення відповідних заходів</w:t>
      </w:r>
      <w:r w:rsidR="00C759A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”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2.2. </w:t>
      </w:r>
      <w:r w:rsidRPr="00E7524B">
        <w:rPr>
          <w:color w:val="000000"/>
          <w:sz w:val="28"/>
          <w:szCs w:val="28"/>
          <w:lang w:val="uk-UA"/>
        </w:rPr>
        <w:t>Пункт 8. викласти у новій редакції:</w:t>
      </w:r>
    </w:p>
    <w:p w:rsidR="009D2B37" w:rsidRPr="00E7524B" w:rsidRDefault="009D2B37" w:rsidP="00C759A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</w:t>
      </w:r>
      <w:r w:rsidRPr="00E7524B">
        <w:rPr>
          <w:color w:val="000000"/>
          <w:sz w:val="28"/>
          <w:szCs w:val="28"/>
          <w:lang w:val="uk-UA"/>
        </w:rPr>
        <w:t xml:space="preserve">8. Організаційне забезпечення роботи комісії здійснює Департамент освіти і науки, молоді </w:t>
      </w:r>
      <w:r>
        <w:rPr>
          <w:color w:val="000000"/>
          <w:sz w:val="28"/>
          <w:szCs w:val="28"/>
          <w:lang w:val="uk-UA"/>
        </w:rPr>
        <w:t>та спорту облдержадміністрації.”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C759A5">
        <w:rPr>
          <w:color w:val="000000"/>
          <w:spacing w:val="-6"/>
          <w:sz w:val="28"/>
          <w:szCs w:val="28"/>
          <w:lang w:val="uk-UA"/>
        </w:rPr>
        <w:t>2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>.3. </w:t>
      </w:r>
      <w:r w:rsidRPr="00C759A5">
        <w:rPr>
          <w:color w:val="000000"/>
          <w:spacing w:val="-6"/>
          <w:sz w:val="28"/>
          <w:szCs w:val="28"/>
          <w:lang w:val="uk-UA"/>
        </w:rPr>
        <w:t xml:space="preserve">У пункті 9 цифри та слова 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>“</w:t>
      </w:r>
      <w:r w:rsidRPr="00C759A5">
        <w:rPr>
          <w:color w:val="000000"/>
          <w:spacing w:val="-6"/>
          <w:sz w:val="28"/>
          <w:szCs w:val="28"/>
          <w:lang w:val="uk-UA"/>
        </w:rPr>
        <w:t>до 10 червня подати управлінню у справах</w:t>
      </w:r>
      <w:r w:rsidRPr="00E7524B">
        <w:rPr>
          <w:color w:val="000000"/>
          <w:sz w:val="28"/>
          <w:szCs w:val="28"/>
          <w:lang w:val="uk-UA"/>
        </w:rPr>
        <w:t xml:space="preserve"> </w:t>
      </w:r>
      <w:r w:rsidRPr="00C759A5">
        <w:rPr>
          <w:color w:val="000000"/>
          <w:spacing w:val="-6"/>
          <w:sz w:val="28"/>
          <w:szCs w:val="28"/>
          <w:lang w:val="uk-UA"/>
        </w:rPr>
        <w:t>сім’ї, молоді та спорту облдержадміністрації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>”</w:t>
      </w:r>
      <w:r w:rsidRPr="00C759A5">
        <w:rPr>
          <w:color w:val="000000"/>
          <w:spacing w:val="-6"/>
          <w:sz w:val="28"/>
          <w:szCs w:val="28"/>
          <w:lang w:val="uk-UA"/>
        </w:rPr>
        <w:t xml:space="preserve"> замінити на 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>“</w:t>
      </w:r>
      <w:r w:rsidRPr="00C759A5">
        <w:rPr>
          <w:color w:val="000000"/>
          <w:spacing w:val="-6"/>
          <w:sz w:val="28"/>
          <w:szCs w:val="28"/>
          <w:lang w:val="uk-UA"/>
        </w:rPr>
        <w:t>до 03 червня подати</w:t>
      </w:r>
      <w:r w:rsidRPr="00E7524B">
        <w:rPr>
          <w:color w:val="000000"/>
          <w:sz w:val="28"/>
          <w:szCs w:val="28"/>
          <w:lang w:val="uk-UA"/>
        </w:rPr>
        <w:t xml:space="preserve"> до Департаменту освіти і науки, молоді та спорту облдержадміністрації</w:t>
      </w:r>
      <w:r w:rsidR="00C759A5">
        <w:rPr>
          <w:color w:val="000000"/>
          <w:sz w:val="28"/>
          <w:szCs w:val="28"/>
          <w:lang w:val="uk-UA"/>
        </w:rPr>
        <w:t>”</w:t>
      </w:r>
      <w:r w:rsidRPr="00E7524B">
        <w:rPr>
          <w:color w:val="000000"/>
          <w:sz w:val="28"/>
          <w:szCs w:val="28"/>
          <w:lang w:val="uk-UA"/>
        </w:rPr>
        <w:t>.</w:t>
      </w:r>
    </w:p>
    <w:p w:rsidR="009D2B37" w:rsidRPr="00E7524B" w:rsidRDefault="009D2B37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E7524B">
        <w:rPr>
          <w:color w:val="000000"/>
          <w:sz w:val="28"/>
          <w:szCs w:val="28"/>
          <w:lang w:val="uk-UA"/>
        </w:rPr>
        <w:t>.4.</w:t>
      </w:r>
      <w:r w:rsidR="00C759A5">
        <w:rPr>
          <w:color w:val="000000"/>
          <w:sz w:val="28"/>
          <w:szCs w:val="28"/>
          <w:lang w:val="uk-UA"/>
        </w:rPr>
        <w:t> </w:t>
      </w:r>
      <w:r w:rsidRPr="00E7524B">
        <w:rPr>
          <w:color w:val="000000"/>
          <w:sz w:val="28"/>
          <w:szCs w:val="28"/>
          <w:lang w:val="uk-UA"/>
        </w:rPr>
        <w:t>Доповнити Положення новим пунктом 10 такого змісту:</w:t>
      </w:r>
    </w:p>
    <w:p w:rsidR="009D2B37" w:rsidRPr="00E7524B" w:rsidRDefault="00C759A5" w:rsidP="00C759A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“10. </w:t>
      </w:r>
      <w:r w:rsidR="009D2B37" w:rsidRPr="00E7524B">
        <w:rPr>
          <w:color w:val="000000"/>
          <w:sz w:val="28"/>
          <w:szCs w:val="28"/>
          <w:lang w:val="uk-UA"/>
        </w:rPr>
        <w:t>Використання персональних даних, одержаних з метою виконання вимог цього Положення, здійснюється відповідно до Закону України</w:t>
      </w:r>
      <w:r>
        <w:rPr>
          <w:color w:val="000000"/>
          <w:sz w:val="28"/>
          <w:szCs w:val="28"/>
          <w:lang w:val="uk-UA"/>
        </w:rPr>
        <w:t xml:space="preserve"> “Про захист персональних даних”</w:t>
      </w:r>
      <w:r w:rsidR="009D2B37" w:rsidRPr="00E7524B">
        <w:rPr>
          <w:color w:val="000000"/>
          <w:sz w:val="28"/>
          <w:szCs w:val="28"/>
          <w:lang w:val="uk-UA"/>
        </w:rPr>
        <w:t>.</w:t>
      </w:r>
    </w:p>
    <w:p w:rsidR="009D2B37" w:rsidRPr="00C759A5" w:rsidRDefault="009D2B37" w:rsidP="00C759A5">
      <w:pPr>
        <w:spacing w:after="120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 w:rsidRPr="00C759A5">
        <w:rPr>
          <w:color w:val="000000"/>
          <w:spacing w:val="-6"/>
          <w:sz w:val="28"/>
          <w:szCs w:val="28"/>
          <w:lang w:val="uk-UA"/>
        </w:rPr>
        <w:t>У зв’язку з цим пункти 10,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 xml:space="preserve"> </w:t>
      </w:r>
      <w:r w:rsidRPr="00C759A5">
        <w:rPr>
          <w:color w:val="000000"/>
          <w:spacing w:val="-6"/>
          <w:sz w:val="28"/>
          <w:szCs w:val="28"/>
          <w:lang w:val="uk-UA"/>
        </w:rPr>
        <w:t>11,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 xml:space="preserve"> </w:t>
      </w:r>
      <w:r w:rsidRPr="00C759A5">
        <w:rPr>
          <w:color w:val="000000"/>
          <w:spacing w:val="-6"/>
          <w:sz w:val="28"/>
          <w:szCs w:val="28"/>
          <w:lang w:val="uk-UA"/>
        </w:rPr>
        <w:t>12 вважати</w:t>
      </w:r>
      <w:r w:rsidR="00697EC6">
        <w:rPr>
          <w:color w:val="000000"/>
          <w:spacing w:val="-6"/>
          <w:sz w:val="28"/>
          <w:szCs w:val="28"/>
          <w:lang w:val="uk-UA"/>
        </w:rPr>
        <w:t>,</w:t>
      </w:r>
      <w:r w:rsidRPr="00C759A5">
        <w:rPr>
          <w:color w:val="000000"/>
          <w:spacing w:val="-6"/>
          <w:sz w:val="28"/>
          <w:szCs w:val="28"/>
          <w:lang w:val="uk-UA"/>
        </w:rPr>
        <w:t xml:space="preserve"> відповідно</w:t>
      </w:r>
      <w:r w:rsidR="00697EC6">
        <w:rPr>
          <w:color w:val="000000"/>
          <w:spacing w:val="-6"/>
          <w:sz w:val="28"/>
          <w:szCs w:val="28"/>
          <w:lang w:val="uk-UA"/>
        </w:rPr>
        <w:t>,</w:t>
      </w:r>
      <w:r w:rsidRPr="00C759A5">
        <w:rPr>
          <w:color w:val="000000"/>
          <w:spacing w:val="-6"/>
          <w:sz w:val="28"/>
          <w:szCs w:val="28"/>
          <w:lang w:val="uk-UA"/>
        </w:rPr>
        <w:t xml:space="preserve"> пунктами 11,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 xml:space="preserve"> </w:t>
      </w:r>
      <w:r w:rsidRPr="00C759A5">
        <w:rPr>
          <w:color w:val="000000"/>
          <w:spacing w:val="-6"/>
          <w:sz w:val="28"/>
          <w:szCs w:val="28"/>
          <w:lang w:val="uk-UA"/>
        </w:rPr>
        <w:t>12,</w:t>
      </w:r>
      <w:r w:rsidR="00C759A5" w:rsidRPr="00C759A5">
        <w:rPr>
          <w:color w:val="000000"/>
          <w:spacing w:val="-6"/>
          <w:sz w:val="28"/>
          <w:szCs w:val="28"/>
          <w:lang w:val="uk-UA"/>
        </w:rPr>
        <w:t xml:space="preserve"> </w:t>
      </w:r>
      <w:r w:rsidRPr="00C759A5">
        <w:rPr>
          <w:color w:val="000000"/>
          <w:spacing w:val="-6"/>
          <w:sz w:val="28"/>
          <w:szCs w:val="28"/>
          <w:lang w:val="uk-UA"/>
        </w:rPr>
        <w:t>13.</w:t>
      </w:r>
    </w:p>
    <w:p w:rsidR="009D2B37" w:rsidRPr="00E7524B" w:rsidRDefault="009D2B37" w:rsidP="009D2B37">
      <w:pPr>
        <w:ind w:firstLine="709"/>
        <w:jc w:val="both"/>
        <w:rPr>
          <w:sz w:val="28"/>
          <w:szCs w:val="28"/>
          <w:lang w:val="uk-UA"/>
        </w:rPr>
      </w:pPr>
      <w:r w:rsidRPr="00E7524B">
        <w:rPr>
          <w:color w:val="000000"/>
          <w:sz w:val="28"/>
          <w:szCs w:val="28"/>
          <w:lang w:val="uk-UA"/>
        </w:rPr>
        <w:lastRenderedPageBreak/>
        <w:t xml:space="preserve">3. Це розпорядження </w:t>
      </w:r>
      <w:r w:rsidR="005D164F">
        <w:rPr>
          <w:color w:val="000000"/>
          <w:sz w:val="28"/>
          <w:szCs w:val="28"/>
          <w:lang w:val="uk-UA"/>
        </w:rPr>
        <w:t xml:space="preserve">набирає </w:t>
      </w:r>
      <w:r w:rsidRPr="00E7524B">
        <w:rPr>
          <w:color w:val="000000"/>
          <w:sz w:val="28"/>
          <w:szCs w:val="28"/>
          <w:lang w:val="uk-UA"/>
        </w:rPr>
        <w:t xml:space="preserve">чинності </w:t>
      </w:r>
      <w:r w:rsidR="005D164F">
        <w:rPr>
          <w:color w:val="000000"/>
          <w:sz w:val="28"/>
          <w:szCs w:val="28"/>
          <w:lang w:val="uk-UA"/>
        </w:rPr>
        <w:t>з моменту його</w:t>
      </w:r>
      <w:r w:rsidRPr="00E7524B">
        <w:rPr>
          <w:color w:val="000000"/>
          <w:sz w:val="28"/>
          <w:szCs w:val="28"/>
          <w:lang w:val="uk-UA"/>
        </w:rPr>
        <w:t xml:space="preserve"> державної реєстрації у Головному управлінні юстиції в області, але не раніше дня його оприлюднення.</w:t>
      </w:r>
    </w:p>
    <w:p w:rsidR="009D2B37" w:rsidRDefault="009D2B37" w:rsidP="009D2B37">
      <w:pPr>
        <w:jc w:val="both"/>
        <w:rPr>
          <w:sz w:val="28"/>
          <w:szCs w:val="28"/>
          <w:lang w:val="uk-UA"/>
        </w:rPr>
      </w:pPr>
    </w:p>
    <w:p w:rsidR="00C759A5" w:rsidRDefault="00C759A5" w:rsidP="009D2B37">
      <w:pPr>
        <w:jc w:val="both"/>
        <w:rPr>
          <w:sz w:val="28"/>
          <w:szCs w:val="28"/>
          <w:lang w:val="uk-UA"/>
        </w:rPr>
      </w:pPr>
    </w:p>
    <w:p w:rsidR="009D2B37" w:rsidRDefault="009D2B37" w:rsidP="009D2B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9D2B37" w:rsidRPr="00F674AA" w:rsidRDefault="009D2B37" w:rsidP="009D2B37">
      <w:pPr>
        <w:ind w:left="-1134"/>
        <w:jc w:val="both"/>
        <w:rPr>
          <w:sz w:val="26"/>
          <w:szCs w:val="26"/>
          <w:lang w:val="uk-UA"/>
        </w:rPr>
      </w:pPr>
      <w:r>
        <w:rPr>
          <w:lang w:val="uk-UA"/>
        </w:rPr>
        <w:t>3</w:t>
      </w:r>
    </w:p>
    <w:sectPr w:rsidR="009D2B37" w:rsidRPr="00F674AA" w:rsidSect="00C759A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85" w:rsidRDefault="00082D85">
      <w:r>
        <w:separator/>
      </w:r>
    </w:p>
  </w:endnote>
  <w:endnote w:type="continuationSeparator" w:id="0">
    <w:p w:rsidR="00082D85" w:rsidRDefault="0008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85" w:rsidRDefault="00082D85">
      <w:r>
        <w:separator/>
      </w:r>
    </w:p>
  </w:footnote>
  <w:footnote w:type="continuationSeparator" w:id="0">
    <w:p w:rsidR="00082D85" w:rsidRDefault="0008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A5" w:rsidRDefault="00C759A5" w:rsidP="00C759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9A5" w:rsidRDefault="00C759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A5" w:rsidRDefault="00C759A5" w:rsidP="00C759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D7F">
      <w:rPr>
        <w:rStyle w:val="a4"/>
        <w:noProof/>
      </w:rPr>
      <w:t>3</w:t>
    </w:r>
    <w:r>
      <w:rPr>
        <w:rStyle w:val="a4"/>
      </w:rPr>
      <w:fldChar w:fldCharType="end"/>
    </w:r>
  </w:p>
  <w:p w:rsidR="00C759A5" w:rsidRDefault="00C759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37"/>
    <w:rsid w:val="0000296A"/>
    <w:rsid w:val="00082D85"/>
    <w:rsid w:val="001D5174"/>
    <w:rsid w:val="002773BB"/>
    <w:rsid w:val="002B3E29"/>
    <w:rsid w:val="004F492C"/>
    <w:rsid w:val="00561BD3"/>
    <w:rsid w:val="005D164F"/>
    <w:rsid w:val="00697EC6"/>
    <w:rsid w:val="006F2D7F"/>
    <w:rsid w:val="008070A7"/>
    <w:rsid w:val="00933797"/>
    <w:rsid w:val="009D2B37"/>
    <w:rsid w:val="00C759A5"/>
    <w:rsid w:val="00CB7E5C"/>
    <w:rsid w:val="00DB5CF5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B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B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2B37"/>
  </w:style>
  <w:style w:type="paragraph" w:customStyle="1" w:styleId="a5">
    <w:name w:val="Знак Знак Знак Знак"/>
    <w:basedOn w:val="a"/>
    <w:rsid w:val="009D2B3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6F2D7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F2D7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B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B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2B37"/>
  </w:style>
  <w:style w:type="paragraph" w:customStyle="1" w:styleId="a5">
    <w:name w:val="Знак Знак Знак Знак"/>
    <w:basedOn w:val="a"/>
    <w:rsid w:val="009D2B3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6F2D7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F2D7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2013-09-19T08:38:00Z</cp:lastPrinted>
  <dcterms:created xsi:type="dcterms:W3CDTF">2013-06-05T12:47:00Z</dcterms:created>
  <dcterms:modified xsi:type="dcterms:W3CDTF">2013-06-05T12:51:00Z</dcterms:modified>
</cp:coreProperties>
</file>