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AE" w:rsidRDefault="009009A4" w:rsidP="00273333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60AE" w:rsidRDefault="009160AE" w:rsidP="009160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160AE" w:rsidRPr="00343004" w:rsidRDefault="009160AE" w:rsidP="009160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160AE" w:rsidRPr="004E1BC9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60AE" w:rsidRPr="003E3406" w:rsidRDefault="009160AE" w:rsidP="004450B8">
            <w:pPr>
              <w:spacing w:after="80"/>
              <w:jc w:val="both"/>
              <w:rPr>
                <w:sz w:val="28"/>
                <w:szCs w:val="28"/>
              </w:rPr>
            </w:pPr>
            <w:r w:rsidRPr="009160AE">
              <w:rPr>
                <w:spacing w:val="-6"/>
                <w:sz w:val="28"/>
                <w:szCs w:val="28"/>
                <w:lang w:val="uk-UA"/>
              </w:rPr>
              <w:t>Про комісію з питань повод</w:t>
            </w:r>
            <w:r w:rsidRPr="009160AE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ження </w:t>
            </w:r>
            <w:r w:rsidRPr="009160AE">
              <w:rPr>
                <w:sz w:val="28"/>
                <w:szCs w:val="28"/>
                <w:lang w:val="uk-UA"/>
              </w:rPr>
              <w:t>з безхазяйними від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160AE">
              <w:rPr>
                <w:sz w:val="28"/>
                <w:szCs w:val="28"/>
                <w:lang w:val="uk-UA"/>
              </w:rPr>
              <w:t>ходами</w:t>
            </w:r>
          </w:p>
        </w:tc>
      </w:tr>
    </w:tbl>
    <w:p w:rsidR="009160AE" w:rsidRPr="00127FEC" w:rsidRDefault="009160AE" w:rsidP="009160AE">
      <w:pPr>
        <w:jc w:val="both"/>
      </w:pPr>
    </w:p>
    <w:p w:rsidR="009160AE" w:rsidRPr="00127FEC" w:rsidRDefault="009160AE" w:rsidP="009160AE">
      <w:pPr>
        <w:jc w:val="both"/>
      </w:pPr>
    </w:p>
    <w:p w:rsidR="009160AE" w:rsidRPr="00A45141" w:rsidRDefault="009160AE" w:rsidP="009160A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5141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A45141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A45141">
        <w:rPr>
          <w:sz w:val="28"/>
          <w:szCs w:val="28"/>
          <w:lang w:val="uk-UA"/>
        </w:rPr>
        <w:t>ністрації”</w:t>
      </w:r>
      <w:r>
        <w:rPr>
          <w:sz w:val="28"/>
          <w:szCs w:val="28"/>
          <w:lang w:val="uk-UA"/>
        </w:rPr>
        <w:t xml:space="preserve">, відповідно до постанови Кабінету Міністрів України від 03 серпня </w:t>
      </w:r>
      <w:r w:rsidRPr="009160AE">
        <w:rPr>
          <w:spacing w:val="-6"/>
          <w:sz w:val="28"/>
          <w:szCs w:val="28"/>
          <w:lang w:val="uk-UA"/>
        </w:rPr>
        <w:t>1998 року № 1217 “Про затвердження Порядку виявлення та обліку безхазяйних</w:t>
      </w:r>
      <w:r w:rsidRPr="008221A6">
        <w:rPr>
          <w:sz w:val="28"/>
          <w:szCs w:val="28"/>
          <w:lang w:val="uk-UA"/>
        </w:rPr>
        <w:t xml:space="preserve"> відходів</w:t>
      </w:r>
      <w:r>
        <w:rPr>
          <w:sz w:val="28"/>
          <w:szCs w:val="28"/>
          <w:lang w:val="uk-UA"/>
        </w:rPr>
        <w:t>” та з метою запобігання або зменшення обсягів утворення відходів, вдосконалення механізму їх обліку</w:t>
      </w:r>
      <w:r w:rsidRPr="00A45141">
        <w:rPr>
          <w:sz w:val="28"/>
          <w:szCs w:val="28"/>
          <w:lang w:val="uk-UA"/>
        </w:rPr>
        <w:t>:</w:t>
      </w:r>
    </w:p>
    <w:p w:rsidR="009160AE" w:rsidRDefault="009160AE" w:rsidP="009160A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Утворити постійно діючу обласну комісію з питань поводження з безхазяйними відходами</w:t>
      </w:r>
      <w:r w:rsidRPr="00A45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складі згідно з додатком.</w:t>
      </w:r>
    </w:p>
    <w:p w:rsidR="009160AE" w:rsidRDefault="009160AE" w:rsidP="009160AE">
      <w:pPr>
        <w:tabs>
          <w:tab w:val="left" w:pos="567"/>
          <w:tab w:val="num" w:pos="851"/>
          <w:tab w:val="num" w:pos="1161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160AE">
        <w:rPr>
          <w:spacing w:val="-4"/>
          <w:sz w:val="28"/>
          <w:szCs w:val="28"/>
          <w:lang w:val="uk-UA"/>
        </w:rPr>
        <w:t>2. Головам райдержадміністрацій, рекомендувати міським (міст обласного</w:t>
      </w:r>
      <w:r>
        <w:rPr>
          <w:sz w:val="28"/>
          <w:szCs w:val="28"/>
          <w:lang w:val="uk-UA"/>
        </w:rPr>
        <w:t xml:space="preserve"> значення) головам створити відповідні комісії на місцях.</w:t>
      </w:r>
    </w:p>
    <w:p w:rsidR="009160AE" w:rsidRDefault="009160AE" w:rsidP="009160AE">
      <w:pPr>
        <w:tabs>
          <w:tab w:val="left" w:pos="567"/>
          <w:tab w:val="num" w:pos="851"/>
          <w:tab w:val="num" w:pos="1161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 </w:t>
      </w:r>
      <w:r w:rsidRPr="00510940">
        <w:rPr>
          <w:sz w:val="28"/>
          <w:szCs w:val="28"/>
          <w:lang w:val="uk-UA"/>
        </w:rPr>
        <w:t>розпорядження голови обласної державної адмініс</w:t>
      </w:r>
      <w:r>
        <w:rPr>
          <w:sz w:val="28"/>
          <w:szCs w:val="28"/>
          <w:lang w:val="uk-UA"/>
        </w:rPr>
        <w:t>трації від 05.10.1998 № </w:t>
      </w:r>
      <w:r w:rsidRPr="00510940">
        <w:rPr>
          <w:sz w:val="28"/>
          <w:szCs w:val="28"/>
          <w:lang w:val="uk-UA"/>
        </w:rPr>
        <w:t xml:space="preserve">1519-р </w:t>
      </w:r>
      <w:r>
        <w:rPr>
          <w:sz w:val="28"/>
          <w:szCs w:val="28"/>
          <w:lang w:val="uk-UA"/>
        </w:rPr>
        <w:t>“</w:t>
      </w:r>
      <w:r w:rsidRPr="00510940">
        <w:rPr>
          <w:sz w:val="28"/>
          <w:szCs w:val="28"/>
          <w:lang w:val="uk-UA"/>
        </w:rPr>
        <w:t>Про комісію з питань поводження з безхазяйними відходами”</w:t>
      </w:r>
      <w:r>
        <w:rPr>
          <w:sz w:val="28"/>
          <w:szCs w:val="28"/>
          <w:lang w:val="uk-UA"/>
        </w:rPr>
        <w:t>.</w:t>
      </w:r>
    </w:p>
    <w:p w:rsidR="009160AE" w:rsidRPr="003E3406" w:rsidRDefault="009160AE" w:rsidP="009160AE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В.</w:t>
      </w:r>
      <w:proofErr w:type="spellStart"/>
      <w:r>
        <w:rPr>
          <w:color w:val="000000"/>
          <w:sz w:val="28"/>
          <w:szCs w:val="28"/>
          <w:lang w:val="uk-UA"/>
        </w:rPr>
        <w:t>Галищука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9160AE" w:rsidRDefault="009160AE" w:rsidP="009160AE">
      <w:pPr>
        <w:ind w:firstLine="709"/>
        <w:jc w:val="both"/>
        <w:rPr>
          <w:sz w:val="28"/>
          <w:szCs w:val="28"/>
          <w:lang w:val="uk-UA"/>
        </w:rPr>
      </w:pPr>
    </w:p>
    <w:p w:rsidR="009160AE" w:rsidRPr="00A85EF7" w:rsidRDefault="009160AE" w:rsidP="009160AE">
      <w:pPr>
        <w:ind w:firstLine="709"/>
        <w:jc w:val="both"/>
        <w:rPr>
          <w:sz w:val="28"/>
          <w:szCs w:val="28"/>
          <w:lang w:val="uk-UA"/>
        </w:rPr>
      </w:pPr>
    </w:p>
    <w:p w:rsidR="009160AE" w:rsidRDefault="009160AE" w:rsidP="009160AE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Голова </w:t>
      </w:r>
      <w:proofErr w:type="gramStart"/>
      <w:r w:rsidRPr="00A85EF7">
        <w:rPr>
          <w:sz w:val="28"/>
          <w:szCs w:val="28"/>
          <w:lang w:val="uk-UA"/>
        </w:rPr>
        <w:t>адм</w:t>
      </w:r>
      <w:proofErr w:type="gramEnd"/>
      <w:r w:rsidRPr="00A85EF7">
        <w:rPr>
          <w:sz w:val="28"/>
          <w:szCs w:val="28"/>
          <w:lang w:val="uk-UA"/>
        </w:rPr>
        <w:t>іністрації</w:t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3406">
        <w:rPr>
          <w:bCs/>
          <w:sz w:val="28"/>
          <w:szCs w:val="28"/>
          <w:lang w:val="uk-UA"/>
        </w:rPr>
        <w:t>В.Ядуха</w:t>
      </w:r>
    </w:p>
    <w:sectPr w:rsidR="009160AE" w:rsidSect="009160AE"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18" w:rsidRDefault="00756218">
      <w:r>
        <w:separator/>
      </w:r>
    </w:p>
  </w:endnote>
  <w:endnote w:type="continuationSeparator" w:id="0">
    <w:p w:rsidR="00756218" w:rsidRDefault="007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18" w:rsidRDefault="00756218">
      <w:r>
        <w:separator/>
      </w:r>
    </w:p>
  </w:footnote>
  <w:footnote w:type="continuationSeparator" w:id="0">
    <w:p w:rsidR="00756218" w:rsidRDefault="0075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3651"/>
    <w:multiLevelType w:val="hybridMultilevel"/>
    <w:tmpl w:val="7AEE8A2A"/>
    <w:lvl w:ilvl="0" w:tplc="05224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AC1F8">
      <w:numFmt w:val="none"/>
      <w:lvlText w:val=""/>
      <w:lvlJc w:val="left"/>
      <w:pPr>
        <w:tabs>
          <w:tab w:val="num" w:pos="360"/>
        </w:tabs>
      </w:pPr>
    </w:lvl>
    <w:lvl w:ilvl="2" w:tplc="FB185430">
      <w:numFmt w:val="none"/>
      <w:lvlText w:val=""/>
      <w:lvlJc w:val="left"/>
      <w:pPr>
        <w:tabs>
          <w:tab w:val="num" w:pos="360"/>
        </w:tabs>
      </w:pPr>
    </w:lvl>
    <w:lvl w:ilvl="3" w:tplc="1250F5BA">
      <w:numFmt w:val="none"/>
      <w:lvlText w:val=""/>
      <w:lvlJc w:val="left"/>
      <w:pPr>
        <w:tabs>
          <w:tab w:val="num" w:pos="360"/>
        </w:tabs>
      </w:pPr>
    </w:lvl>
    <w:lvl w:ilvl="4" w:tplc="74B24D16">
      <w:numFmt w:val="none"/>
      <w:lvlText w:val=""/>
      <w:lvlJc w:val="left"/>
      <w:pPr>
        <w:tabs>
          <w:tab w:val="num" w:pos="360"/>
        </w:tabs>
      </w:pPr>
    </w:lvl>
    <w:lvl w:ilvl="5" w:tplc="9BE41E7E">
      <w:numFmt w:val="none"/>
      <w:lvlText w:val=""/>
      <w:lvlJc w:val="left"/>
      <w:pPr>
        <w:tabs>
          <w:tab w:val="num" w:pos="360"/>
        </w:tabs>
      </w:pPr>
    </w:lvl>
    <w:lvl w:ilvl="6" w:tplc="12C46110">
      <w:numFmt w:val="none"/>
      <w:lvlText w:val=""/>
      <w:lvlJc w:val="left"/>
      <w:pPr>
        <w:tabs>
          <w:tab w:val="num" w:pos="360"/>
        </w:tabs>
      </w:pPr>
    </w:lvl>
    <w:lvl w:ilvl="7" w:tplc="FB34C0E4">
      <w:numFmt w:val="none"/>
      <w:lvlText w:val=""/>
      <w:lvlJc w:val="left"/>
      <w:pPr>
        <w:tabs>
          <w:tab w:val="num" w:pos="360"/>
        </w:tabs>
      </w:pPr>
    </w:lvl>
    <w:lvl w:ilvl="8" w:tplc="8754130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AE"/>
    <w:rsid w:val="00171DAE"/>
    <w:rsid w:val="001D5174"/>
    <w:rsid w:val="00273333"/>
    <w:rsid w:val="002773BB"/>
    <w:rsid w:val="004450B8"/>
    <w:rsid w:val="0055287A"/>
    <w:rsid w:val="00561BD3"/>
    <w:rsid w:val="00756218"/>
    <w:rsid w:val="009009A4"/>
    <w:rsid w:val="009160AE"/>
    <w:rsid w:val="00933797"/>
    <w:rsid w:val="00CB7E5C"/>
    <w:rsid w:val="00E66652"/>
    <w:rsid w:val="00E86DD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0AE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160AE"/>
    <w:pPr>
      <w:suppressAutoHyphens w:val="0"/>
    </w:pPr>
    <w:rPr>
      <w:rFonts w:ascii="Verdana" w:hAnsi="Verdana" w:cs="Verdana"/>
      <w:color w:val="000000"/>
      <w:kern w:val="16"/>
      <w:position w:val="2"/>
      <w:sz w:val="20"/>
      <w:szCs w:val="20"/>
      <w:lang w:eastAsia="en-US"/>
    </w:rPr>
  </w:style>
  <w:style w:type="paragraph" w:styleId="a3">
    <w:name w:val="header"/>
    <w:basedOn w:val="a"/>
    <w:rsid w:val="009160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60AE"/>
  </w:style>
  <w:style w:type="paragraph" w:styleId="a5">
    <w:name w:val="Balloon Text"/>
    <w:basedOn w:val="a"/>
    <w:link w:val="a6"/>
    <w:rsid w:val="00900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9009A4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0AE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160AE"/>
    <w:pPr>
      <w:suppressAutoHyphens w:val="0"/>
    </w:pPr>
    <w:rPr>
      <w:rFonts w:ascii="Verdana" w:hAnsi="Verdana" w:cs="Verdana"/>
      <w:color w:val="000000"/>
      <w:kern w:val="16"/>
      <w:position w:val="2"/>
      <w:sz w:val="20"/>
      <w:szCs w:val="20"/>
      <w:lang w:eastAsia="en-US"/>
    </w:rPr>
  </w:style>
  <w:style w:type="paragraph" w:styleId="a3">
    <w:name w:val="header"/>
    <w:basedOn w:val="a"/>
    <w:rsid w:val="009160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60AE"/>
  </w:style>
  <w:style w:type="paragraph" w:styleId="a5">
    <w:name w:val="Balloon Text"/>
    <w:basedOn w:val="a"/>
    <w:link w:val="a6"/>
    <w:rsid w:val="00900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9009A4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2013-09-25T13:10:00Z</cp:lastPrinted>
  <dcterms:created xsi:type="dcterms:W3CDTF">2013-06-05T12:46:00Z</dcterms:created>
  <dcterms:modified xsi:type="dcterms:W3CDTF">2013-06-05T13:50:00Z</dcterms:modified>
</cp:coreProperties>
</file>