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2C0" w:rsidRDefault="00ED27F4" w:rsidP="004C3E2E">
      <w:pPr>
        <w:jc w:val="center"/>
      </w:pPr>
      <w:bookmarkStart w:id="0" w:name="_GoBack"/>
      <w:bookmarkEnd w:id="0"/>
      <w:r>
        <w:rPr>
          <w:noProof/>
          <w:lang w:eastAsia="uk-UA"/>
        </w:rPr>
        <w:drawing>
          <wp:inline distT="0" distB="0" distL="0" distR="0">
            <wp:extent cx="6029325" cy="2228850"/>
            <wp:effectExtent l="0" t="0" r="9525" b="0"/>
            <wp:docPr id="1" name="Рисунок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2C0" w:rsidRDefault="001052C0"/>
    <w:p w:rsidR="001052C0" w:rsidRDefault="001052C0"/>
    <w:p w:rsidR="001052C0" w:rsidRDefault="001052C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</w:tblGrid>
      <w:tr w:rsidR="00E97435" w:rsidTr="00075B13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97435" w:rsidRPr="00A45AAE" w:rsidRDefault="00E97435" w:rsidP="00075B13">
            <w:pPr>
              <w:spacing w:after="80"/>
              <w:jc w:val="both"/>
            </w:pPr>
            <w:r>
              <w:t xml:space="preserve">Про переведення </w:t>
            </w:r>
            <w:r>
              <w:rPr>
                <w:lang w:val="ru-RU"/>
              </w:rPr>
              <w:t>працівників апарату облдержадміністрації</w:t>
            </w:r>
          </w:p>
        </w:tc>
      </w:tr>
    </w:tbl>
    <w:p w:rsidR="00E97435" w:rsidRDefault="00E97435" w:rsidP="00E97435">
      <w:pPr>
        <w:jc w:val="both"/>
      </w:pPr>
    </w:p>
    <w:p w:rsidR="00E97435" w:rsidRDefault="00E97435" w:rsidP="00E97435">
      <w:pPr>
        <w:jc w:val="both"/>
      </w:pPr>
    </w:p>
    <w:p w:rsidR="00E97435" w:rsidRPr="00285181" w:rsidRDefault="00E97435" w:rsidP="001052C0">
      <w:pPr>
        <w:pStyle w:val="2"/>
        <w:spacing w:before="0" w:after="120"/>
        <w:ind w:firstLine="709"/>
        <w:jc w:val="both"/>
        <w:rPr>
          <w:rFonts w:ascii="Times New Roman" w:hAnsi="Times New Roman" w:cs="Times New Roman"/>
          <w:b w:val="0"/>
          <w:i w:val="0"/>
          <w:color w:val="000000"/>
        </w:rPr>
      </w:pPr>
      <w:r w:rsidRPr="00285181">
        <w:rPr>
          <w:rFonts w:ascii="Times New Roman" w:hAnsi="Times New Roman" w:cs="Times New Roman"/>
          <w:b w:val="0"/>
          <w:i w:val="0"/>
        </w:rPr>
        <w:t>На підставі статті 6 Закону України “Про місцеві державні адміні</w:t>
      </w:r>
      <w:r>
        <w:rPr>
          <w:rFonts w:ascii="Times New Roman" w:hAnsi="Times New Roman" w:cs="Times New Roman"/>
          <w:b w:val="0"/>
          <w:i w:val="0"/>
        </w:rPr>
        <w:softHyphen/>
      </w:r>
      <w:r w:rsidRPr="00285181">
        <w:rPr>
          <w:rFonts w:ascii="Times New Roman" w:hAnsi="Times New Roman" w:cs="Times New Roman"/>
          <w:b w:val="0"/>
          <w:i w:val="0"/>
        </w:rPr>
        <w:t>стра</w:t>
      </w:r>
      <w:r w:rsidR="001052C0">
        <w:rPr>
          <w:rFonts w:ascii="Times New Roman" w:hAnsi="Times New Roman" w:cs="Times New Roman"/>
          <w:b w:val="0"/>
          <w:i w:val="0"/>
        </w:rPr>
        <w:softHyphen/>
      </w:r>
      <w:r w:rsidRPr="00285181">
        <w:rPr>
          <w:rFonts w:ascii="Times New Roman" w:hAnsi="Times New Roman" w:cs="Times New Roman"/>
          <w:b w:val="0"/>
          <w:i w:val="0"/>
        </w:rPr>
        <w:t>ції”, статті 32 Кодексу законів про працю України:</w:t>
      </w:r>
    </w:p>
    <w:p w:rsidR="00E97435" w:rsidRDefault="001052C0" w:rsidP="001052C0">
      <w:pPr>
        <w:spacing w:after="60"/>
        <w:ind w:firstLine="709"/>
        <w:jc w:val="both"/>
      </w:pPr>
      <w:r>
        <w:t xml:space="preserve">1. Перевести </w:t>
      </w:r>
      <w:r w:rsidR="00E97435">
        <w:t xml:space="preserve">01 </w:t>
      </w:r>
      <w:r w:rsidR="005853D5">
        <w:t>червня</w:t>
      </w:r>
      <w:r w:rsidR="00E97435">
        <w:t xml:space="preserve"> 201</w:t>
      </w:r>
      <w:r w:rsidR="005853D5">
        <w:t>3</w:t>
      </w:r>
      <w:r w:rsidR="00E97435">
        <w:t xml:space="preserve"> року </w:t>
      </w:r>
      <w:r w:rsidR="005853D5">
        <w:rPr>
          <w:smallCaps/>
        </w:rPr>
        <w:t xml:space="preserve">Ткаченко </w:t>
      </w:r>
      <w:r w:rsidR="005853D5" w:rsidRPr="001052C0">
        <w:t>Людмилу Миколаївну</w:t>
      </w:r>
      <w:r w:rsidR="00E97435">
        <w:t xml:space="preserve"> з по</w:t>
      </w:r>
      <w:r>
        <w:softHyphen/>
      </w:r>
      <w:r w:rsidR="00E97435">
        <w:t xml:space="preserve">сади </w:t>
      </w:r>
      <w:r w:rsidR="005853D5">
        <w:t xml:space="preserve">начальника </w:t>
      </w:r>
      <w:r w:rsidR="00E97435">
        <w:t>відділу ф</w:t>
      </w:r>
      <w:r>
        <w:t>інансово-господарського забезпе</w:t>
      </w:r>
      <w:r w:rsidR="00E97435">
        <w:t>чення апарату об</w:t>
      </w:r>
      <w:r>
        <w:softHyphen/>
      </w:r>
      <w:r w:rsidR="00E97435">
        <w:t>ласної державної адміністрації на</w:t>
      </w:r>
      <w:r w:rsidR="007309D1">
        <w:t xml:space="preserve"> посаду заступника</w:t>
      </w:r>
      <w:r w:rsidR="00E97435">
        <w:t xml:space="preserve"> </w:t>
      </w:r>
      <w:r w:rsidR="007309D1">
        <w:t xml:space="preserve">керівника апарату </w:t>
      </w:r>
      <w:r>
        <w:t>обл</w:t>
      </w:r>
      <w:r w:rsidR="007309D1">
        <w:t>держадміністрації – начальника відділу фінансово-господарського забезпе</w:t>
      </w:r>
      <w:r w:rsidR="007309D1">
        <w:softHyphen/>
        <w:t>чення апарату обласної державної адміністрації</w:t>
      </w:r>
      <w:r w:rsidR="00E97435">
        <w:t xml:space="preserve">. </w:t>
      </w:r>
    </w:p>
    <w:p w:rsidR="00E97435" w:rsidRPr="00DC2309" w:rsidRDefault="00E97435" w:rsidP="001052C0">
      <w:pPr>
        <w:spacing w:after="120"/>
        <w:ind w:firstLine="709"/>
        <w:jc w:val="both"/>
        <w:rPr>
          <w:sz w:val="24"/>
        </w:rPr>
      </w:pPr>
      <w:r w:rsidRPr="001C3D00">
        <w:t xml:space="preserve">Підстава: </w:t>
      </w:r>
      <w:r>
        <w:rPr>
          <w:sz w:val="24"/>
        </w:rPr>
        <w:tab/>
      </w:r>
      <w:r w:rsidRPr="00DC2309">
        <w:rPr>
          <w:sz w:val="24"/>
        </w:rPr>
        <w:t xml:space="preserve">заява </w:t>
      </w:r>
      <w:r w:rsidR="007309D1">
        <w:rPr>
          <w:sz w:val="24"/>
        </w:rPr>
        <w:t>Л.Ткаченко 30.05.2013</w:t>
      </w:r>
      <w:r w:rsidRPr="00DC2309">
        <w:rPr>
          <w:sz w:val="24"/>
        </w:rPr>
        <w:t xml:space="preserve"> року</w:t>
      </w:r>
    </w:p>
    <w:p w:rsidR="00E97435" w:rsidRPr="00510D13" w:rsidRDefault="00E97435" w:rsidP="00E97435">
      <w:pPr>
        <w:spacing w:after="60"/>
        <w:ind w:firstLine="709"/>
        <w:jc w:val="both"/>
        <w:rPr>
          <w:szCs w:val="28"/>
        </w:rPr>
      </w:pPr>
      <w:r w:rsidRPr="00510D13">
        <w:rPr>
          <w:szCs w:val="28"/>
        </w:rPr>
        <w:t>2.</w:t>
      </w:r>
      <w:r w:rsidR="00DD41F8">
        <w:rPr>
          <w:szCs w:val="28"/>
        </w:rPr>
        <w:t xml:space="preserve"> Перевести </w:t>
      </w:r>
      <w:r>
        <w:rPr>
          <w:szCs w:val="28"/>
        </w:rPr>
        <w:t>0</w:t>
      </w:r>
      <w:r w:rsidR="00075B13">
        <w:rPr>
          <w:szCs w:val="28"/>
        </w:rPr>
        <w:t>1</w:t>
      </w:r>
      <w:r>
        <w:rPr>
          <w:szCs w:val="28"/>
        </w:rPr>
        <w:t xml:space="preserve"> </w:t>
      </w:r>
      <w:r w:rsidR="00075B13">
        <w:rPr>
          <w:szCs w:val="28"/>
        </w:rPr>
        <w:t>червня</w:t>
      </w:r>
      <w:r>
        <w:rPr>
          <w:szCs w:val="28"/>
        </w:rPr>
        <w:t xml:space="preserve"> 201</w:t>
      </w:r>
      <w:r w:rsidR="00075B13">
        <w:rPr>
          <w:szCs w:val="28"/>
        </w:rPr>
        <w:t>3</w:t>
      </w:r>
      <w:r>
        <w:rPr>
          <w:szCs w:val="28"/>
        </w:rPr>
        <w:t xml:space="preserve"> року </w:t>
      </w:r>
      <w:r w:rsidR="00075B13">
        <w:rPr>
          <w:smallCaps/>
        </w:rPr>
        <w:t xml:space="preserve">Вергелеса </w:t>
      </w:r>
      <w:r w:rsidR="00075B13" w:rsidRPr="001052C0">
        <w:t>Петра Павловича</w:t>
      </w:r>
      <w:r>
        <w:rPr>
          <w:smallCaps/>
        </w:rPr>
        <w:t xml:space="preserve"> </w:t>
      </w:r>
      <w:r w:rsidRPr="00510D13">
        <w:t>з посади</w:t>
      </w:r>
      <w:r>
        <w:t xml:space="preserve"> </w:t>
      </w:r>
      <w:r w:rsidR="00075B13">
        <w:t xml:space="preserve">помічника заступника голови відділу забезпечення діяльності керівництва </w:t>
      </w:r>
      <w:r>
        <w:t>апарату обласної державної адміні</w:t>
      </w:r>
      <w:r>
        <w:softHyphen/>
        <w:t xml:space="preserve">страції на посаду </w:t>
      </w:r>
      <w:r w:rsidR="00075B13">
        <w:t>консультанта відділу забезпечення діяльності керівництва апарату обласної державної адміні</w:t>
      </w:r>
      <w:r w:rsidR="00075B13">
        <w:softHyphen/>
        <w:t>страції</w:t>
      </w:r>
      <w:r>
        <w:t>.</w:t>
      </w:r>
    </w:p>
    <w:p w:rsidR="00E97435" w:rsidRPr="00DC2309" w:rsidRDefault="00E97435" w:rsidP="00E97435">
      <w:pPr>
        <w:ind w:firstLine="709"/>
        <w:jc w:val="both"/>
        <w:rPr>
          <w:sz w:val="24"/>
        </w:rPr>
      </w:pPr>
      <w:r w:rsidRPr="001C3D00">
        <w:t xml:space="preserve">Підстава: </w:t>
      </w:r>
      <w:r>
        <w:rPr>
          <w:sz w:val="24"/>
        </w:rPr>
        <w:tab/>
      </w:r>
      <w:r w:rsidRPr="00DC2309">
        <w:rPr>
          <w:sz w:val="24"/>
        </w:rPr>
        <w:t xml:space="preserve">заява </w:t>
      </w:r>
      <w:r w:rsidR="00075B13">
        <w:rPr>
          <w:sz w:val="24"/>
        </w:rPr>
        <w:t>П.Вергелеса</w:t>
      </w:r>
      <w:r>
        <w:rPr>
          <w:sz w:val="24"/>
        </w:rPr>
        <w:t xml:space="preserve"> від </w:t>
      </w:r>
      <w:r w:rsidR="00075B13">
        <w:rPr>
          <w:sz w:val="24"/>
        </w:rPr>
        <w:t>30</w:t>
      </w:r>
      <w:r w:rsidRPr="00DC2309">
        <w:rPr>
          <w:sz w:val="24"/>
        </w:rPr>
        <w:t>.0</w:t>
      </w:r>
      <w:r w:rsidR="00075B13">
        <w:rPr>
          <w:sz w:val="24"/>
        </w:rPr>
        <w:t>5.2013</w:t>
      </w:r>
      <w:r w:rsidRPr="00DC2309">
        <w:rPr>
          <w:sz w:val="24"/>
        </w:rPr>
        <w:t xml:space="preserve"> року</w:t>
      </w:r>
    </w:p>
    <w:p w:rsidR="00E97435" w:rsidRPr="00A179AF" w:rsidRDefault="00E97435" w:rsidP="00E97435">
      <w:pPr>
        <w:pStyle w:val="a3"/>
        <w:spacing w:after="0"/>
        <w:ind w:firstLine="0"/>
      </w:pPr>
    </w:p>
    <w:p w:rsidR="00E97435" w:rsidRDefault="00E97435" w:rsidP="00E97435">
      <w:pPr>
        <w:jc w:val="both"/>
      </w:pPr>
    </w:p>
    <w:p w:rsidR="00E97435" w:rsidRDefault="00E97435" w:rsidP="00E97435">
      <w:pPr>
        <w:jc w:val="both"/>
      </w:pPr>
      <w:r>
        <w:t>Голова адміністрації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В.Ядуха</w:t>
      </w:r>
    </w:p>
    <w:p w:rsidR="0048438C" w:rsidRDefault="0048438C"/>
    <w:sectPr w:rsidR="0048438C" w:rsidSect="001052C0">
      <w:pgSz w:w="11906" w:h="16838" w:code="9"/>
      <w:pgMar w:top="1134" w:right="680" w:bottom="107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435"/>
    <w:rsid w:val="00075B13"/>
    <w:rsid w:val="00095D35"/>
    <w:rsid w:val="001052C0"/>
    <w:rsid w:val="001E18D6"/>
    <w:rsid w:val="001E18FF"/>
    <w:rsid w:val="00201820"/>
    <w:rsid w:val="0024305C"/>
    <w:rsid w:val="002F21FD"/>
    <w:rsid w:val="00311954"/>
    <w:rsid w:val="00335F44"/>
    <w:rsid w:val="003726F1"/>
    <w:rsid w:val="003F3917"/>
    <w:rsid w:val="0048438C"/>
    <w:rsid w:val="004C3E2E"/>
    <w:rsid w:val="005853D5"/>
    <w:rsid w:val="007309D1"/>
    <w:rsid w:val="0076758B"/>
    <w:rsid w:val="00925C07"/>
    <w:rsid w:val="00B21659"/>
    <w:rsid w:val="00BC6ECF"/>
    <w:rsid w:val="00C40EDD"/>
    <w:rsid w:val="00C61747"/>
    <w:rsid w:val="00D12D3F"/>
    <w:rsid w:val="00D64D78"/>
    <w:rsid w:val="00DD41F8"/>
    <w:rsid w:val="00E97435"/>
    <w:rsid w:val="00ED27F4"/>
    <w:rsid w:val="00FE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435"/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97435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974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 Indent"/>
    <w:basedOn w:val="a"/>
    <w:link w:val="a4"/>
    <w:rsid w:val="00E97435"/>
    <w:pPr>
      <w:spacing w:after="120"/>
      <w:ind w:firstLine="705"/>
      <w:jc w:val="both"/>
    </w:pPr>
  </w:style>
  <w:style w:type="character" w:customStyle="1" w:styleId="a4">
    <w:name w:val="Основний текст з відступом Знак"/>
    <w:basedOn w:val="a0"/>
    <w:link w:val="a3"/>
    <w:rsid w:val="00E974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semiHidden/>
    <w:rsid w:val="001052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435"/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97435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974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 Indent"/>
    <w:basedOn w:val="a"/>
    <w:link w:val="a4"/>
    <w:rsid w:val="00E97435"/>
    <w:pPr>
      <w:spacing w:after="120"/>
      <w:ind w:firstLine="705"/>
      <w:jc w:val="both"/>
    </w:pPr>
  </w:style>
  <w:style w:type="character" w:customStyle="1" w:styleId="a4">
    <w:name w:val="Основний текст з відступом Знак"/>
    <w:basedOn w:val="a0"/>
    <w:link w:val="a3"/>
    <w:rsid w:val="00E974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semiHidden/>
    <w:rsid w:val="001052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601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personnel</dc:creator>
  <cp:lastModifiedBy>babayota</cp:lastModifiedBy>
  <cp:revision>2</cp:revision>
  <cp:lastPrinted>2013-05-31T11:10:00Z</cp:lastPrinted>
  <dcterms:created xsi:type="dcterms:W3CDTF">2013-06-05T14:44:00Z</dcterms:created>
  <dcterms:modified xsi:type="dcterms:W3CDTF">2013-06-05T14:44:00Z</dcterms:modified>
</cp:coreProperties>
</file>