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A3" w:rsidRDefault="006E0330" w:rsidP="00EF79A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5265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0A3" w:rsidRDefault="002D00A3" w:rsidP="002D00A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0A3" w:rsidRDefault="002D00A3" w:rsidP="002D00A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2D00A3" w:rsidRPr="00BA0589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00A3" w:rsidRPr="00BA0589" w:rsidRDefault="002D00A3" w:rsidP="002D00A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3A4F8F">
              <w:rPr>
                <w:rFonts w:ascii="Times New Roman" w:hAnsi="Times New Roman"/>
                <w:sz w:val="28"/>
              </w:rPr>
              <w:t xml:space="preserve">Про </w:t>
            </w:r>
            <w:r>
              <w:rPr>
                <w:rFonts w:ascii="Times New Roman" w:hAnsi="Times New Roman"/>
                <w:sz w:val="28"/>
              </w:rPr>
              <w:t>створення обласної спостережної комісії</w:t>
            </w:r>
          </w:p>
        </w:tc>
      </w:tr>
    </w:tbl>
    <w:p w:rsidR="002D00A3" w:rsidRDefault="002D00A3" w:rsidP="002D00A3">
      <w:pPr>
        <w:spacing w:after="0" w:line="240" w:lineRule="auto"/>
        <w:rPr>
          <w:rFonts w:ascii="Times New Roman" w:hAnsi="Times New Roman"/>
          <w:sz w:val="32"/>
          <w:szCs w:val="28"/>
          <w:u w:val="single"/>
        </w:rPr>
      </w:pPr>
    </w:p>
    <w:p w:rsidR="002D00A3" w:rsidRDefault="002D00A3" w:rsidP="002D00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0A3" w:rsidRPr="00F33097" w:rsidRDefault="002D00A3" w:rsidP="002D00A3">
      <w:pPr>
        <w:pStyle w:val="a4"/>
        <w:ind w:firstLine="709"/>
        <w:jc w:val="both"/>
        <w:rPr>
          <w:sz w:val="28"/>
          <w:szCs w:val="28"/>
        </w:rPr>
      </w:pPr>
      <w:r w:rsidRPr="002D00A3">
        <w:rPr>
          <w:sz w:val="28"/>
          <w:szCs w:val="28"/>
        </w:rPr>
        <w:t>На підставі статті 6 Закону України “Про місцеві державні адміністра</w:t>
      </w:r>
      <w:r w:rsidRPr="002D00A3">
        <w:rPr>
          <w:sz w:val="28"/>
          <w:szCs w:val="28"/>
        </w:rPr>
        <w:softHyphen/>
        <w:t xml:space="preserve">ції”, статті 25 Кримінально-виконавчого кодексу України, постанови Кабінету Міністрів України від 01 квітня </w:t>
      </w:r>
      <w:r>
        <w:rPr>
          <w:sz w:val="28"/>
          <w:szCs w:val="28"/>
        </w:rPr>
        <w:t>2004 року № 429 “Про затверджен</w:t>
      </w:r>
      <w:r w:rsidRPr="002D00A3">
        <w:rPr>
          <w:sz w:val="28"/>
          <w:szCs w:val="28"/>
        </w:rPr>
        <w:t>ня положень про спостережні комісії та піклувальні ради при с</w:t>
      </w:r>
      <w:r w:rsidR="00F33097">
        <w:rPr>
          <w:sz w:val="28"/>
          <w:szCs w:val="28"/>
        </w:rPr>
        <w:t>пеціальних виховних установах”</w:t>
      </w:r>
      <w:r w:rsidR="00F33097" w:rsidRPr="00F33097">
        <w:rPr>
          <w:sz w:val="28"/>
          <w:szCs w:val="28"/>
        </w:rPr>
        <w:t>:</w:t>
      </w:r>
    </w:p>
    <w:p w:rsidR="002D00A3" w:rsidRPr="002D00A3" w:rsidRDefault="002D00A3" w:rsidP="002D00A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1. </w:t>
      </w:r>
      <w:r w:rsidRPr="002D00A3">
        <w:rPr>
          <w:sz w:val="28"/>
          <w:szCs w:val="28"/>
        </w:rPr>
        <w:t>Утворити обласну спостережну комісію у складі згідно з додатком.</w:t>
      </w:r>
    </w:p>
    <w:p w:rsidR="002D00A3" w:rsidRPr="002D00A3" w:rsidRDefault="002D00A3" w:rsidP="002D00A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2. </w:t>
      </w:r>
      <w:r w:rsidRPr="002D00A3">
        <w:rPr>
          <w:sz w:val="28"/>
          <w:szCs w:val="28"/>
        </w:rPr>
        <w:t>Обласній спостережній комісії у своїй діяльності керуватись Поло</w:t>
      </w:r>
      <w:r w:rsidRPr="002D00A3">
        <w:rPr>
          <w:sz w:val="28"/>
          <w:szCs w:val="28"/>
        </w:rPr>
        <w:softHyphen/>
        <w:t>женням про спостережні комісії, затвердженим постановою Кабінету Міні</w:t>
      </w:r>
      <w:r w:rsidRPr="002D00A3">
        <w:rPr>
          <w:sz w:val="28"/>
          <w:szCs w:val="28"/>
        </w:rPr>
        <w:softHyphen/>
        <w:t>стрів України від 01 квітня 2004 року № 429.</w:t>
      </w:r>
    </w:p>
    <w:p w:rsidR="002D00A3" w:rsidRPr="002D00A3" w:rsidRDefault="002D00A3" w:rsidP="002D00A3">
      <w:pPr>
        <w:pStyle w:val="a4"/>
        <w:ind w:firstLine="709"/>
        <w:jc w:val="both"/>
        <w:rPr>
          <w:spacing w:val="-4"/>
          <w:sz w:val="28"/>
          <w:szCs w:val="28"/>
        </w:rPr>
      </w:pPr>
      <w:r w:rsidRPr="002D00A3">
        <w:rPr>
          <w:spacing w:val="-4"/>
          <w:sz w:val="28"/>
          <w:szCs w:val="28"/>
        </w:rPr>
        <w:t>3.</w:t>
      </w:r>
      <w:r>
        <w:rPr>
          <w:spacing w:val="-4"/>
          <w:sz w:val="28"/>
          <w:szCs w:val="28"/>
          <w:lang w:val="ru-RU"/>
        </w:rPr>
        <w:t> </w:t>
      </w:r>
      <w:r w:rsidRPr="002D00A3">
        <w:rPr>
          <w:spacing w:val="-4"/>
          <w:sz w:val="28"/>
          <w:szCs w:val="28"/>
        </w:rPr>
        <w:t>Головам районних державних адмін</w:t>
      </w:r>
      <w:r>
        <w:rPr>
          <w:spacing w:val="-4"/>
          <w:sz w:val="28"/>
          <w:szCs w:val="28"/>
        </w:rPr>
        <w:t>істрацій, рекомендувати виконко</w:t>
      </w:r>
      <w:r w:rsidRPr="002D00A3">
        <w:rPr>
          <w:spacing w:val="-4"/>
          <w:sz w:val="28"/>
          <w:szCs w:val="28"/>
        </w:rPr>
        <w:t>мам міських (міст обласного значення) рад пр</w:t>
      </w:r>
      <w:r>
        <w:rPr>
          <w:spacing w:val="-4"/>
          <w:sz w:val="28"/>
          <w:szCs w:val="28"/>
        </w:rPr>
        <w:t>ивести склад відповідних спосте</w:t>
      </w:r>
      <w:r w:rsidRPr="002D00A3">
        <w:rPr>
          <w:spacing w:val="-4"/>
          <w:sz w:val="28"/>
          <w:szCs w:val="28"/>
        </w:rPr>
        <w:t xml:space="preserve">режних комісій у відповідність із постановою Кабінету Міністрів України від </w:t>
      </w:r>
      <w:r>
        <w:rPr>
          <w:spacing w:val="-4"/>
          <w:sz w:val="28"/>
          <w:szCs w:val="28"/>
          <w:lang w:val="ru-RU"/>
        </w:rPr>
        <w:t>0</w:t>
      </w:r>
      <w:r w:rsidRPr="002D00A3">
        <w:rPr>
          <w:spacing w:val="-4"/>
          <w:sz w:val="28"/>
          <w:szCs w:val="28"/>
        </w:rPr>
        <w:t>1 квітня 2004 року № 429 “Пр</w:t>
      </w:r>
      <w:r>
        <w:rPr>
          <w:spacing w:val="-4"/>
          <w:sz w:val="28"/>
          <w:szCs w:val="28"/>
        </w:rPr>
        <w:t>о затвердження положень про спо</w:t>
      </w:r>
      <w:r w:rsidRPr="002D00A3">
        <w:rPr>
          <w:spacing w:val="-4"/>
          <w:sz w:val="28"/>
          <w:szCs w:val="28"/>
        </w:rPr>
        <w:t>стережні комісії та піклу</w:t>
      </w:r>
      <w:r>
        <w:rPr>
          <w:spacing w:val="-4"/>
          <w:sz w:val="28"/>
          <w:szCs w:val="28"/>
          <w:lang w:val="ru-RU"/>
        </w:rPr>
        <w:softHyphen/>
      </w:r>
      <w:r w:rsidRPr="002D00A3">
        <w:rPr>
          <w:spacing w:val="-4"/>
          <w:sz w:val="28"/>
          <w:szCs w:val="28"/>
        </w:rPr>
        <w:t>вальні ради при спеціальних виховних установах”.</w:t>
      </w:r>
    </w:p>
    <w:p w:rsidR="002D00A3" w:rsidRPr="002D00A3" w:rsidRDefault="002D00A3" w:rsidP="002D00A3">
      <w:pPr>
        <w:pStyle w:val="a4"/>
        <w:ind w:firstLine="709"/>
        <w:jc w:val="both"/>
        <w:rPr>
          <w:sz w:val="28"/>
          <w:szCs w:val="28"/>
        </w:rPr>
      </w:pPr>
      <w:r w:rsidRPr="002D00A3">
        <w:rPr>
          <w:spacing w:val="-4"/>
          <w:sz w:val="28"/>
          <w:szCs w:val="28"/>
        </w:rPr>
        <w:t>4.</w:t>
      </w:r>
      <w:r>
        <w:rPr>
          <w:spacing w:val="-4"/>
          <w:sz w:val="28"/>
          <w:szCs w:val="28"/>
          <w:lang w:val="ru-RU"/>
        </w:rPr>
        <w:t> </w:t>
      </w:r>
      <w:r w:rsidRPr="002D00A3">
        <w:rPr>
          <w:spacing w:val="-4"/>
          <w:sz w:val="28"/>
          <w:szCs w:val="28"/>
        </w:rPr>
        <w:t>Визнати таким, що втратило чинн</w:t>
      </w:r>
      <w:r>
        <w:rPr>
          <w:spacing w:val="-4"/>
          <w:sz w:val="28"/>
          <w:szCs w:val="28"/>
        </w:rPr>
        <w:t>ість розпорядження голови облас</w:t>
      </w:r>
      <w:r w:rsidRPr="002D00A3">
        <w:rPr>
          <w:spacing w:val="-4"/>
          <w:sz w:val="28"/>
          <w:szCs w:val="28"/>
        </w:rPr>
        <w:t>ної державної адміністрації від 16</w:t>
      </w:r>
      <w:r>
        <w:rPr>
          <w:spacing w:val="-4"/>
          <w:sz w:val="28"/>
          <w:szCs w:val="28"/>
        </w:rPr>
        <w:t>.07.2009 № </w:t>
      </w:r>
      <w:r w:rsidRPr="002D00A3">
        <w:rPr>
          <w:spacing w:val="-4"/>
          <w:sz w:val="28"/>
          <w:szCs w:val="28"/>
        </w:rPr>
        <w:t>260/2009-р</w:t>
      </w:r>
      <w:r w:rsidRPr="002D00A3">
        <w:rPr>
          <w:sz w:val="28"/>
          <w:szCs w:val="28"/>
        </w:rPr>
        <w:t xml:space="preserve"> “Про створення обласної спостережної комісії”.</w:t>
      </w:r>
    </w:p>
    <w:p w:rsidR="002D00A3" w:rsidRPr="002D00A3" w:rsidRDefault="002D00A3" w:rsidP="002D0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0A3">
        <w:rPr>
          <w:rFonts w:ascii="Times New Roman" w:hAnsi="Times New Roman"/>
          <w:sz w:val="28"/>
          <w:szCs w:val="28"/>
          <w:lang w:val="ru-RU"/>
        </w:rPr>
        <w:t>5. </w:t>
      </w:r>
      <w:r w:rsidRPr="002D00A3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першого заступника голови обласної державної адміністрації В.Гаврішка.</w:t>
      </w:r>
    </w:p>
    <w:p w:rsidR="002D00A3" w:rsidRPr="00BA0589" w:rsidRDefault="002D00A3" w:rsidP="002D0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00A3" w:rsidRPr="00BA0589" w:rsidRDefault="002D00A3" w:rsidP="002D0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00A3" w:rsidRPr="00EF79A1" w:rsidRDefault="002D00A3" w:rsidP="00EF79A1">
      <w:pPr>
        <w:rPr>
          <w:rFonts w:ascii="Times New Roman" w:hAnsi="Times New Roman"/>
          <w:sz w:val="28"/>
          <w:szCs w:val="28"/>
          <w:lang w:val="ru-RU"/>
        </w:rPr>
      </w:pPr>
      <w:r w:rsidRPr="00EF79A1">
        <w:rPr>
          <w:rFonts w:ascii="Times New Roman" w:hAnsi="Times New Roman"/>
          <w:sz w:val="28"/>
          <w:szCs w:val="28"/>
        </w:rPr>
        <w:t>Голова адміністрації</w:t>
      </w:r>
      <w:r w:rsidRPr="00EF79A1">
        <w:rPr>
          <w:rFonts w:ascii="Times New Roman" w:hAnsi="Times New Roman"/>
          <w:sz w:val="28"/>
          <w:szCs w:val="28"/>
        </w:rPr>
        <w:tab/>
      </w:r>
      <w:r w:rsidRPr="00EF79A1">
        <w:rPr>
          <w:rFonts w:ascii="Times New Roman" w:hAnsi="Times New Roman"/>
          <w:sz w:val="28"/>
          <w:szCs w:val="28"/>
        </w:rPr>
        <w:tab/>
      </w:r>
      <w:r w:rsidRPr="00EF79A1">
        <w:rPr>
          <w:rFonts w:ascii="Times New Roman" w:hAnsi="Times New Roman"/>
          <w:sz w:val="28"/>
          <w:szCs w:val="28"/>
        </w:rPr>
        <w:tab/>
      </w:r>
      <w:r w:rsidRPr="00EF79A1">
        <w:rPr>
          <w:rFonts w:ascii="Times New Roman" w:hAnsi="Times New Roman"/>
          <w:sz w:val="28"/>
          <w:szCs w:val="28"/>
        </w:rPr>
        <w:tab/>
      </w:r>
      <w:r w:rsidRPr="00EF79A1">
        <w:rPr>
          <w:rFonts w:ascii="Times New Roman" w:hAnsi="Times New Roman"/>
          <w:sz w:val="28"/>
          <w:szCs w:val="28"/>
        </w:rPr>
        <w:tab/>
      </w:r>
      <w:r w:rsidRPr="00EF79A1">
        <w:rPr>
          <w:rFonts w:ascii="Times New Roman" w:hAnsi="Times New Roman"/>
          <w:sz w:val="28"/>
          <w:szCs w:val="28"/>
        </w:rPr>
        <w:tab/>
      </w:r>
      <w:r w:rsidRPr="00EF79A1">
        <w:rPr>
          <w:rFonts w:ascii="Times New Roman" w:hAnsi="Times New Roman"/>
          <w:sz w:val="28"/>
          <w:szCs w:val="28"/>
        </w:rPr>
        <w:tab/>
      </w:r>
      <w:r w:rsidRPr="00EF79A1">
        <w:rPr>
          <w:rFonts w:ascii="Times New Roman" w:hAnsi="Times New Roman"/>
          <w:sz w:val="28"/>
          <w:szCs w:val="28"/>
        </w:rPr>
        <w:tab/>
      </w:r>
      <w:r w:rsidRPr="00EF79A1">
        <w:rPr>
          <w:rFonts w:ascii="Times New Roman" w:hAnsi="Times New Roman"/>
          <w:sz w:val="28"/>
          <w:szCs w:val="28"/>
        </w:rPr>
        <w:tab/>
        <w:t>В.Ядуха</w:t>
      </w:r>
    </w:p>
    <w:sectPr w:rsidR="002D00A3" w:rsidRPr="00EF79A1" w:rsidSect="002D00A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zhitsa">
    <w:charset w:val="00"/>
    <w:family w:val="auto"/>
    <w:pitch w:val="variable"/>
    <w:sig w:usb0="00000287" w:usb1="000000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2DA9"/>
    <w:multiLevelType w:val="hybridMultilevel"/>
    <w:tmpl w:val="D19C0E44"/>
    <w:lvl w:ilvl="0" w:tplc="AF32A7F2">
      <w:start w:val="1"/>
      <w:numFmt w:val="decimal"/>
      <w:lvlText w:val="%1."/>
      <w:lvlJc w:val="left"/>
      <w:pPr>
        <w:ind w:left="720" w:hanging="360"/>
      </w:pPr>
      <w:rPr>
        <w:rFonts w:ascii="Izhitsa" w:eastAsia="Times New Roman" w:hAnsi="Izhitsa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A3"/>
    <w:rsid w:val="00192F9D"/>
    <w:rsid w:val="001D5174"/>
    <w:rsid w:val="002773BB"/>
    <w:rsid w:val="002D00A3"/>
    <w:rsid w:val="00561BD3"/>
    <w:rsid w:val="006E0330"/>
    <w:rsid w:val="00840AF7"/>
    <w:rsid w:val="00933797"/>
    <w:rsid w:val="00B37EFA"/>
    <w:rsid w:val="00B422DE"/>
    <w:rsid w:val="00CB7E5C"/>
    <w:rsid w:val="00E47816"/>
    <w:rsid w:val="00E66652"/>
    <w:rsid w:val="00EF79A1"/>
    <w:rsid w:val="00F33097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0A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2D00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rsid w:val="002D00A3"/>
    <w:pPr>
      <w:tabs>
        <w:tab w:val="left" w:pos="4111"/>
      </w:tabs>
      <w:spacing w:after="0" w:line="240" w:lineRule="auto"/>
      <w:jc w:val="center"/>
    </w:pPr>
    <w:rPr>
      <w:rFonts w:ascii="Izhitsa" w:eastAsia="Times New Roman" w:hAnsi="Izhitsa"/>
      <w:sz w:val="24"/>
      <w:szCs w:val="20"/>
      <w:lang w:eastAsia="ru-RU"/>
    </w:rPr>
  </w:style>
  <w:style w:type="paragraph" w:styleId="a4">
    <w:name w:val="Body Text"/>
    <w:basedOn w:val="a"/>
    <w:rsid w:val="002D00A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ody Text Indent"/>
    <w:basedOn w:val="a"/>
    <w:link w:val="a6"/>
    <w:semiHidden/>
    <w:unhideWhenUsed/>
    <w:rsid w:val="002D00A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6">
    <w:name w:val="Основний текст з відступом Знак"/>
    <w:basedOn w:val="a0"/>
    <w:link w:val="a5"/>
    <w:semiHidden/>
    <w:rsid w:val="002D00A3"/>
    <w:rPr>
      <w:sz w:val="24"/>
      <w:szCs w:val="24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0A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2D00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rsid w:val="002D00A3"/>
    <w:pPr>
      <w:tabs>
        <w:tab w:val="left" w:pos="4111"/>
      </w:tabs>
      <w:spacing w:after="0" w:line="240" w:lineRule="auto"/>
      <w:jc w:val="center"/>
    </w:pPr>
    <w:rPr>
      <w:rFonts w:ascii="Izhitsa" w:eastAsia="Times New Roman" w:hAnsi="Izhitsa"/>
      <w:sz w:val="24"/>
      <w:szCs w:val="20"/>
      <w:lang w:eastAsia="ru-RU"/>
    </w:rPr>
  </w:style>
  <w:style w:type="paragraph" w:styleId="a4">
    <w:name w:val="Body Text"/>
    <w:basedOn w:val="a"/>
    <w:rsid w:val="002D00A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ody Text Indent"/>
    <w:basedOn w:val="a"/>
    <w:link w:val="a6"/>
    <w:semiHidden/>
    <w:unhideWhenUsed/>
    <w:rsid w:val="002D00A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6">
    <w:name w:val="Основний текст з відступом Знак"/>
    <w:basedOn w:val="a0"/>
    <w:link w:val="a5"/>
    <w:semiHidden/>
    <w:rsid w:val="002D00A3"/>
    <w:rPr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2013-09-25T09:53:00Z</cp:lastPrinted>
  <dcterms:created xsi:type="dcterms:W3CDTF">2013-06-05T14:44:00Z</dcterms:created>
  <dcterms:modified xsi:type="dcterms:W3CDTF">2013-06-05T14:44:00Z</dcterms:modified>
</cp:coreProperties>
</file>