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0B" w:rsidRPr="0005525C" w:rsidRDefault="00872834" w:rsidP="00D03A0B">
      <w:pPr>
        <w:pStyle w:val="1"/>
        <w:tabs>
          <w:tab w:val="center" w:pos="4677"/>
          <w:tab w:val="right" w:pos="9355"/>
        </w:tabs>
        <w:spacing w:before="0" w:after="0"/>
        <w:jc w:val="center"/>
        <w:rPr>
          <w:rFonts w:ascii="Times New Roman" w:hAnsi="Times New Roman" w:cs="Times New Roman"/>
          <w:b w:val="0"/>
          <w:smallCaps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-114300</wp:posOffset>
                </wp:positionV>
                <wp:extent cx="2451100" cy="137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A0B" w:rsidRPr="00DB784B" w:rsidRDefault="00D03A0B" w:rsidP="00D03A0B">
                            <w:pPr>
                              <w:rPr>
                                <w:smallCaps/>
                                <w:sz w:val="26"/>
                                <w:szCs w:val="26"/>
                              </w:rPr>
                            </w:pPr>
                            <w:r w:rsidRPr="00DB784B">
                              <w:rPr>
                                <w:smallCaps/>
                                <w:sz w:val="26"/>
                                <w:szCs w:val="26"/>
                              </w:rPr>
                              <w:t>Затверджено</w:t>
                            </w:r>
                          </w:p>
                          <w:p w:rsidR="00D03A0B" w:rsidRPr="00151308" w:rsidRDefault="00D03A0B" w:rsidP="00D03A0B">
                            <w:pPr>
                              <w:pStyle w:val="2"/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151308">
                              <w:rPr>
                                <w:sz w:val="26"/>
                                <w:szCs w:val="26"/>
                              </w:rPr>
                              <w:t xml:space="preserve">Розпорядження голови обласної державної адміністрації </w:t>
                            </w:r>
                          </w:p>
                          <w:p w:rsidR="00D03A0B" w:rsidRPr="00151308" w:rsidRDefault="00D03A0B" w:rsidP="00D03A0B">
                            <w:pPr>
                              <w:pStyle w:val="2"/>
                              <w:spacing w:after="0" w:line="240" w:lineRule="auto"/>
                              <w:jc w:val="both"/>
                              <w:rPr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151308">
                              <w:rPr>
                                <w:spacing w:val="-10"/>
                                <w:sz w:val="26"/>
                                <w:szCs w:val="26"/>
                              </w:rPr>
                              <w:t xml:space="preserve">від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ru-RU"/>
                              </w:rPr>
                              <w:t>15</w:t>
                            </w:r>
                            <w:r w:rsidRPr="00151308">
                              <w:rPr>
                                <w:sz w:val="26"/>
                                <w:szCs w:val="26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4</w:t>
                            </w:r>
                            <w:r w:rsidRPr="00151308">
                              <w:rPr>
                                <w:sz w:val="26"/>
                                <w:szCs w:val="26"/>
                              </w:rPr>
                              <w:t>.201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ru-RU"/>
                              </w:rPr>
                              <w:t>3</w:t>
                            </w:r>
                            <w:r w:rsidRPr="00151308">
                              <w:rPr>
                                <w:sz w:val="26"/>
                                <w:szCs w:val="26"/>
                              </w:rPr>
                              <w:t xml:space="preserve"> № 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ru-RU"/>
                              </w:rPr>
                              <w:t>112</w:t>
                            </w:r>
                            <w:r w:rsidRPr="00151308">
                              <w:rPr>
                                <w:sz w:val="26"/>
                                <w:szCs w:val="26"/>
                              </w:rPr>
                              <w:t>/201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ru-RU"/>
                              </w:rPr>
                              <w:t>3</w:t>
                            </w:r>
                            <w:r w:rsidRPr="00151308">
                              <w:rPr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  <w:p w:rsidR="00D03A0B" w:rsidRPr="00151308" w:rsidRDefault="00D03A0B" w:rsidP="00D03A0B">
                            <w:pPr>
                              <w:pStyle w:val="2"/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151308">
                              <w:rPr>
                                <w:spacing w:val="-14"/>
                                <w:sz w:val="26"/>
                                <w:szCs w:val="26"/>
                              </w:rPr>
                              <w:t>(</w:t>
                            </w:r>
                            <w:r w:rsidRPr="00151308">
                              <w:rPr>
                                <w:sz w:val="26"/>
                                <w:szCs w:val="26"/>
                              </w:rPr>
                              <w:t>у редакції розпорядження голови обласної державної адміністрації</w:t>
                            </w:r>
                          </w:p>
                          <w:p w:rsidR="00D03A0B" w:rsidRDefault="002667AC" w:rsidP="00D03A0B">
                            <w:pPr>
                              <w:jc w:val="both"/>
                              <w:rPr>
                                <w:rFonts w:ascii="Times New Roman" w:hAnsi="Times New Roman"/>
                                <w:color w:val="auto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14.06.</w:t>
                            </w:r>
                            <w:r w:rsidR="00D03A0B" w:rsidRPr="00151308">
                              <w:rPr>
                                <w:sz w:val="26"/>
                                <w:szCs w:val="26"/>
                              </w:rPr>
                              <w:t>201</w:t>
                            </w:r>
                            <w:r w:rsidR="00D03A0B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ru-RU"/>
                              </w:rPr>
                              <w:t>3</w:t>
                            </w:r>
                            <w:r w:rsidR="00D03A0B" w:rsidRPr="00151308">
                              <w:rPr>
                                <w:sz w:val="26"/>
                                <w:szCs w:val="26"/>
                              </w:rPr>
                              <w:t xml:space="preserve"> № 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183/2013-р</w:t>
                            </w:r>
                            <w:r w:rsidR="00D03A0B" w:rsidRPr="00151308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0pt;margin-top:-9pt;width:193pt;height:108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" stroked="f">
                <v:textbox inset="0,0,0,0">
                  <w:txbxContent>
                    <w:p w:rsidR="00D03A0B" w:rsidRPr="00DB784B" w:rsidRDefault="00D03A0B" w:rsidP="00D03A0B">
                      <w:pPr>
                        <w:rPr>
                          <w:smallCaps/>
                          <w:sz w:val="26"/>
                          <w:szCs w:val="26"/>
                        </w:rPr>
                      </w:pPr>
                      <w:r w:rsidRPr="00DB784B">
                        <w:rPr>
                          <w:smallCaps/>
                          <w:sz w:val="26"/>
                          <w:szCs w:val="26"/>
                        </w:rPr>
                        <w:t>Затверджено</w:t>
                      </w:r>
                    </w:p>
                    <w:p w:rsidR="00D03A0B" w:rsidRPr="00151308" w:rsidRDefault="00D03A0B" w:rsidP="00D03A0B">
                      <w:pPr>
                        <w:pStyle w:val="2"/>
                        <w:spacing w:after="0" w:line="240" w:lineRule="auto"/>
                        <w:jc w:val="both"/>
                        <w:rPr>
                          <w:sz w:val="26"/>
                          <w:szCs w:val="26"/>
                        </w:rPr>
                      </w:pPr>
                      <w:r w:rsidRPr="00151308">
                        <w:rPr>
                          <w:sz w:val="26"/>
                          <w:szCs w:val="26"/>
                        </w:rPr>
                        <w:t xml:space="preserve">Розпорядження голови обласної державної адміністрації </w:t>
                      </w:r>
                    </w:p>
                    <w:p w:rsidR="00D03A0B" w:rsidRPr="00151308" w:rsidRDefault="00D03A0B" w:rsidP="00D03A0B">
                      <w:pPr>
                        <w:pStyle w:val="2"/>
                        <w:spacing w:after="0" w:line="240" w:lineRule="auto"/>
                        <w:jc w:val="both"/>
                        <w:rPr>
                          <w:spacing w:val="-10"/>
                          <w:sz w:val="26"/>
                          <w:szCs w:val="26"/>
                        </w:rPr>
                      </w:pPr>
                      <w:r w:rsidRPr="00151308">
                        <w:rPr>
                          <w:spacing w:val="-10"/>
                          <w:sz w:val="26"/>
                          <w:szCs w:val="26"/>
                        </w:rPr>
                        <w:t xml:space="preserve">від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ru-RU"/>
                        </w:rPr>
                        <w:t>15</w:t>
                      </w:r>
                      <w:r w:rsidRPr="00151308">
                        <w:rPr>
                          <w:sz w:val="26"/>
                          <w:szCs w:val="26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4</w:t>
                      </w:r>
                      <w:r w:rsidRPr="00151308">
                        <w:rPr>
                          <w:sz w:val="26"/>
                          <w:szCs w:val="26"/>
                        </w:rPr>
                        <w:t>.201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ru-RU"/>
                        </w:rPr>
                        <w:t>3</w:t>
                      </w:r>
                      <w:r w:rsidRPr="00151308">
                        <w:rPr>
                          <w:sz w:val="26"/>
                          <w:szCs w:val="26"/>
                        </w:rPr>
                        <w:t xml:space="preserve"> № 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ru-RU"/>
                        </w:rPr>
                        <w:t>112</w:t>
                      </w:r>
                      <w:r w:rsidRPr="00151308">
                        <w:rPr>
                          <w:sz w:val="26"/>
                          <w:szCs w:val="26"/>
                        </w:rPr>
                        <w:t>/201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ru-RU"/>
                        </w:rPr>
                        <w:t>3</w:t>
                      </w:r>
                      <w:r w:rsidRPr="00151308">
                        <w:rPr>
                          <w:sz w:val="26"/>
                          <w:szCs w:val="26"/>
                        </w:rPr>
                        <w:t>-р</w:t>
                      </w:r>
                    </w:p>
                    <w:p w:rsidR="00D03A0B" w:rsidRPr="00151308" w:rsidRDefault="00D03A0B" w:rsidP="00D03A0B">
                      <w:pPr>
                        <w:pStyle w:val="2"/>
                        <w:spacing w:after="0" w:line="240" w:lineRule="auto"/>
                        <w:jc w:val="both"/>
                        <w:rPr>
                          <w:sz w:val="26"/>
                          <w:szCs w:val="26"/>
                        </w:rPr>
                      </w:pPr>
                      <w:r w:rsidRPr="00151308">
                        <w:rPr>
                          <w:spacing w:val="-14"/>
                          <w:sz w:val="26"/>
                          <w:szCs w:val="26"/>
                        </w:rPr>
                        <w:t>(</w:t>
                      </w:r>
                      <w:r w:rsidRPr="00151308">
                        <w:rPr>
                          <w:sz w:val="26"/>
                          <w:szCs w:val="26"/>
                        </w:rPr>
                        <w:t>у редакції розпорядження голови обласної державної адміністрації</w:t>
                      </w:r>
                    </w:p>
                    <w:p w:rsidR="00D03A0B" w:rsidRDefault="002667AC" w:rsidP="00D03A0B">
                      <w:pPr>
                        <w:jc w:val="both"/>
                        <w:rPr>
                          <w:rFonts w:ascii="Times New Roman" w:hAnsi="Times New Roman"/>
                          <w:color w:val="auto"/>
                          <w:sz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14.06.</w:t>
                      </w:r>
                      <w:r w:rsidR="00D03A0B" w:rsidRPr="00151308">
                        <w:rPr>
                          <w:sz w:val="26"/>
                          <w:szCs w:val="26"/>
                        </w:rPr>
                        <w:t>201</w:t>
                      </w:r>
                      <w:r w:rsidR="00D03A0B">
                        <w:rPr>
                          <w:rFonts w:ascii="Times New Roman" w:hAnsi="Times New Roman"/>
                          <w:sz w:val="26"/>
                          <w:szCs w:val="26"/>
                          <w:lang w:val="ru-RU"/>
                        </w:rPr>
                        <w:t>3</w:t>
                      </w:r>
                      <w:r w:rsidR="00D03A0B" w:rsidRPr="00151308">
                        <w:rPr>
                          <w:sz w:val="26"/>
                          <w:szCs w:val="26"/>
                        </w:rPr>
                        <w:t xml:space="preserve"> № 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183/2013-р</w:t>
                      </w:r>
                      <w:r w:rsidR="00D03A0B" w:rsidRPr="00151308">
                        <w:rPr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03A0B" w:rsidRPr="0005525C" w:rsidRDefault="00D03A0B" w:rsidP="00D03A0B">
      <w:pPr>
        <w:pStyle w:val="21"/>
        <w:spacing w:after="0" w:line="240" w:lineRule="auto"/>
        <w:rPr>
          <w:spacing w:val="-10"/>
          <w:sz w:val="26"/>
        </w:rPr>
      </w:pPr>
    </w:p>
    <w:p w:rsidR="00D03A0B" w:rsidRPr="0005525C" w:rsidRDefault="00D03A0B" w:rsidP="00D03A0B">
      <w:pPr>
        <w:pStyle w:val="21"/>
        <w:spacing w:after="0" w:line="240" w:lineRule="auto"/>
        <w:rPr>
          <w:spacing w:val="-10"/>
          <w:sz w:val="26"/>
        </w:rPr>
      </w:pPr>
    </w:p>
    <w:p w:rsidR="00D03A0B" w:rsidRPr="0005525C" w:rsidRDefault="00D03A0B" w:rsidP="00D03A0B">
      <w:pPr>
        <w:pStyle w:val="2"/>
        <w:spacing w:after="0" w:line="240" w:lineRule="auto"/>
        <w:jc w:val="both"/>
        <w:rPr>
          <w:rFonts w:ascii="Times New Roman" w:hAnsi="Times New Roman"/>
          <w:color w:val="auto"/>
          <w:spacing w:val="-14"/>
          <w:sz w:val="20"/>
        </w:rPr>
      </w:pPr>
    </w:p>
    <w:p w:rsidR="00D03A0B" w:rsidRPr="0005525C" w:rsidRDefault="00D03A0B" w:rsidP="00D03A0B">
      <w:pPr>
        <w:pStyle w:val="2"/>
        <w:spacing w:after="0" w:line="240" w:lineRule="auto"/>
        <w:jc w:val="both"/>
        <w:rPr>
          <w:rFonts w:ascii="Times New Roman" w:hAnsi="Times New Roman"/>
          <w:color w:val="auto"/>
          <w:spacing w:val="-14"/>
          <w:sz w:val="20"/>
        </w:rPr>
      </w:pPr>
    </w:p>
    <w:p w:rsidR="00D03A0B" w:rsidRPr="0005525C" w:rsidRDefault="00D03A0B" w:rsidP="00D03A0B">
      <w:pPr>
        <w:pStyle w:val="2"/>
        <w:spacing w:after="0" w:line="240" w:lineRule="auto"/>
        <w:jc w:val="both"/>
        <w:rPr>
          <w:rFonts w:ascii="Times New Roman" w:hAnsi="Times New Roman"/>
          <w:color w:val="auto"/>
          <w:spacing w:val="-14"/>
          <w:sz w:val="20"/>
        </w:rPr>
      </w:pPr>
    </w:p>
    <w:p w:rsidR="00D03A0B" w:rsidRDefault="00D03A0B" w:rsidP="00D03A0B">
      <w:pPr>
        <w:jc w:val="center"/>
        <w:rPr>
          <w:rFonts w:ascii="Times New Roman" w:hAnsi="Times New Roman"/>
          <w:b/>
          <w:caps/>
          <w:color w:val="auto"/>
          <w:sz w:val="26"/>
          <w:szCs w:val="26"/>
        </w:rPr>
      </w:pPr>
    </w:p>
    <w:p w:rsidR="00D03A0B" w:rsidRDefault="00D03A0B" w:rsidP="00D03A0B">
      <w:pPr>
        <w:jc w:val="center"/>
        <w:rPr>
          <w:rFonts w:ascii="Times New Roman" w:hAnsi="Times New Roman"/>
          <w:b/>
          <w:caps/>
          <w:color w:val="auto"/>
          <w:sz w:val="26"/>
          <w:szCs w:val="26"/>
        </w:rPr>
      </w:pPr>
    </w:p>
    <w:p w:rsidR="00D03A0B" w:rsidRDefault="00D03A0B" w:rsidP="00D03A0B">
      <w:pPr>
        <w:jc w:val="center"/>
        <w:rPr>
          <w:rFonts w:ascii="Times New Roman" w:hAnsi="Times New Roman"/>
          <w:b/>
          <w:caps/>
          <w:color w:val="auto"/>
          <w:sz w:val="26"/>
          <w:szCs w:val="26"/>
        </w:rPr>
      </w:pPr>
    </w:p>
    <w:p w:rsidR="00D03A0B" w:rsidRPr="00D03A0B" w:rsidRDefault="00D03A0B" w:rsidP="00D03A0B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D03A0B">
        <w:rPr>
          <w:rFonts w:ascii="Times New Roman" w:hAnsi="Times New Roman"/>
          <w:b/>
          <w:caps/>
          <w:sz w:val="28"/>
          <w:szCs w:val="28"/>
        </w:rPr>
        <w:t>перелік об’єктів</w:t>
      </w:r>
    </w:p>
    <w:p w:rsidR="00D03A0B" w:rsidRPr="00D03A0B" w:rsidRDefault="00D03A0B" w:rsidP="00D03A0B">
      <w:pPr>
        <w:jc w:val="center"/>
        <w:rPr>
          <w:rFonts w:ascii="Times New Roman" w:hAnsi="Times New Roman"/>
          <w:sz w:val="28"/>
          <w:szCs w:val="28"/>
        </w:rPr>
      </w:pPr>
      <w:r w:rsidRPr="00D03A0B">
        <w:rPr>
          <w:rFonts w:ascii="Times New Roman" w:hAnsi="Times New Roman"/>
          <w:sz w:val="28"/>
          <w:szCs w:val="28"/>
        </w:rPr>
        <w:t xml:space="preserve">будівництва, реконструкції, ремонту та утримання вулиць і доріг комунальної власності в населених пунктах області </w:t>
      </w:r>
    </w:p>
    <w:p w:rsidR="00D03A0B" w:rsidRPr="00D03A0B" w:rsidRDefault="00D03A0B" w:rsidP="00D03A0B">
      <w:pPr>
        <w:jc w:val="center"/>
        <w:rPr>
          <w:rFonts w:ascii="Times New Roman" w:hAnsi="Times New Roman"/>
          <w:sz w:val="28"/>
          <w:szCs w:val="28"/>
        </w:rPr>
      </w:pPr>
      <w:r w:rsidRPr="00D03A0B">
        <w:rPr>
          <w:rFonts w:ascii="Times New Roman" w:hAnsi="Times New Roman"/>
          <w:sz w:val="28"/>
          <w:szCs w:val="28"/>
        </w:rPr>
        <w:t>у 2013 році за рахунок залишків невикористаних коштів у 2012 році</w:t>
      </w:r>
    </w:p>
    <w:p w:rsidR="00D03A0B" w:rsidRPr="003142E4" w:rsidRDefault="00D03A0B" w:rsidP="00D03A0B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882"/>
        <w:gridCol w:w="1355"/>
        <w:gridCol w:w="2807"/>
        <w:gridCol w:w="1260"/>
        <w:gridCol w:w="1260"/>
        <w:gridCol w:w="1620"/>
        <w:gridCol w:w="1440"/>
        <w:gridCol w:w="1620"/>
      </w:tblGrid>
      <w:tr w:rsidR="004B27C5" w:rsidRPr="0039622A">
        <w:trPr>
          <w:trHeight w:val="1557"/>
        </w:trPr>
        <w:tc>
          <w:tcPr>
            <w:tcW w:w="696" w:type="dxa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№</w:t>
            </w:r>
          </w:p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з/п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Назва адміністративно-територіальної одиниці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Загальна кошторисна вартість робіт,</w:t>
            </w:r>
          </w:p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тис.грн.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Строк початку будів</w:t>
            </w:r>
            <w:r w:rsidRPr="0039622A">
              <w:rPr>
                <w:rFonts w:ascii="Times New Roman" w:hAnsi="Times New Roman"/>
                <w:b/>
                <w:sz w:val="20"/>
              </w:rPr>
              <w:softHyphen/>
              <w:t>ництва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Ступінь будівель</w:t>
            </w:r>
            <w:r w:rsidRPr="0039622A">
              <w:rPr>
                <w:rFonts w:ascii="Times New Roman" w:hAnsi="Times New Roman"/>
                <w:b/>
                <w:spacing w:val="-6"/>
                <w:sz w:val="20"/>
              </w:rPr>
              <w:t>ної готов</w:t>
            </w:r>
            <w:r w:rsidRPr="0039622A">
              <w:rPr>
                <w:rFonts w:ascii="Times New Roman" w:hAnsi="Times New Roman"/>
                <w:b/>
                <w:sz w:val="20"/>
              </w:rPr>
              <w:t>ності на 01.01. 201</w:t>
            </w:r>
            <w:r>
              <w:rPr>
                <w:rFonts w:ascii="Times New Roman" w:hAnsi="Times New Roman"/>
                <w:b/>
                <w:sz w:val="20"/>
              </w:rPr>
              <w:t>3</w:t>
            </w:r>
            <w:r w:rsidRPr="0039622A">
              <w:rPr>
                <w:rFonts w:ascii="Times New Roman" w:hAnsi="Times New Roman"/>
                <w:b/>
                <w:sz w:val="20"/>
              </w:rPr>
              <w:t xml:space="preserve"> року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Строк закінчення будівництва та введення в експлуа</w:t>
            </w:r>
            <w:r w:rsidRPr="0039622A">
              <w:rPr>
                <w:rFonts w:ascii="Times New Roman" w:hAnsi="Times New Roman"/>
                <w:b/>
                <w:sz w:val="20"/>
              </w:rPr>
              <w:t>тацію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Орієнтов</w:t>
            </w:r>
            <w:r w:rsidRPr="0039622A">
              <w:rPr>
                <w:rFonts w:ascii="Times New Roman" w:hAnsi="Times New Roman"/>
                <w:b/>
                <w:sz w:val="20"/>
              </w:rPr>
              <w:t>ний обсяг коштів субвенції,</w:t>
            </w:r>
          </w:p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тис.грн.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3A0B" w:rsidRPr="0039622A" w:rsidRDefault="00D03A0B" w:rsidP="0050049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Орієнт</w:t>
            </w:r>
            <w:r>
              <w:rPr>
                <w:rFonts w:ascii="Times New Roman" w:hAnsi="Times New Roman"/>
                <w:b/>
                <w:sz w:val="20"/>
              </w:rPr>
              <w:t>ов</w:t>
            </w:r>
            <w:r w:rsidRPr="0039622A">
              <w:rPr>
                <w:rFonts w:ascii="Times New Roman" w:hAnsi="Times New Roman"/>
                <w:b/>
                <w:sz w:val="20"/>
              </w:rPr>
              <w:t>ний обсяг робіт,</w:t>
            </w:r>
          </w:p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км</w:t>
            </w:r>
          </w:p>
        </w:tc>
      </w:tr>
      <w:tr w:rsidR="004B27C5" w:rsidRPr="0039622A">
        <w:trPr>
          <w:trHeight w:val="73"/>
        </w:trPr>
        <w:tc>
          <w:tcPr>
            <w:tcW w:w="696" w:type="dxa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3A0B" w:rsidRPr="0039622A" w:rsidRDefault="00D03A0B" w:rsidP="00500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9</w:t>
            </w:r>
          </w:p>
        </w:tc>
      </w:tr>
      <w:tr w:rsidR="00D03A0B" w:rsidRPr="0039622A">
        <w:trPr>
          <w:trHeight w:val="274"/>
        </w:trPr>
        <w:tc>
          <w:tcPr>
            <w:tcW w:w="696" w:type="dxa"/>
          </w:tcPr>
          <w:p w:rsidR="00D03A0B" w:rsidRPr="00727612" w:rsidRDefault="00D03A0B" w:rsidP="0050049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244" w:type="dxa"/>
            <w:gridSpan w:val="8"/>
            <w:shd w:val="clear" w:color="auto" w:fill="auto"/>
            <w:vAlign w:val="center"/>
          </w:tcPr>
          <w:p w:rsidR="00D03A0B" w:rsidRPr="00597202" w:rsidRDefault="00D03A0B" w:rsidP="00500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Кам’янець-Подільський</w:t>
            </w:r>
            <w:r w:rsidRPr="00727612">
              <w:rPr>
                <w:rFonts w:ascii="Times New Roman" w:hAnsi="Times New Roman"/>
                <w:b/>
                <w:szCs w:val="24"/>
              </w:rPr>
              <w:t xml:space="preserve"> район</w:t>
            </w:r>
          </w:p>
        </w:tc>
      </w:tr>
      <w:tr w:rsidR="004B27C5" w:rsidRPr="0039622A">
        <w:trPr>
          <w:trHeight w:val="274"/>
        </w:trPr>
        <w:tc>
          <w:tcPr>
            <w:tcW w:w="696" w:type="dxa"/>
          </w:tcPr>
          <w:p w:rsidR="00D03A0B" w:rsidRPr="00583CBD" w:rsidRDefault="004B27C5" w:rsidP="0050049B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2.</w:t>
            </w:r>
            <w:r w:rsidR="00D03A0B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882" w:type="dxa"/>
            <w:shd w:val="clear" w:color="auto" w:fill="auto"/>
          </w:tcPr>
          <w:p w:rsidR="00D03A0B" w:rsidRPr="00583CBD" w:rsidRDefault="00D03A0B" w:rsidP="004B27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Капітальний ремонт </w:t>
            </w:r>
            <w:r>
              <w:rPr>
                <w:rFonts w:ascii="Times New Roman" w:hAnsi="Times New Roman"/>
                <w:spacing w:val="-8"/>
                <w:szCs w:val="24"/>
              </w:rPr>
              <w:t>мосту в</w:t>
            </w:r>
            <w:r w:rsidRPr="008A578F">
              <w:rPr>
                <w:rFonts w:ascii="Times New Roman" w:hAnsi="Times New Roman"/>
                <w:spacing w:val="-8"/>
                <w:szCs w:val="24"/>
              </w:rPr>
              <w:t xml:space="preserve"> с.</w:t>
            </w:r>
            <w:r w:rsidRPr="008A578F">
              <w:rPr>
                <w:rFonts w:ascii="Times New Roman" w:hAnsi="Times New Roman"/>
                <w:spacing w:val="-8"/>
                <w:szCs w:val="24"/>
                <w:lang w:val="ru-RU"/>
              </w:rPr>
              <w:t> </w:t>
            </w:r>
            <w:r>
              <w:rPr>
                <w:rFonts w:ascii="Times New Roman" w:hAnsi="Times New Roman"/>
                <w:spacing w:val="-8"/>
                <w:szCs w:val="24"/>
              </w:rPr>
              <w:t>Думанів</w:t>
            </w:r>
          </w:p>
        </w:tc>
        <w:tc>
          <w:tcPr>
            <w:tcW w:w="1355" w:type="dxa"/>
            <w:shd w:val="clear" w:color="auto" w:fill="auto"/>
          </w:tcPr>
          <w:p w:rsidR="00D03A0B" w:rsidRDefault="004B27C5" w:rsidP="00C528D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106</w:t>
            </w:r>
            <w:r w:rsidR="00D03A0B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946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03A0B" w:rsidRPr="003142E4" w:rsidRDefault="004B27C5" w:rsidP="00500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Наказ ДП “Хмельницька обласна служба єдиного замовника” від 13.05.2013 № 14</w:t>
            </w:r>
          </w:p>
        </w:tc>
        <w:tc>
          <w:tcPr>
            <w:tcW w:w="1260" w:type="dxa"/>
            <w:shd w:val="clear" w:color="auto" w:fill="auto"/>
          </w:tcPr>
          <w:p w:rsidR="00D03A0B" w:rsidRPr="003142E4" w:rsidRDefault="00D03A0B" w:rsidP="0072043E">
            <w:pPr>
              <w:jc w:val="center"/>
              <w:rPr>
                <w:rFonts w:ascii="Times New Roman" w:hAnsi="Times New Roman"/>
              </w:rPr>
            </w:pPr>
            <w:r w:rsidRPr="003142E4">
              <w:rPr>
                <w:rFonts w:ascii="Times New Roman" w:hAnsi="Times New Roman"/>
                <w:szCs w:val="24"/>
              </w:rPr>
              <w:t>201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D03A0B" w:rsidRPr="003142E4" w:rsidRDefault="00D03A0B" w:rsidP="0072043E">
            <w:pPr>
              <w:jc w:val="center"/>
              <w:rPr>
                <w:rFonts w:ascii="Times New Roman" w:hAnsi="Times New Roman"/>
                <w:szCs w:val="24"/>
              </w:rPr>
            </w:pPr>
            <w:r w:rsidRPr="003142E4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620" w:type="dxa"/>
            <w:shd w:val="clear" w:color="auto" w:fill="auto"/>
          </w:tcPr>
          <w:p w:rsidR="00D03A0B" w:rsidRPr="003142E4" w:rsidRDefault="00D03A0B" w:rsidP="0072043E">
            <w:pPr>
              <w:jc w:val="center"/>
              <w:rPr>
                <w:rFonts w:ascii="Times New Roman" w:hAnsi="Times New Roman"/>
              </w:rPr>
            </w:pPr>
            <w:r w:rsidRPr="003142E4">
              <w:rPr>
                <w:rFonts w:ascii="Times New Roman" w:hAnsi="Times New Roman"/>
                <w:szCs w:val="24"/>
              </w:rPr>
              <w:t>201</w:t>
            </w:r>
            <w:r w:rsidR="00C528D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D03A0B" w:rsidRDefault="00C528D2" w:rsidP="0072043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90,0</w:t>
            </w:r>
          </w:p>
        </w:tc>
        <w:tc>
          <w:tcPr>
            <w:tcW w:w="1620" w:type="dxa"/>
            <w:shd w:val="clear" w:color="auto" w:fill="auto"/>
          </w:tcPr>
          <w:p w:rsidR="00D03A0B" w:rsidRPr="0039622A" w:rsidRDefault="00D03A0B" w:rsidP="0072043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0,1</w:t>
            </w:r>
          </w:p>
        </w:tc>
      </w:tr>
      <w:tr w:rsidR="00D03A0B" w:rsidRPr="0039622A">
        <w:trPr>
          <w:trHeight w:val="274"/>
        </w:trPr>
        <w:tc>
          <w:tcPr>
            <w:tcW w:w="696" w:type="dxa"/>
          </w:tcPr>
          <w:p w:rsidR="00D03A0B" w:rsidRPr="00A061F7" w:rsidRDefault="004B27C5" w:rsidP="0050049B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4244" w:type="dxa"/>
            <w:gridSpan w:val="8"/>
            <w:shd w:val="clear" w:color="auto" w:fill="auto"/>
            <w:vAlign w:val="center"/>
          </w:tcPr>
          <w:p w:rsidR="00D03A0B" w:rsidRPr="00A061F7" w:rsidRDefault="004B27C5" w:rsidP="00500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Чемеровецький</w:t>
            </w:r>
            <w:r w:rsidR="00D03A0B" w:rsidRPr="00A061F7">
              <w:rPr>
                <w:rFonts w:ascii="Times New Roman" w:hAnsi="Times New Roman"/>
                <w:b/>
                <w:szCs w:val="24"/>
              </w:rPr>
              <w:t xml:space="preserve"> район</w:t>
            </w:r>
          </w:p>
        </w:tc>
      </w:tr>
      <w:tr w:rsidR="004B27C5" w:rsidRPr="0039622A">
        <w:trPr>
          <w:trHeight w:val="663"/>
        </w:trPr>
        <w:tc>
          <w:tcPr>
            <w:tcW w:w="696" w:type="dxa"/>
          </w:tcPr>
          <w:p w:rsidR="00D03A0B" w:rsidRPr="00A061F7" w:rsidRDefault="004B27C5" w:rsidP="0050049B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D03A0B" w:rsidRPr="00A061F7">
              <w:rPr>
                <w:rFonts w:ascii="Times New Roman" w:hAnsi="Times New Roman"/>
                <w:szCs w:val="24"/>
              </w:rPr>
              <w:t>.1</w:t>
            </w:r>
          </w:p>
        </w:tc>
        <w:tc>
          <w:tcPr>
            <w:tcW w:w="2882" w:type="dxa"/>
            <w:shd w:val="clear" w:color="auto" w:fill="auto"/>
          </w:tcPr>
          <w:p w:rsidR="00D03A0B" w:rsidRPr="00A061F7" w:rsidRDefault="004B27C5" w:rsidP="004B27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Капітальний ремонт </w:t>
            </w:r>
            <w:r w:rsidR="005A586D">
              <w:rPr>
                <w:rFonts w:ascii="Times New Roman" w:hAnsi="Times New Roman"/>
                <w:spacing w:val="-8"/>
                <w:szCs w:val="24"/>
              </w:rPr>
              <w:t>вул.</w:t>
            </w:r>
            <w:r w:rsidR="00C528D2">
              <w:rPr>
                <w:rFonts w:ascii="Times New Roman" w:hAnsi="Times New Roman"/>
                <w:spacing w:val="-8"/>
                <w:szCs w:val="24"/>
              </w:rPr>
              <w:t> </w:t>
            </w:r>
            <w:r>
              <w:rPr>
                <w:rFonts w:ascii="Times New Roman" w:hAnsi="Times New Roman"/>
                <w:spacing w:val="-8"/>
                <w:szCs w:val="24"/>
              </w:rPr>
              <w:t>Тітова в</w:t>
            </w:r>
            <w:r w:rsidRPr="008A578F">
              <w:rPr>
                <w:rFonts w:ascii="Times New Roman" w:hAnsi="Times New Roman"/>
                <w:spacing w:val="-8"/>
                <w:szCs w:val="24"/>
              </w:rPr>
              <w:t xml:space="preserve"> с.</w:t>
            </w:r>
            <w:r w:rsidRPr="008A578F">
              <w:rPr>
                <w:rFonts w:ascii="Times New Roman" w:hAnsi="Times New Roman"/>
                <w:spacing w:val="-8"/>
                <w:szCs w:val="24"/>
                <w:lang w:val="ru-RU"/>
              </w:rPr>
              <w:t> </w:t>
            </w:r>
            <w:r>
              <w:rPr>
                <w:rFonts w:ascii="Times New Roman" w:hAnsi="Times New Roman"/>
                <w:spacing w:val="-8"/>
                <w:szCs w:val="24"/>
              </w:rPr>
              <w:t>Кугаївці</w:t>
            </w:r>
          </w:p>
        </w:tc>
        <w:tc>
          <w:tcPr>
            <w:tcW w:w="1355" w:type="dxa"/>
            <w:shd w:val="clear" w:color="auto" w:fill="auto"/>
          </w:tcPr>
          <w:p w:rsidR="00D03A0B" w:rsidRPr="00A061F7" w:rsidRDefault="004B27C5" w:rsidP="005004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299,745</w:t>
            </w:r>
          </w:p>
        </w:tc>
        <w:tc>
          <w:tcPr>
            <w:tcW w:w="2807" w:type="dxa"/>
            <w:shd w:val="clear" w:color="auto" w:fill="auto"/>
          </w:tcPr>
          <w:p w:rsidR="00D03A0B" w:rsidRPr="00A061F7" w:rsidRDefault="004B27C5" w:rsidP="00500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Наказ ДП “Хмельницька обласна служба єдиного замовника” від 05.09.201</w:t>
            </w:r>
            <w:r w:rsidR="00C528D2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 xml:space="preserve"> № 45</w:t>
            </w:r>
          </w:p>
        </w:tc>
        <w:tc>
          <w:tcPr>
            <w:tcW w:w="1260" w:type="dxa"/>
            <w:shd w:val="clear" w:color="auto" w:fill="auto"/>
          </w:tcPr>
          <w:p w:rsidR="00D03A0B" w:rsidRPr="00A061F7" w:rsidRDefault="00D03A0B" w:rsidP="0050049B">
            <w:pPr>
              <w:jc w:val="center"/>
              <w:rPr>
                <w:rFonts w:ascii="Times New Roman" w:hAnsi="Times New Roman"/>
              </w:rPr>
            </w:pPr>
            <w:r w:rsidRPr="00A061F7">
              <w:rPr>
                <w:rFonts w:ascii="Times New Roman" w:hAnsi="Times New Roman"/>
                <w:szCs w:val="24"/>
              </w:rPr>
              <w:t>201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D03A0B" w:rsidRPr="00A061F7" w:rsidRDefault="00D03A0B" w:rsidP="0050049B">
            <w:pPr>
              <w:jc w:val="center"/>
              <w:rPr>
                <w:rFonts w:ascii="Times New Roman" w:hAnsi="Times New Roman"/>
                <w:szCs w:val="24"/>
              </w:rPr>
            </w:pPr>
            <w:r w:rsidRPr="00A061F7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620" w:type="dxa"/>
            <w:shd w:val="clear" w:color="auto" w:fill="auto"/>
          </w:tcPr>
          <w:p w:rsidR="00D03A0B" w:rsidRPr="00A061F7" w:rsidRDefault="00D03A0B" w:rsidP="0050049B">
            <w:pPr>
              <w:jc w:val="center"/>
              <w:rPr>
                <w:rFonts w:ascii="Times New Roman" w:hAnsi="Times New Roman"/>
              </w:rPr>
            </w:pPr>
            <w:r w:rsidRPr="00A061F7">
              <w:rPr>
                <w:rFonts w:ascii="Times New Roman" w:hAnsi="Times New Roman"/>
                <w:szCs w:val="24"/>
              </w:rPr>
              <w:t>20</w:t>
            </w:r>
            <w:r w:rsidR="00C528D2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D03A0B" w:rsidRPr="00A061F7" w:rsidRDefault="00C528D2" w:rsidP="005004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150,0</w:t>
            </w:r>
          </w:p>
        </w:tc>
        <w:tc>
          <w:tcPr>
            <w:tcW w:w="1620" w:type="dxa"/>
            <w:shd w:val="clear" w:color="auto" w:fill="auto"/>
          </w:tcPr>
          <w:p w:rsidR="00D03A0B" w:rsidRPr="00A061F7" w:rsidRDefault="00D03A0B" w:rsidP="0050049B">
            <w:pPr>
              <w:jc w:val="center"/>
              <w:rPr>
                <w:rFonts w:ascii="Times New Roman" w:hAnsi="Times New Roman"/>
                <w:szCs w:val="24"/>
              </w:rPr>
            </w:pPr>
            <w:r w:rsidRPr="00A061F7">
              <w:rPr>
                <w:rFonts w:ascii="Times New Roman" w:hAnsi="Times New Roman"/>
                <w:szCs w:val="24"/>
              </w:rPr>
              <w:t>0,</w:t>
            </w:r>
            <w:r w:rsidR="00C528D2"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:rsidR="004B27C5" w:rsidRDefault="004B27C5" w:rsidP="00D03A0B">
      <w:pPr>
        <w:rPr>
          <w:rFonts w:ascii="Times New Roman" w:hAnsi="Times New Roman"/>
        </w:rPr>
      </w:pPr>
    </w:p>
    <w:p w:rsidR="004B27C5" w:rsidRPr="00F63655" w:rsidRDefault="004B27C5" w:rsidP="004B27C5">
      <w:pPr>
        <w:spacing w:before="8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F63655">
        <w:rPr>
          <w:rFonts w:ascii="Times New Roman" w:hAnsi="Times New Roman"/>
          <w:sz w:val="28"/>
          <w:szCs w:val="28"/>
        </w:rPr>
        <w:t xml:space="preserve">Заступник голови – керівник </w:t>
      </w:r>
    </w:p>
    <w:p w:rsidR="004B27C5" w:rsidRPr="00F63655" w:rsidRDefault="004B27C5" w:rsidP="004B27C5">
      <w:pPr>
        <w:ind w:left="708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63655">
        <w:rPr>
          <w:rFonts w:ascii="Times New Roman" w:hAnsi="Times New Roman"/>
          <w:sz w:val="28"/>
          <w:szCs w:val="28"/>
          <w:lang w:val="ru-RU"/>
        </w:rPr>
        <w:t>а</w:t>
      </w:r>
      <w:r w:rsidRPr="00F63655">
        <w:rPr>
          <w:rFonts w:ascii="Times New Roman" w:hAnsi="Times New Roman"/>
          <w:sz w:val="28"/>
          <w:szCs w:val="28"/>
        </w:rPr>
        <w:t>парату</w:t>
      </w:r>
      <w:r w:rsidRPr="00F6365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63655">
        <w:rPr>
          <w:rFonts w:ascii="Times New Roman" w:hAnsi="Times New Roman"/>
          <w:sz w:val="28"/>
          <w:szCs w:val="28"/>
        </w:rPr>
        <w:t>адміністрації</w:t>
      </w:r>
      <w:r w:rsidRPr="00F63655">
        <w:rPr>
          <w:rFonts w:ascii="Times New Roman" w:hAnsi="Times New Roman"/>
          <w:sz w:val="28"/>
          <w:szCs w:val="28"/>
        </w:rPr>
        <w:tab/>
      </w:r>
      <w:r w:rsidRPr="00F63655">
        <w:rPr>
          <w:rFonts w:ascii="Times New Roman" w:hAnsi="Times New Roman"/>
          <w:sz w:val="28"/>
          <w:szCs w:val="28"/>
        </w:rPr>
        <w:tab/>
      </w:r>
      <w:r w:rsidRPr="00F63655">
        <w:rPr>
          <w:rFonts w:ascii="Times New Roman" w:hAnsi="Times New Roman"/>
          <w:sz w:val="28"/>
          <w:szCs w:val="28"/>
        </w:rPr>
        <w:tab/>
      </w:r>
      <w:r w:rsidRPr="00F63655">
        <w:rPr>
          <w:rFonts w:ascii="Times New Roman" w:hAnsi="Times New Roman"/>
          <w:sz w:val="28"/>
          <w:szCs w:val="28"/>
        </w:rPr>
        <w:tab/>
      </w:r>
      <w:r w:rsidRPr="00F63655">
        <w:rPr>
          <w:rFonts w:ascii="Times New Roman" w:hAnsi="Times New Roman"/>
          <w:sz w:val="28"/>
          <w:szCs w:val="28"/>
        </w:rPr>
        <w:tab/>
      </w:r>
      <w:r w:rsidRPr="00F63655">
        <w:rPr>
          <w:rFonts w:ascii="Times New Roman" w:hAnsi="Times New Roman"/>
          <w:sz w:val="28"/>
          <w:szCs w:val="28"/>
        </w:rPr>
        <w:tab/>
      </w:r>
      <w:r w:rsidRPr="00F63655">
        <w:rPr>
          <w:rFonts w:ascii="Times New Roman" w:hAnsi="Times New Roman"/>
          <w:sz w:val="28"/>
          <w:szCs w:val="28"/>
        </w:rPr>
        <w:tab/>
        <w:t xml:space="preserve">                                     Л.Бернадська</w:t>
      </w:r>
    </w:p>
    <w:sectPr w:rsidR="004B27C5" w:rsidRPr="00F63655" w:rsidSect="00D03A0B">
      <w:headerReference w:type="even" r:id="rId7"/>
      <w:headerReference w:type="default" r:id="rId8"/>
      <w:pgSz w:w="16838" w:h="11906" w:orient="landscape" w:code="9"/>
      <w:pgMar w:top="1701" w:right="1077" w:bottom="680" w:left="1134" w:header="170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A1F" w:rsidRDefault="00123A1F">
      <w:r>
        <w:separator/>
      </w:r>
    </w:p>
  </w:endnote>
  <w:endnote w:type="continuationSeparator" w:id="0">
    <w:p w:rsidR="00123A1F" w:rsidRDefault="0012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A1F" w:rsidRDefault="00123A1F">
      <w:r>
        <w:separator/>
      </w:r>
    </w:p>
  </w:footnote>
  <w:footnote w:type="continuationSeparator" w:id="0">
    <w:p w:rsidR="00123A1F" w:rsidRDefault="00123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9B" w:rsidRDefault="0050049B" w:rsidP="0050049B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50049B" w:rsidRDefault="005004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9B" w:rsidRDefault="0050049B" w:rsidP="0050049B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27C5">
      <w:rPr>
        <w:rStyle w:val="a4"/>
        <w:noProof/>
      </w:rPr>
      <w:t>2</w:t>
    </w:r>
    <w:r>
      <w:rPr>
        <w:rStyle w:val="a4"/>
      </w:rPr>
      <w:fldChar w:fldCharType="end"/>
    </w:r>
  </w:p>
  <w:p w:rsidR="0050049B" w:rsidRDefault="005004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0B"/>
    <w:rsid w:val="00123A1F"/>
    <w:rsid w:val="001D5174"/>
    <w:rsid w:val="002667AC"/>
    <w:rsid w:val="002773BB"/>
    <w:rsid w:val="004B27C5"/>
    <w:rsid w:val="0050049B"/>
    <w:rsid w:val="00561BD3"/>
    <w:rsid w:val="005A586D"/>
    <w:rsid w:val="0072043E"/>
    <w:rsid w:val="00872834"/>
    <w:rsid w:val="00933797"/>
    <w:rsid w:val="009D2063"/>
    <w:rsid w:val="00C528D2"/>
    <w:rsid w:val="00CB7E5C"/>
    <w:rsid w:val="00D03A0B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A0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D03A0B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0"/>
    <w:link w:val="1"/>
    <w:rsid w:val="00D03A0B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1">
    <w:name w:val="Знак Знак"/>
    <w:basedOn w:val="a"/>
    <w:link w:val="a0"/>
    <w:rsid w:val="00D03A0B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2">
    <w:name w:val="Body Text 2"/>
    <w:basedOn w:val="a"/>
    <w:link w:val="20"/>
    <w:rsid w:val="00D03A0B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D03A0B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a"/>
    <w:rsid w:val="00D03A0B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a4">
    <w:name w:val="page number"/>
    <w:basedOn w:val="a0"/>
    <w:rsid w:val="00D03A0B"/>
  </w:style>
  <w:style w:type="paragraph" w:styleId="a5">
    <w:name w:val="header"/>
    <w:basedOn w:val="a"/>
    <w:rsid w:val="00D03A0B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A0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D03A0B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0"/>
    <w:link w:val="1"/>
    <w:rsid w:val="00D03A0B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1">
    <w:name w:val="Знак Знак"/>
    <w:basedOn w:val="a"/>
    <w:link w:val="a0"/>
    <w:rsid w:val="00D03A0B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2">
    <w:name w:val="Body Text 2"/>
    <w:basedOn w:val="a"/>
    <w:link w:val="20"/>
    <w:rsid w:val="00D03A0B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D03A0B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a"/>
    <w:rsid w:val="00D03A0B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a4">
    <w:name w:val="page number"/>
    <w:basedOn w:val="a0"/>
    <w:rsid w:val="00D03A0B"/>
  </w:style>
  <w:style w:type="paragraph" w:styleId="a5">
    <w:name w:val="header"/>
    <w:basedOn w:val="a"/>
    <w:rsid w:val="00D03A0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2013-10-09T12:56:00Z</cp:lastPrinted>
  <dcterms:created xsi:type="dcterms:W3CDTF">2013-06-19T13:30:00Z</dcterms:created>
  <dcterms:modified xsi:type="dcterms:W3CDTF">2013-06-19T13:30:00Z</dcterms:modified>
</cp:coreProperties>
</file>