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B8" w:rsidRPr="007D4250" w:rsidRDefault="00710236" w:rsidP="00C25BE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08B8" w:rsidRPr="00AE26AB" w:rsidRDefault="002508B8" w:rsidP="002508B8">
      <w:pPr>
        <w:suppressAutoHyphens/>
        <w:rPr>
          <w:sz w:val="28"/>
          <w:szCs w:val="28"/>
          <w:lang w:val="uk-UA"/>
        </w:rPr>
      </w:pPr>
    </w:p>
    <w:p w:rsidR="002508B8" w:rsidRDefault="002508B8" w:rsidP="002508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B2B10" w:rsidRPr="00AE26AB" w:rsidRDefault="009B2B10" w:rsidP="002508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508B8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08B8" w:rsidRPr="00AE26AB" w:rsidRDefault="002508B8" w:rsidP="00DC745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508B8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2508B8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30.04.2013 № 131/2013-р</w:t>
            </w:r>
          </w:p>
        </w:tc>
      </w:tr>
    </w:tbl>
    <w:p w:rsidR="002508B8" w:rsidRPr="0097267D" w:rsidRDefault="002508B8" w:rsidP="002508B8">
      <w:pPr>
        <w:jc w:val="both"/>
        <w:rPr>
          <w:lang w:val="uk-UA"/>
        </w:rPr>
      </w:pPr>
    </w:p>
    <w:p w:rsidR="002508B8" w:rsidRPr="0097267D" w:rsidRDefault="002508B8" w:rsidP="002508B8">
      <w:pPr>
        <w:jc w:val="both"/>
        <w:rPr>
          <w:lang w:val="uk-UA"/>
        </w:rPr>
      </w:pPr>
    </w:p>
    <w:p w:rsidR="009B2B10" w:rsidRPr="00656EA2" w:rsidRDefault="009B2B10" w:rsidP="009B2B1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656EA2">
        <w:rPr>
          <w:sz w:val="28"/>
          <w:szCs w:val="28"/>
          <w:lang w:val="uk-UA"/>
        </w:rPr>
        <w:t>стате</w:t>
      </w:r>
      <w:r>
        <w:rPr>
          <w:sz w:val="28"/>
          <w:szCs w:val="28"/>
          <w:lang w:val="uk-UA"/>
        </w:rPr>
        <w:t>й</w:t>
      </w:r>
      <w:r w:rsidRPr="00656EA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656EA2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</w:t>
      </w:r>
      <w:r>
        <w:rPr>
          <w:sz w:val="28"/>
          <w:szCs w:val="28"/>
          <w:lang w:val="uk-UA"/>
        </w:rPr>
        <w:softHyphen/>
        <w:t>ністрації”</w:t>
      </w:r>
      <w:r w:rsidRPr="00656EA2">
        <w:rPr>
          <w:sz w:val="28"/>
          <w:szCs w:val="28"/>
          <w:lang w:val="uk-UA"/>
        </w:rPr>
        <w:t xml:space="preserve">, розпоряджень Кабінету Міністрів України від 11 лютого 2013 року № 76-р </w:t>
      </w:r>
      <w:r>
        <w:rPr>
          <w:sz w:val="28"/>
          <w:szCs w:val="28"/>
          <w:lang w:val="uk-UA"/>
        </w:rPr>
        <w:t>“</w:t>
      </w:r>
      <w:r w:rsidRPr="00656EA2">
        <w:rPr>
          <w:sz w:val="28"/>
          <w:szCs w:val="28"/>
          <w:lang w:val="uk-UA"/>
        </w:rPr>
        <w:t xml:space="preserve">Деякі питання використання у 2013 році </w:t>
      </w:r>
      <w:r>
        <w:rPr>
          <w:sz w:val="28"/>
          <w:szCs w:val="28"/>
          <w:lang w:val="uk-UA"/>
        </w:rPr>
        <w:t>державних капітальних видатків” та від 27 травня 2013 року № 376-р “Про внесення змін у додатку до розпорядження Кабінету Міністрів України від 11 лютого 2013 року №</w:t>
      </w:r>
      <w:r w:rsidR="00510FF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76-р”:</w:t>
      </w:r>
    </w:p>
    <w:p w:rsidR="009B2B10" w:rsidRPr="009B2B10" w:rsidRDefault="009B2B10" w:rsidP="009B2B10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2508B8">
        <w:rPr>
          <w:spacing w:val="-6"/>
          <w:sz w:val="28"/>
          <w:szCs w:val="28"/>
          <w:lang w:val="uk-UA"/>
        </w:rPr>
        <w:t>Внести зміни до розпорядження голови облдержадміністрації від 30.0</w:t>
      </w:r>
      <w:r w:rsidR="00510FF3">
        <w:rPr>
          <w:spacing w:val="-6"/>
          <w:sz w:val="28"/>
          <w:szCs w:val="28"/>
          <w:lang w:val="uk-UA"/>
        </w:rPr>
        <w:t>4</w:t>
      </w:r>
      <w:r w:rsidRPr="002508B8">
        <w:rPr>
          <w:spacing w:val="-6"/>
          <w:sz w:val="28"/>
          <w:szCs w:val="28"/>
          <w:lang w:val="uk-UA"/>
        </w:rPr>
        <w:t>.2013</w:t>
      </w:r>
      <w:r>
        <w:rPr>
          <w:sz w:val="28"/>
          <w:szCs w:val="28"/>
          <w:lang w:val="uk-UA"/>
        </w:rPr>
        <w:t xml:space="preserve"> </w:t>
      </w:r>
      <w:r w:rsidRPr="009B2B10">
        <w:rPr>
          <w:spacing w:val="-6"/>
          <w:sz w:val="28"/>
          <w:szCs w:val="28"/>
          <w:lang w:val="uk-UA"/>
        </w:rPr>
        <w:t>№131/2013-р “Про використання у 2013 році державних капітальних видатків”:</w:t>
      </w:r>
    </w:p>
    <w:p w:rsidR="009B2B10" w:rsidRDefault="00DA74BE" w:rsidP="009B2B1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</w:t>
      </w:r>
      <w:r w:rsidR="009B2B10">
        <w:rPr>
          <w:sz w:val="28"/>
          <w:szCs w:val="28"/>
          <w:lang w:val="uk-UA"/>
        </w:rPr>
        <w:t xml:space="preserve"> пункті 1 замінити цифри “</w:t>
      </w:r>
      <w:smartTag w:uri="urn:schemas-microsoft-com:office:smarttags" w:element="metricconverter">
        <w:smartTagPr>
          <w:attr w:name="ProductID" w:val="10791,0”"/>
        </w:smartTagPr>
        <w:r w:rsidR="009B2B10">
          <w:rPr>
            <w:sz w:val="28"/>
            <w:szCs w:val="28"/>
            <w:lang w:val="uk-UA"/>
          </w:rPr>
          <w:t>10791,0”</w:t>
        </w:r>
      </w:smartTag>
      <w:r w:rsidR="009B2B10">
        <w:rPr>
          <w:sz w:val="28"/>
          <w:szCs w:val="28"/>
          <w:lang w:val="uk-UA"/>
        </w:rPr>
        <w:t xml:space="preserve"> на “</w:t>
      </w:r>
      <w:smartTag w:uri="urn:schemas-microsoft-com:office:smarttags" w:element="metricconverter">
        <w:smartTagPr>
          <w:attr w:name="ProductID" w:val="13791,0”"/>
        </w:smartTagPr>
        <w:r w:rsidR="009B2B10">
          <w:rPr>
            <w:sz w:val="28"/>
            <w:szCs w:val="28"/>
            <w:lang w:val="uk-UA"/>
          </w:rPr>
          <w:t>13791,0”</w:t>
        </w:r>
      </w:smartTag>
      <w:r>
        <w:rPr>
          <w:sz w:val="28"/>
          <w:szCs w:val="28"/>
          <w:lang w:val="uk-UA"/>
        </w:rPr>
        <w:t>.</w:t>
      </w:r>
    </w:p>
    <w:p w:rsidR="009B2B10" w:rsidRPr="00656EA2" w:rsidRDefault="00DA74BE" w:rsidP="009B2B1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Доповнити розпорядження </w:t>
      </w:r>
      <w:r w:rsidR="009B2B10" w:rsidRPr="00656EA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9B2B10"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>такого змісту:</w:t>
      </w:r>
    </w:p>
    <w:p w:rsidR="009B2B10" w:rsidRPr="00656EA2" w:rsidRDefault="009B2B10" w:rsidP="00DA74B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656EA2">
        <w:rPr>
          <w:sz w:val="28"/>
          <w:szCs w:val="28"/>
          <w:lang w:val="uk-UA"/>
        </w:rPr>
        <w:t>3. </w:t>
      </w:r>
      <w:r>
        <w:rPr>
          <w:sz w:val="28"/>
          <w:szCs w:val="28"/>
          <w:lang w:val="uk-UA"/>
        </w:rPr>
        <w:t>Р</w:t>
      </w:r>
      <w:r w:rsidRPr="00656EA2">
        <w:rPr>
          <w:sz w:val="28"/>
          <w:szCs w:val="28"/>
          <w:lang w:val="uk-UA"/>
        </w:rPr>
        <w:t xml:space="preserve">озпорядником коштів нижчого рівня та замовником </w:t>
      </w:r>
      <w:r>
        <w:rPr>
          <w:sz w:val="28"/>
          <w:szCs w:val="28"/>
          <w:lang w:val="uk-UA"/>
        </w:rPr>
        <w:t xml:space="preserve">визначити </w:t>
      </w:r>
      <w:r w:rsidRPr="009B2B10">
        <w:rPr>
          <w:spacing w:val="-6"/>
          <w:sz w:val="28"/>
          <w:szCs w:val="28"/>
          <w:lang w:val="uk-UA"/>
        </w:rPr>
        <w:t>Департамент житлово-комунального господарства та будівництва облдержадмі</w:t>
      </w:r>
      <w:r w:rsidRPr="009B2B10">
        <w:rPr>
          <w:spacing w:val="-6"/>
          <w:sz w:val="28"/>
          <w:szCs w:val="28"/>
          <w:lang w:val="uk-UA"/>
        </w:rPr>
        <w:softHyphen/>
      </w:r>
      <w:r w:rsidRPr="00656EA2">
        <w:rPr>
          <w:sz w:val="28"/>
          <w:szCs w:val="28"/>
          <w:lang w:val="uk-UA"/>
        </w:rPr>
        <w:t xml:space="preserve">ністрації по об’єкту </w:t>
      </w:r>
      <w:r>
        <w:rPr>
          <w:sz w:val="28"/>
          <w:szCs w:val="28"/>
          <w:lang w:val="uk-UA"/>
        </w:rPr>
        <w:t>“Будівництво</w:t>
      </w:r>
      <w:r w:rsidRPr="00656EA2">
        <w:rPr>
          <w:sz w:val="28"/>
          <w:szCs w:val="28"/>
          <w:lang w:val="uk-UA"/>
        </w:rPr>
        <w:t xml:space="preserve"> загаль</w:t>
      </w:r>
      <w:r>
        <w:rPr>
          <w:sz w:val="28"/>
          <w:szCs w:val="28"/>
          <w:lang w:val="uk-UA"/>
        </w:rPr>
        <w:t>ноосвітньої школи І-ІІІ ступеня</w:t>
      </w:r>
      <w:r w:rsidRPr="0065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656EA2">
        <w:rPr>
          <w:sz w:val="28"/>
          <w:szCs w:val="28"/>
          <w:lang w:val="uk-UA"/>
        </w:rPr>
        <w:t xml:space="preserve"> с.</w:t>
      </w:r>
      <w:r>
        <w:rPr>
          <w:sz w:val="28"/>
          <w:szCs w:val="28"/>
          <w:lang w:val="uk-UA"/>
        </w:rPr>
        <w:t> </w:t>
      </w:r>
      <w:r w:rsidRPr="00656EA2">
        <w:rPr>
          <w:sz w:val="28"/>
          <w:szCs w:val="28"/>
          <w:lang w:val="uk-UA"/>
        </w:rPr>
        <w:t xml:space="preserve">Корчик </w:t>
      </w:r>
      <w:proofErr w:type="spellStart"/>
      <w:r w:rsidRPr="00656EA2">
        <w:rPr>
          <w:sz w:val="28"/>
          <w:szCs w:val="28"/>
          <w:lang w:val="uk-UA"/>
        </w:rPr>
        <w:t>Шепетівськог</w:t>
      </w:r>
      <w:r>
        <w:rPr>
          <w:sz w:val="28"/>
          <w:szCs w:val="28"/>
          <w:lang w:val="uk-UA"/>
        </w:rPr>
        <w:t>о</w:t>
      </w:r>
      <w:proofErr w:type="spellEnd"/>
      <w:r>
        <w:rPr>
          <w:sz w:val="28"/>
          <w:szCs w:val="28"/>
          <w:lang w:val="uk-UA"/>
        </w:rPr>
        <w:t xml:space="preserve"> району” – 3000,0 тис.” та забезпечити щомісячне звітування про використання бюджетних коштів відділу фінансово-госпо</w:t>
      </w:r>
      <w:r>
        <w:rPr>
          <w:sz w:val="28"/>
          <w:szCs w:val="28"/>
          <w:lang w:val="uk-UA"/>
        </w:rPr>
        <w:softHyphen/>
        <w:t>дарського забезпечення апарату облдержадміністрації</w:t>
      </w:r>
      <w:r w:rsidR="00DA74BE">
        <w:rPr>
          <w:sz w:val="28"/>
          <w:szCs w:val="28"/>
          <w:lang w:val="uk-UA"/>
        </w:rPr>
        <w:t xml:space="preserve"> до 2-го числа місяця</w:t>
      </w:r>
      <w:r w:rsidR="00510FF3">
        <w:rPr>
          <w:sz w:val="28"/>
          <w:szCs w:val="28"/>
          <w:lang w:val="uk-UA"/>
        </w:rPr>
        <w:t>,</w:t>
      </w:r>
      <w:r w:rsidR="00DA74BE">
        <w:rPr>
          <w:sz w:val="28"/>
          <w:szCs w:val="28"/>
          <w:lang w:val="uk-UA"/>
        </w:rPr>
        <w:t xml:space="preserve"> наступного за звітним</w:t>
      </w:r>
      <w:r>
        <w:rPr>
          <w:sz w:val="28"/>
          <w:szCs w:val="28"/>
          <w:lang w:val="uk-UA"/>
        </w:rPr>
        <w:t>.</w:t>
      </w:r>
      <w:r w:rsidR="00DA74BE">
        <w:rPr>
          <w:sz w:val="28"/>
          <w:szCs w:val="28"/>
          <w:lang w:val="uk-UA"/>
        </w:rPr>
        <w:t>”</w:t>
      </w:r>
    </w:p>
    <w:p w:rsidR="009B2B10" w:rsidRPr="00656EA2" w:rsidRDefault="00DA74BE" w:rsidP="009B2B1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цим пункт</w:t>
      </w:r>
      <w:r w:rsidR="00510FF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3, 4 вважати пунктами 4, 5.</w:t>
      </w:r>
    </w:p>
    <w:p w:rsidR="009B2B10" w:rsidRDefault="009B2B10" w:rsidP="009B2B10">
      <w:pPr>
        <w:ind w:firstLine="709"/>
        <w:jc w:val="both"/>
        <w:rPr>
          <w:sz w:val="28"/>
          <w:szCs w:val="28"/>
          <w:lang w:val="uk-UA"/>
        </w:rPr>
      </w:pPr>
    </w:p>
    <w:p w:rsidR="00DA74BE" w:rsidRDefault="00DA74BE" w:rsidP="009B2B10">
      <w:pPr>
        <w:ind w:firstLine="709"/>
        <w:jc w:val="both"/>
        <w:rPr>
          <w:sz w:val="28"/>
          <w:szCs w:val="28"/>
          <w:lang w:val="uk-UA"/>
        </w:rPr>
      </w:pPr>
    </w:p>
    <w:p w:rsidR="002508B8" w:rsidRPr="00D43AA8" w:rsidRDefault="002508B8" w:rsidP="002508B8">
      <w:pPr>
        <w:suppressAutoHyphens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Голова адмі</w:t>
      </w:r>
      <w:r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>В.Ядуха</w:t>
      </w:r>
    </w:p>
    <w:sectPr w:rsidR="002508B8" w:rsidRPr="00D43AA8" w:rsidSect="00DC745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93" w:rsidRDefault="005D4293">
      <w:r>
        <w:separator/>
      </w:r>
    </w:p>
  </w:endnote>
  <w:endnote w:type="continuationSeparator" w:id="0">
    <w:p w:rsidR="005D4293" w:rsidRDefault="005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93" w:rsidRDefault="005D4293">
      <w:r>
        <w:separator/>
      </w:r>
    </w:p>
  </w:footnote>
  <w:footnote w:type="continuationSeparator" w:id="0">
    <w:p w:rsidR="005D4293" w:rsidRDefault="005D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B8"/>
    <w:rsid w:val="00142EC6"/>
    <w:rsid w:val="001D5174"/>
    <w:rsid w:val="002508B8"/>
    <w:rsid w:val="00262C2E"/>
    <w:rsid w:val="00270D63"/>
    <w:rsid w:val="002773BB"/>
    <w:rsid w:val="00510FF3"/>
    <w:rsid w:val="00561BD3"/>
    <w:rsid w:val="005D4293"/>
    <w:rsid w:val="00710236"/>
    <w:rsid w:val="00933797"/>
    <w:rsid w:val="009B2B10"/>
    <w:rsid w:val="00AB2EE8"/>
    <w:rsid w:val="00C25BEF"/>
    <w:rsid w:val="00CB7E5C"/>
    <w:rsid w:val="00DA74BE"/>
    <w:rsid w:val="00DC745B"/>
    <w:rsid w:val="00E4516A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08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08B8"/>
  </w:style>
  <w:style w:type="paragraph" w:styleId="a5">
    <w:name w:val="Body Text"/>
    <w:basedOn w:val="a"/>
    <w:rsid w:val="002508B8"/>
    <w:pPr>
      <w:spacing w:after="120"/>
    </w:pPr>
    <w:rPr>
      <w:sz w:val="28"/>
      <w:lang w:val="uk-UA"/>
    </w:rPr>
  </w:style>
  <w:style w:type="paragraph" w:customStyle="1" w:styleId="a6">
    <w:name w:val="Знак Знак Знак Знак Знак Знак Знак"/>
    <w:basedOn w:val="a"/>
    <w:rsid w:val="002508B8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2508B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1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08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08B8"/>
  </w:style>
  <w:style w:type="paragraph" w:styleId="a5">
    <w:name w:val="Body Text"/>
    <w:basedOn w:val="a"/>
    <w:rsid w:val="002508B8"/>
    <w:pPr>
      <w:spacing w:after="120"/>
    </w:pPr>
    <w:rPr>
      <w:sz w:val="28"/>
      <w:lang w:val="uk-UA"/>
    </w:rPr>
  </w:style>
  <w:style w:type="paragraph" w:customStyle="1" w:styleId="a6">
    <w:name w:val="Знак Знак Знак Знак Знак Знак Знак"/>
    <w:basedOn w:val="a"/>
    <w:rsid w:val="002508B8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2508B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1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розпо¬рядження голови обласної державної адміністрації від 30</vt:lpstr>
      <vt:lpstr>Про внесення змін до розпо¬рядження голови обласної державної адміністрації від 30</vt:lpstr>
    </vt:vector>
  </TitlesOfParts>
  <Company>Хмельницька ОДА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розпо¬рядження голови обласної державної адміністрації від 30</dc:title>
  <dc:creator>Друкбюро-2</dc:creator>
  <cp:lastModifiedBy>babayota</cp:lastModifiedBy>
  <cp:revision>3</cp:revision>
  <cp:lastPrinted>2013-10-09T13:49:00Z</cp:lastPrinted>
  <dcterms:created xsi:type="dcterms:W3CDTF">2013-06-19T13:31:00Z</dcterms:created>
  <dcterms:modified xsi:type="dcterms:W3CDTF">2013-06-19T14:07:00Z</dcterms:modified>
</cp:coreProperties>
</file>