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EA" w:rsidRDefault="00653A44" w:rsidP="00BC2EF7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205EA" w:rsidRPr="00BC2EF7" w:rsidRDefault="008205EA" w:rsidP="008205EA">
      <w:pPr>
        <w:rPr>
          <w:lang w:val="en-US"/>
        </w:rPr>
      </w:pPr>
    </w:p>
    <w:p w:rsidR="008205EA" w:rsidRDefault="008205EA" w:rsidP="008205EA">
      <w:pPr>
        <w:rPr>
          <w:lang w:val="en-US"/>
        </w:rPr>
      </w:pPr>
    </w:p>
    <w:p w:rsidR="00BC2EF7" w:rsidRPr="00BC2EF7" w:rsidRDefault="00BC2EF7" w:rsidP="008205EA">
      <w:pPr>
        <w:rPr>
          <w:lang w:val="en-US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8205EA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205EA" w:rsidRPr="00CD1F36" w:rsidRDefault="008205EA" w:rsidP="008205EA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ІІІ</w:t>
            </w:r>
            <w:r w:rsidRPr="00CD1F36">
              <w:t xml:space="preserve"> квартал 201</w:t>
            </w:r>
            <w:r>
              <w:t>3</w:t>
            </w:r>
            <w:r w:rsidRPr="00CD1F36">
              <w:t xml:space="preserve"> року</w:t>
            </w:r>
          </w:p>
        </w:tc>
      </w:tr>
    </w:tbl>
    <w:p w:rsidR="008205EA" w:rsidRPr="00CD1F36" w:rsidRDefault="008205EA" w:rsidP="008205EA">
      <w:pPr>
        <w:jc w:val="both"/>
      </w:pPr>
    </w:p>
    <w:p w:rsidR="008205EA" w:rsidRPr="00CD1F36" w:rsidRDefault="008205EA" w:rsidP="008205EA">
      <w:pPr>
        <w:jc w:val="both"/>
      </w:pPr>
    </w:p>
    <w:p w:rsidR="008205EA" w:rsidRPr="00CD1F36" w:rsidRDefault="008205EA" w:rsidP="008205EA">
      <w:pPr>
        <w:pStyle w:val="a3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>ції, затвердженого розпорядженням голови</w:t>
      </w:r>
      <w:r>
        <w:t xml:space="preserve"> облдержадміністрації від 23.11.2007 </w:t>
      </w:r>
      <w:r w:rsidRPr="00CD1F36">
        <w:t>№ 383/2007-р</w:t>
      </w:r>
      <w:r w:rsidR="00C64342">
        <w:t xml:space="preserve">, </w:t>
      </w:r>
      <w:r w:rsidR="00C64342" w:rsidRPr="00DE10D7">
        <w:rPr>
          <w:szCs w:val="28"/>
        </w:rPr>
        <w:t xml:space="preserve">розпорядження голови обласної державної адміністрації від </w:t>
      </w:r>
      <w:r w:rsidR="00C64342">
        <w:rPr>
          <w:szCs w:val="28"/>
        </w:rPr>
        <w:t>14.06</w:t>
      </w:r>
      <w:r w:rsidR="00C64342" w:rsidRPr="00DE10D7">
        <w:rPr>
          <w:szCs w:val="28"/>
        </w:rPr>
        <w:t xml:space="preserve">.2013 </w:t>
      </w:r>
      <w:r w:rsidR="00C64342" w:rsidRPr="00DE10D7">
        <w:rPr>
          <w:spacing w:val="-6"/>
          <w:szCs w:val="28"/>
        </w:rPr>
        <w:t>№ </w:t>
      </w:r>
      <w:r w:rsidR="00C64342">
        <w:rPr>
          <w:spacing w:val="-6"/>
          <w:szCs w:val="28"/>
        </w:rPr>
        <w:t>84</w:t>
      </w:r>
      <w:r w:rsidR="00C64342" w:rsidRPr="00DE10D7">
        <w:rPr>
          <w:spacing w:val="-6"/>
          <w:szCs w:val="28"/>
        </w:rPr>
        <w:t>/2013-р/к “Про відпустку голови обласної державної адміністрації В.Ядухи”</w:t>
      </w:r>
      <w:r w:rsidRPr="00CD1F36">
        <w:t>:</w:t>
      </w:r>
    </w:p>
    <w:p w:rsidR="008205EA" w:rsidRPr="00CD1F36" w:rsidRDefault="008205EA" w:rsidP="008205EA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ІІІ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>
        <w:rPr>
          <w:spacing w:val="-2"/>
        </w:rPr>
        <w:t>3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8205EA" w:rsidRPr="008205EA" w:rsidRDefault="008205EA" w:rsidP="008205EA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заступників голови, заступника голови – </w:t>
      </w:r>
      <w:r w:rsidRPr="008205EA">
        <w:rPr>
          <w:spacing w:val="-4"/>
        </w:rPr>
        <w:t>керів</w:t>
      </w:r>
      <w:r w:rsidRPr="008205EA">
        <w:rPr>
          <w:spacing w:val="-4"/>
        </w:rPr>
        <w:softHyphen/>
      </w:r>
      <w:r w:rsidRPr="008205EA">
        <w:t>ника апарату, відділ контролю апарату обласної державної адміністрації.</w:t>
      </w:r>
    </w:p>
    <w:p w:rsidR="008205EA" w:rsidRPr="00CD1F36" w:rsidRDefault="008205EA" w:rsidP="008205EA">
      <w:pPr>
        <w:jc w:val="both"/>
      </w:pPr>
    </w:p>
    <w:p w:rsidR="008205EA" w:rsidRPr="00CD1F36" w:rsidRDefault="008205EA" w:rsidP="008205EA">
      <w:pPr>
        <w:jc w:val="both"/>
      </w:pPr>
    </w:p>
    <w:p w:rsidR="00C64342" w:rsidRDefault="00C64342" w:rsidP="00C64342">
      <w:pPr>
        <w:suppressAutoHyphens/>
        <w:rPr>
          <w:szCs w:val="28"/>
        </w:rPr>
      </w:pPr>
      <w:r>
        <w:rPr>
          <w:szCs w:val="28"/>
        </w:rPr>
        <w:t xml:space="preserve">Перший заступник </w:t>
      </w:r>
    </w:p>
    <w:p w:rsidR="008205EA" w:rsidRPr="00CD1F36" w:rsidRDefault="00C64342" w:rsidP="00C64342">
      <w:pPr>
        <w:jc w:val="both"/>
      </w:pPr>
      <w:r>
        <w:rPr>
          <w:szCs w:val="28"/>
        </w:rPr>
        <w:t>голови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В.</w:t>
      </w:r>
      <w:proofErr w:type="spellStart"/>
      <w:r>
        <w:rPr>
          <w:szCs w:val="28"/>
        </w:rPr>
        <w:t>Гаврішко</w:t>
      </w:r>
      <w:proofErr w:type="spellEnd"/>
    </w:p>
    <w:p w:rsidR="00561BD3" w:rsidRDefault="00561BD3"/>
    <w:sectPr w:rsidR="00561BD3" w:rsidSect="008205E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EA"/>
    <w:rsid w:val="001D5174"/>
    <w:rsid w:val="002773BB"/>
    <w:rsid w:val="00561BD3"/>
    <w:rsid w:val="00653A44"/>
    <w:rsid w:val="008205EA"/>
    <w:rsid w:val="008A6CA3"/>
    <w:rsid w:val="00933797"/>
    <w:rsid w:val="00BC2EF7"/>
    <w:rsid w:val="00C64342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5E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05EA"/>
    <w:pPr>
      <w:spacing w:after="120"/>
      <w:jc w:val="both"/>
    </w:pPr>
    <w:rPr>
      <w:szCs w:val="20"/>
    </w:rPr>
  </w:style>
  <w:style w:type="paragraph" w:customStyle="1" w:styleId="a4">
    <w:name w:val="Знак Знак"/>
    <w:basedOn w:val="a"/>
    <w:rsid w:val="008205EA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C6434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6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5E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05EA"/>
    <w:pPr>
      <w:spacing w:after="120"/>
      <w:jc w:val="both"/>
    </w:pPr>
    <w:rPr>
      <w:szCs w:val="20"/>
    </w:rPr>
  </w:style>
  <w:style w:type="paragraph" w:customStyle="1" w:styleId="a4">
    <w:name w:val="Знак Знак"/>
    <w:basedOn w:val="a"/>
    <w:rsid w:val="008205EA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C6434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6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2013-10-21T13:26:00Z</cp:lastPrinted>
  <dcterms:created xsi:type="dcterms:W3CDTF">2013-07-03T14:17:00Z</dcterms:created>
  <dcterms:modified xsi:type="dcterms:W3CDTF">2013-07-03T14:43:00Z</dcterms:modified>
</cp:coreProperties>
</file>