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D03AF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7D03AF" w:rsidRDefault="007D03AF" w:rsidP="003A3E08">
            <w:pPr>
              <w:pStyle w:val="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7D03AF" w:rsidRDefault="007D03AF" w:rsidP="003A3E08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D03AF" w:rsidRDefault="007D03AF" w:rsidP="003A3E08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17.05.2012 № 110</w:t>
            </w:r>
            <w:r w:rsidRPr="00F86137"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</w:rPr>
              <w:t>12-р</w:t>
            </w:r>
          </w:p>
          <w:p w:rsidR="007D03AF" w:rsidRDefault="007D03AF" w:rsidP="003A3E08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7D03AF" w:rsidRDefault="00F06113" w:rsidP="003A3E08">
            <w:pPr>
              <w:rPr>
                <w:sz w:val="28"/>
                <w:szCs w:val="28"/>
              </w:rPr>
            </w:pPr>
            <w:r>
              <w:rPr>
                <w:sz w:val="26"/>
              </w:rPr>
              <w:t>03.07.</w:t>
            </w:r>
            <w:r w:rsidR="007D03AF">
              <w:rPr>
                <w:sz w:val="26"/>
              </w:rPr>
              <w:t xml:space="preserve">2013 № </w:t>
            </w:r>
            <w:r>
              <w:rPr>
                <w:sz w:val="26"/>
              </w:rPr>
              <w:t>209/2013-р</w:t>
            </w:r>
            <w:r w:rsidR="007D03AF">
              <w:rPr>
                <w:sz w:val="26"/>
              </w:rPr>
              <w:t>)</w:t>
            </w:r>
          </w:p>
        </w:tc>
      </w:tr>
    </w:tbl>
    <w:p w:rsidR="007D03AF" w:rsidRDefault="007D03AF" w:rsidP="007D03AF">
      <w:pPr>
        <w:shd w:val="clear" w:color="auto" w:fill="FFFFFF"/>
        <w:jc w:val="center"/>
        <w:rPr>
          <w:sz w:val="20"/>
          <w:szCs w:val="20"/>
        </w:rPr>
      </w:pPr>
    </w:p>
    <w:p w:rsidR="007D03AF" w:rsidRDefault="007D03AF" w:rsidP="007D03AF">
      <w:pPr>
        <w:shd w:val="clear" w:color="auto" w:fill="FFFFFF"/>
        <w:jc w:val="center"/>
        <w:rPr>
          <w:sz w:val="20"/>
          <w:szCs w:val="20"/>
        </w:rPr>
      </w:pPr>
    </w:p>
    <w:p w:rsidR="007D03AF" w:rsidRPr="00F86137" w:rsidRDefault="007D03AF" w:rsidP="007D03AF">
      <w:pPr>
        <w:shd w:val="clear" w:color="auto" w:fill="FFFFFF"/>
        <w:rPr>
          <w:sz w:val="20"/>
          <w:szCs w:val="20"/>
        </w:rPr>
      </w:pPr>
    </w:p>
    <w:p w:rsidR="007D03AF" w:rsidRPr="00EE001B" w:rsidRDefault="007D03AF" w:rsidP="007D03AF">
      <w:pPr>
        <w:pStyle w:val="1"/>
        <w:jc w:val="center"/>
        <w:rPr>
          <w:b/>
          <w:spacing w:val="40"/>
          <w:sz w:val="27"/>
          <w:szCs w:val="27"/>
        </w:rPr>
      </w:pPr>
      <w:r w:rsidRPr="00EE001B">
        <w:rPr>
          <w:b/>
          <w:spacing w:val="40"/>
          <w:sz w:val="27"/>
          <w:szCs w:val="27"/>
        </w:rPr>
        <w:t>СКЛАД</w:t>
      </w:r>
    </w:p>
    <w:p w:rsidR="007D03AF" w:rsidRPr="00A67503" w:rsidRDefault="007D03AF" w:rsidP="007D03AF">
      <w:pPr>
        <w:jc w:val="center"/>
        <w:rPr>
          <w:sz w:val="28"/>
          <w:szCs w:val="28"/>
        </w:rPr>
      </w:pPr>
      <w:r w:rsidRPr="00794AE5">
        <w:rPr>
          <w:sz w:val="28"/>
        </w:rPr>
        <w:t>робочої групи</w:t>
      </w:r>
      <w:r>
        <w:rPr>
          <w:b/>
          <w:sz w:val="28"/>
        </w:rPr>
        <w:t xml:space="preserve"> </w:t>
      </w:r>
      <w:r>
        <w:rPr>
          <w:sz w:val="28"/>
        </w:rPr>
        <w:t>зі сприяння належній організації роботи щодо завершення добудови проблемних об’єктів житлового будівництва</w:t>
      </w:r>
    </w:p>
    <w:p w:rsidR="007D03AF" w:rsidRPr="00A67503" w:rsidRDefault="007D03AF" w:rsidP="007D03AF">
      <w:pPr>
        <w:jc w:val="both"/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437"/>
        <w:gridCol w:w="5863"/>
      </w:tblGrid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Гураль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заступник голови облдержадміністрації – керівник робочої групи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Вівчурко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директор Департаменту житлово-комунального госпо</w:t>
            </w:r>
            <w:r>
              <w:softHyphen/>
            </w:r>
            <w:r w:rsidRPr="007D03AF">
              <w:t xml:space="preserve">дарства та будівництва облдержадміністрації </w:t>
            </w:r>
            <w:r>
              <w:t>–</w:t>
            </w:r>
            <w:r w:rsidRPr="007D03AF">
              <w:t xml:space="preserve"> заступ</w:t>
            </w:r>
            <w:r>
              <w:softHyphen/>
            </w:r>
            <w:r w:rsidRPr="007D03AF">
              <w:t>ник керівника робочої групи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Пасічник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Світлана Михайлівна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заступник начальника управління регіонального роз</w:t>
            </w:r>
            <w:r>
              <w:softHyphen/>
            </w:r>
            <w:r w:rsidRPr="007D03AF">
              <w:t>витку та будівництва Департаменту житлово-кому</w:t>
            </w:r>
            <w:r>
              <w:softHyphen/>
            </w:r>
            <w:r w:rsidRPr="007D03AF">
              <w:t>нального господарства та будівництва облдержадмі</w:t>
            </w:r>
            <w:r>
              <w:softHyphen/>
            </w:r>
            <w:r w:rsidRPr="007D03AF">
              <w:t xml:space="preserve">ністрації </w:t>
            </w:r>
            <w:r>
              <w:t>–</w:t>
            </w:r>
            <w:r w:rsidRPr="007D03AF">
              <w:t xml:space="preserve"> секретар робочої групи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Бригадір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заступник директора Департаменту житлово-кому</w:t>
            </w:r>
            <w:r>
              <w:softHyphen/>
            </w:r>
            <w:r w:rsidRPr="007D03AF">
              <w:t>нального господарства та будівництва облдержадмі</w:t>
            </w:r>
            <w:r>
              <w:softHyphen/>
            </w:r>
            <w:r w:rsidRPr="007D03AF">
              <w:t xml:space="preserve">ністрації </w:t>
            </w:r>
            <w:r>
              <w:t>–</w:t>
            </w:r>
            <w:r w:rsidRPr="007D03AF">
              <w:t xml:space="preserve"> начальник управління регіонального роз</w:t>
            </w:r>
            <w:r>
              <w:softHyphen/>
            </w:r>
            <w:r w:rsidRPr="007D03AF">
              <w:t xml:space="preserve">витку та будівництва 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Ващук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начальник управління житлово-комунального госпо</w:t>
            </w:r>
            <w:r>
              <w:softHyphen/>
            </w:r>
            <w:r w:rsidRPr="007D03AF">
              <w:t>дарства Департаменту житлово-комунального госпо</w:t>
            </w:r>
            <w:r>
              <w:softHyphen/>
            </w:r>
            <w:r w:rsidRPr="007D03AF">
              <w:t>дарства та будівництва облдержадміністрації</w:t>
            </w:r>
          </w:p>
        </w:tc>
      </w:tr>
      <w:tr w:rsidR="004C15EC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Гавчук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Віктор Карлович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начальник інспекції Державного архітектурно-буді</w:t>
            </w:r>
            <w:r>
              <w:softHyphen/>
            </w:r>
            <w:r w:rsidRPr="007D03AF">
              <w:t>вельного контролю в області (за згодою)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Кармаліта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Анатолій Францович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заступник голови обласного територіального відділен</w:t>
            </w:r>
            <w:r>
              <w:softHyphen/>
            </w:r>
            <w:r w:rsidRPr="007D03AF">
              <w:t>ня Антимонопольного комітету України (за згодою)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4265FD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Прокопець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Іван Юрійович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заступник Хмельницького міського голови</w:t>
            </w:r>
            <w:r>
              <w:t xml:space="preserve"> </w:t>
            </w:r>
            <w:r w:rsidRPr="007D03AF">
              <w:t>(за згодою)</w:t>
            </w:r>
          </w:p>
        </w:tc>
      </w:tr>
      <w:tr w:rsidR="004C15EC" w:rsidRPr="004265FD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Шпак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>генеральний директор публічного акціонерного това</w:t>
            </w:r>
            <w:r>
              <w:softHyphen/>
            </w:r>
            <w:r w:rsidRPr="007D03AF">
              <w:t xml:space="preserve">риства </w:t>
            </w:r>
            <w:r>
              <w:t>“</w:t>
            </w:r>
            <w:r w:rsidRPr="007D03AF">
              <w:t>Хмельницькобленерго</w:t>
            </w:r>
            <w:r>
              <w:t>”</w:t>
            </w:r>
            <w:r w:rsidRPr="007D03AF">
              <w:t xml:space="preserve"> (за згодою)</w:t>
            </w: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4C15EC" w:rsidRPr="004C15EC" w:rsidRDefault="004C15EC" w:rsidP="004C15EC">
            <w:pPr>
              <w:jc w:val="both"/>
              <w:rPr>
                <w:sz w:val="8"/>
                <w:szCs w:val="8"/>
              </w:rPr>
            </w:pPr>
          </w:p>
        </w:tc>
      </w:tr>
      <w:tr w:rsidR="004C15EC" w:rsidRPr="00901153">
        <w:tc>
          <w:tcPr>
            <w:tcW w:w="3240" w:type="dxa"/>
          </w:tcPr>
          <w:p w:rsidR="004C15EC" w:rsidRPr="004C15EC" w:rsidRDefault="004C15EC" w:rsidP="003A3E08">
            <w:pPr>
              <w:rPr>
                <w:smallCaps/>
                <w:sz w:val="28"/>
                <w:szCs w:val="28"/>
              </w:rPr>
            </w:pPr>
            <w:r w:rsidRPr="004C15EC">
              <w:rPr>
                <w:smallCaps/>
                <w:sz w:val="28"/>
                <w:szCs w:val="28"/>
              </w:rPr>
              <w:t xml:space="preserve">Юрченко </w:t>
            </w:r>
          </w:p>
          <w:p w:rsidR="004C15EC" w:rsidRPr="004C15EC" w:rsidRDefault="004C15EC" w:rsidP="003A3E08">
            <w:pPr>
              <w:rPr>
                <w:sz w:val="28"/>
                <w:szCs w:val="28"/>
              </w:rPr>
            </w:pPr>
            <w:r w:rsidRPr="004C15EC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437" w:type="dxa"/>
          </w:tcPr>
          <w:p w:rsidR="004C15EC" w:rsidRPr="004C15EC" w:rsidRDefault="004C15EC" w:rsidP="004C15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4C15EC" w:rsidRPr="007D03AF" w:rsidRDefault="004C15EC" w:rsidP="004C15EC">
            <w:pPr>
              <w:jc w:val="both"/>
            </w:pPr>
            <w:r w:rsidRPr="007D03AF">
              <w:t xml:space="preserve">голова правління публічного акціонерного товариства </w:t>
            </w:r>
            <w:r>
              <w:t>“</w:t>
            </w:r>
            <w:r w:rsidRPr="007D03AF">
              <w:t>Хмельницькгаз</w:t>
            </w:r>
            <w:r>
              <w:t>”</w:t>
            </w:r>
            <w:r w:rsidRPr="007D03AF">
              <w:t xml:space="preserve"> (за згодою)</w:t>
            </w:r>
          </w:p>
        </w:tc>
      </w:tr>
    </w:tbl>
    <w:p w:rsidR="007D03AF" w:rsidRPr="00A67503" w:rsidRDefault="007D03AF" w:rsidP="007D03AF">
      <w:pPr>
        <w:tabs>
          <w:tab w:val="left" w:pos="1170"/>
        </w:tabs>
        <w:ind w:right="-5"/>
        <w:jc w:val="both"/>
        <w:rPr>
          <w:b/>
          <w:u w:val="single"/>
        </w:rPr>
      </w:pPr>
    </w:p>
    <w:p w:rsidR="007D03AF" w:rsidRPr="00A67503" w:rsidRDefault="007D03AF" w:rsidP="007D03AF"/>
    <w:p w:rsidR="007D03AF" w:rsidRPr="00A67503" w:rsidRDefault="007D03AF" w:rsidP="007D03AF"/>
    <w:p w:rsidR="00901A30" w:rsidRPr="00901A30" w:rsidRDefault="00901A30" w:rsidP="00901A30">
      <w:pPr>
        <w:jc w:val="both"/>
        <w:rPr>
          <w:sz w:val="28"/>
          <w:szCs w:val="28"/>
        </w:rPr>
      </w:pPr>
      <w:r w:rsidRPr="00901A30">
        <w:rPr>
          <w:sz w:val="28"/>
          <w:szCs w:val="28"/>
        </w:rPr>
        <w:t>Заступник голови</w:t>
      </w:r>
    </w:p>
    <w:p w:rsidR="007D03AF" w:rsidRPr="00901A30" w:rsidRDefault="00901A30" w:rsidP="00901A30">
      <w:pPr>
        <w:rPr>
          <w:sz w:val="28"/>
          <w:szCs w:val="28"/>
        </w:rPr>
      </w:pPr>
      <w:r w:rsidRPr="00901A30">
        <w:rPr>
          <w:sz w:val="28"/>
          <w:szCs w:val="28"/>
        </w:rPr>
        <w:t>адміністрації</w:t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  <w:t xml:space="preserve">        Л.Гураль</w:t>
      </w:r>
    </w:p>
    <w:p w:rsidR="00561BD3" w:rsidRPr="00901A30" w:rsidRDefault="00561BD3">
      <w:pPr>
        <w:rPr>
          <w:lang w:val="ru-RU"/>
        </w:rPr>
      </w:pPr>
    </w:p>
    <w:sectPr w:rsidR="00561BD3" w:rsidRPr="00901A30" w:rsidSect="003A3E0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6E" w:rsidRDefault="001D1E6E">
      <w:r>
        <w:separator/>
      </w:r>
    </w:p>
  </w:endnote>
  <w:endnote w:type="continuationSeparator" w:id="0">
    <w:p w:rsidR="001D1E6E" w:rsidRDefault="001D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6E" w:rsidRDefault="001D1E6E">
      <w:r>
        <w:separator/>
      </w:r>
    </w:p>
  </w:footnote>
  <w:footnote w:type="continuationSeparator" w:id="0">
    <w:p w:rsidR="001D1E6E" w:rsidRDefault="001D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08" w:rsidRDefault="003A3E08" w:rsidP="003A3E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A3E08" w:rsidRDefault="003A3E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08" w:rsidRDefault="003A3E08" w:rsidP="003A3E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30">
      <w:rPr>
        <w:rStyle w:val="a5"/>
        <w:noProof/>
      </w:rPr>
      <w:t>2</w:t>
    </w:r>
    <w:r>
      <w:rPr>
        <w:rStyle w:val="a5"/>
      </w:rPr>
      <w:fldChar w:fldCharType="end"/>
    </w:r>
  </w:p>
  <w:p w:rsidR="003A3E08" w:rsidRDefault="003A3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AF"/>
    <w:rsid w:val="001D1E6E"/>
    <w:rsid w:val="001D5174"/>
    <w:rsid w:val="002773BB"/>
    <w:rsid w:val="003A3E08"/>
    <w:rsid w:val="004C15EC"/>
    <w:rsid w:val="00561BD3"/>
    <w:rsid w:val="007D03AF"/>
    <w:rsid w:val="00897A40"/>
    <w:rsid w:val="00901A30"/>
    <w:rsid w:val="00933797"/>
    <w:rsid w:val="00CB7E5C"/>
    <w:rsid w:val="00E66652"/>
    <w:rsid w:val="00F06113"/>
    <w:rsid w:val="00F5454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3A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D03AF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7D03AF"/>
    <w:pPr>
      <w:spacing w:after="120" w:line="480" w:lineRule="auto"/>
    </w:pPr>
  </w:style>
  <w:style w:type="paragraph" w:styleId="a4">
    <w:name w:val="header"/>
    <w:basedOn w:val="a"/>
    <w:rsid w:val="007D03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D03AF"/>
  </w:style>
  <w:style w:type="paragraph" w:customStyle="1" w:styleId="a1">
    <w:name w:val=" Знак Знак"/>
    <w:basedOn w:val="a"/>
    <w:link w:val="a0"/>
    <w:rsid w:val="007D03AF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7D03AF"/>
    <w:pPr>
      <w:spacing w:after="120"/>
    </w:pPr>
  </w:style>
  <w:style w:type="table" w:styleId="a7">
    <w:name w:val="Table Grid"/>
    <w:basedOn w:val="a2"/>
    <w:rsid w:val="007D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C1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3A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D03AF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7D03AF"/>
    <w:pPr>
      <w:spacing w:after="120" w:line="480" w:lineRule="auto"/>
    </w:pPr>
  </w:style>
  <w:style w:type="paragraph" w:styleId="a4">
    <w:name w:val="header"/>
    <w:basedOn w:val="a"/>
    <w:rsid w:val="007D03A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D03AF"/>
  </w:style>
  <w:style w:type="paragraph" w:customStyle="1" w:styleId="a1">
    <w:name w:val=" Знак Знак"/>
    <w:basedOn w:val="a"/>
    <w:link w:val="a0"/>
    <w:rsid w:val="007D03AF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7D03AF"/>
    <w:pPr>
      <w:spacing w:after="120"/>
    </w:pPr>
  </w:style>
  <w:style w:type="table" w:styleId="a7">
    <w:name w:val="Table Grid"/>
    <w:basedOn w:val="a2"/>
    <w:rsid w:val="007D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C1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2013-10-27T14:29:00Z</cp:lastPrinted>
  <dcterms:created xsi:type="dcterms:W3CDTF">2013-07-10T13:19:00Z</dcterms:created>
  <dcterms:modified xsi:type="dcterms:W3CDTF">2013-07-10T13:19:00Z</dcterms:modified>
</cp:coreProperties>
</file>