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FD00D2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FD00D2" w:rsidRPr="001D5030" w:rsidRDefault="00FD00D2" w:rsidP="00F50C86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</w:p>
          <w:p w:rsidR="00FD00D2" w:rsidRPr="001D5030" w:rsidRDefault="00FD00D2" w:rsidP="00F50C86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FD00D2" w:rsidRPr="006E0A58" w:rsidRDefault="00EB3C46" w:rsidP="00F50C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</w:t>
            </w:r>
            <w:r w:rsidR="00FD00D2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210/2013-р</w:t>
            </w:r>
          </w:p>
        </w:tc>
      </w:tr>
    </w:tbl>
    <w:p w:rsidR="00FD00D2" w:rsidRPr="006E0A58" w:rsidRDefault="00FD00D2" w:rsidP="00FD00D2">
      <w:pPr>
        <w:shd w:val="clear" w:color="auto" w:fill="FFFFFF"/>
        <w:jc w:val="center"/>
        <w:rPr>
          <w:sz w:val="28"/>
          <w:szCs w:val="28"/>
        </w:rPr>
      </w:pPr>
    </w:p>
    <w:p w:rsidR="00FD00D2" w:rsidRPr="00FD00D2" w:rsidRDefault="00FD00D2" w:rsidP="00FD00D2">
      <w:pPr>
        <w:ind w:left="5400" w:hanging="5400"/>
        <w:rPr>
          <w:sz w:val="28"/>
          <w:szCs w:val="28"/>
        </w:rPr>
      </w:pPr>
    </w:p>
    <w:p w:rsidR="00FD00D2" w:rsidRPr="00FD00D2" w:rsidRDefault="00FD00D2" w:rsidP="00FD00D2">
      <w:pPr>
        <w:ind w:left="5400" w:hanging="5400"/>
        <w:jc w:val="center"/>
        <w:rPr>
          <w:caps/>
          <w:sz w:val="28"/>
          <w:szCs w:val="28"/>
        </w:rPr>
      </w:pPr>
      <w:r w:rsidRPr="00FD00D2">
        <w:rPr>
          <w:b/>
          <w:caps/>
          <w:sz w:val="28"/>
          <w:szCs w:val="28"/>
        </w:rPr>
        <w:t>Рекомендовані обсяги</w:t>
      </w:r>
    </w:p>
    <w:p w:rsidR="00FD00D2" w:rsidRPr="00FD00D2" w:rsidRDefault="00FD00D2" w:rsidP="00FD00D2">
      <w:pPr>
        <w:spacing w:after="240"/>
        <w:ind w:left="5398" w:hanging="5398"/>
        <w:jc w:val="center"/>
        <w:rPr>
          <w:sz w:val="28"/>
          <w:szCs w:val="28"/>
        </w:rPr>
      </w:pPr>
      <w:r w:rsidRPr="00FD00D2">
        <w:rPr>
          <w:sz w:val="28"/>
          <w:szCs w:val="28"/>
        </w:rPr>
        <w:t>продовольчого зерна для задоволення регіональних потреб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056"/>
        <w:gridCol w:w="1832"/>
        <w:gridCol w:w="2121"/>
      </w:tblGrid>
      <w:tr w:rsidR="00FD00D2">
        <w:tc>
          <w:tcPr>
            <w:tcW w:w="639" w:type="dxa"/>
            <w:vAlign w:val="center"/>
          </w:tcPr>
          <w:p w:rsidR="00FD00D2" w:rsidRPr="00FD00D2" w:rsidRDefault="00FD00D2" w:rsidP="00FD00D2">
            <w:pPr>
              <w:jc w:val="center"/>
              <w:rPr>
                <w:b/>
                <w:sz w:val="20"/>
                <w:szCs w:val="20"/>
              </w:rPr>
            </w:pPr>
            <w:r w:rsidRPr="00FD00D2">
              <w:rPr>
                <w:b/>
                <w:sz w:val="20"/>
                <w:szCs w:val="20"/>
              </w:rPr>
              <w:t>№</w:t>
            </w:r>
          </w:p>
          <w:p w:rsidR="00FD00D2" w:rsidRPr="00FD00D2" w:rsidRDefault="00FD00D2" w:rsidP="00FD00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FD00D2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5056" w:type="dxa"/>
            <w:vAlign w:val="center"/>
          </w:tcPr>
          <w:p w:rsidR="00FD00D2" w:rsidRPr="00FD00D2" w:rsidRDefault="00FD00D2" w:rsidP="00FD00D2">
            <w:pPr>
              <w:jc w:val="center"/>
              <w:rPr>
                <w:b/>
                <w:sz w:val="20"/>
                <w:szCs w:val="20"/>
              </w:rPr>
            </w:pPr>
            <w:r w:rsidRPr="00FD00D2">
              <w:rPr>
                <w:b/>
                <w:sz w:val="20"/>
                <w:szCs w:val="20"/>
              </w:rPr>
              <w:t>Назва районів та міст обласного значення</w:t>
            </w:r>
          </w:p>
        </w:tc>
        <w:tc>
          <w:tcPr>
            <w:tcW w:w="1832" w:type="dxa"/>
            <w:vAlign w:val="center"/>
          </w:tcPr>
          <w:p w:rsidR="00FD00D2" w:rsidRPr="00FD00D2" w:rsidRDefault="00FD00D2" w:rsidP="00FD00D2">
            <w:pPr>
              <w:jc w:val="center"/>
              <w:rPr>
                <w:b/>
                <w:sz w:val="20"/>
                <w:szCs w:val="20"/>
              </w:rPr>
            </w:pPr>
            <w:r w:rsidRPr="00FD00D2">
              <w:rPr>
                <w:b/>
                <w:sz w:val="20"/>
                <w:szCs w:val="20"/>
              </w:rPr>
              <w:t>Рекомендовані</w:t>
            </w:r>
          </w:p>
          <w:p w:rsidR="00FD00D2" w:rsidRPr="00FD00D2" w:rsidRDefault="00FD00D2" w:rsidP="00FD00D2">
            <w:pPr>
              <w:jc w:val="center"/>
              <w:rPr>
                <w:b/>
                <w:sz w:val="20"/>
                <w:szCs w:val="20"/>
              </w:rPr>
            </w:pPr>
            <w:r w:rsidRPr="00FD00D2">
              <w:rPr>
                <w:b/>
                <w:sz w:val="20"/>
                <w:szCs w:val="20"/>
              </w:rPr>
              <w:t>обсяги, тонн</w:t>
            </w:r>
          </w:p>
        </w:tc>
        <w:tc>
          <w:tcPr>
            <w:tcW w:w="2121" w:type="dxa"/>
            <w:vAlign w:val="center"/>
          </w:tcPr>
          <w:p w:rsidR="00FD00D2" w:rsidRPr="00FD00D2" w:rsidRDefault="00FD00D2" w:rsidP="00FD00D2">
            <w:pPr>
              <w:jc w:val="center"/>
              <w:rPr>
                <w:b/>
                <w:sz w:val="20"/>
                <w:szCs w:val="20"/>
              </w:rPr>
            </w:pPr>
            <w:r w:rsidRPr="00FD00D2">
              <w:rPr>
                <w:b/>
                <w:sz w:val="20"/>
                <w:szCs w:val="20"/>
              </w:rPr>
              <w:t>3-х місячний незнижуваний запас, тонн</w:t>
            </w:r>
          </w:p>
        </w:tc>
      </w:tr>
      <w:tr w:rsidR="00FD00D2">
        <w:tc>
          <w:tcPr>
            <w:tcW w:w="639" w:type="dxa"/>
            <w:vAlign w:val="center"/>
          </w:tcPr>
          <w:p w:rsidR="00FD00D2" w:rsidRPr="00FD00D2" w:rsidRDefault="00FD00D2" w:rsidP="00FD00D2">
            <w:pPr>
              <w:jc w:val="center"/>
              <w:rPr>
                <w:b/>
                <w:sz w:val="20"/>
                <w:szCs w:val="20"/>
              </w:rPr>
            </w:pPr>
            <w:r w:rsidRPr="00FD00D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56" w:type="dxa"/>
            <w:vAlign w:val="center"/>
          </w:tcPr>
          <w:p w:rsidR="00FD00D2" w:rsidRPr="00FD00D2" w:rsidRDefault="00FD00D2" w:rsidP="00FD00D2">
            <w:pPr>
              <w:jc w:val="center"/>
              <w:rPr>
                <w:b/>
                <w:sz w:val="20"/>
                <w:szCs w:val="20"/>
              </w:rPr>
            </w:pPr>
            <w:r w:rsidRPr="00FD00D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32" w:type="dxa"/>
            <w:vAlign w:val="center"/>
          </w:tcPr>
          <w:p w:rsidR="00FD00D2" w:rsidRPr="00FD00D2" w:rsidRDefault="00FD00D2" w:rsidP="00FD00D2">
            <w:pPr>
              <w:jc w:val="center"/>
              <w:rPr>
                <w:b/>
                <w:sz w:val="20"/>
                <w:szCs w:val="20"/>
              </w:rPr>
            </w:pPr>
            <w:r w:rsidRPr="00FD00D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1" w:type="dxa"/>
            <w:vAlign w:val="center"/>
          </w:tcPr>
          <w:p w:rsidR="00FD00D2" w:rsidRPr="00FD00D2" w:rsidRDefault="00FD00D2" w:rsidP="00FD00D2">
            <w:pPr>
              <w:jc w:val="center"/>
              <w:rPr>
                <w:b/>
                <w:sz w:val="20"/>
                <w:szCs w:val="20"/>
              </w:rPr>
            </w:pPr>
            <w:r w:rsidRPr="00FD00D2">
              <w:rPr>
                <w:b/>
                <w:sz w:val="20"/>
                <w:szCs w:val="20"/>
              </w:rPr>
              <w:t>4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1.</w:t>
            </w:r>
          </w:p>
        </w:tc>
        <w:tc>
          <w:tcPr>
            <w:tcW w:w="5056" w:type="dxa"/>
          </w:tcPr>
          <w:p w:rsidR="00FD00D2" w:rsidRPr="00FD00D2" w:rsidRDefault="00FD00D2" w:rsidP="00FD00D2">
            <w:r w:rsidRPr="00FD00D2">
              <w:t>Білогірський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2300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900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2.</w:t>
            </w:r>
          </w:p>
        </w:tc>
        <w:tc>
          <w:tcPr>
            <w:tcW w:w="5056" w:type="dxa"/>
          </w:tcPr>
          <w:p w:rsidR="00FD00D2" w:rsidRPr="00FD00D2" w:rsidRDefault="00FD00D2" w:rsidP="00FD00D2">
            <w:r w:rsidRPr="00FD00D2">
              <w:t>Віньковецький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2200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900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3.</w:t>
            </w:r>
          </w:p>
        </w:tc>
        <w:tc>
          <w:tcPr>
            <w:tcW w:w="5056" w:type="dxa"/>
          </w:tcPr>
          <w:p w:rsidR="00FD00D2" w:rsidRPr="00FD00D2" w:rsidRDefault="00FD00D2" w:rsidP="00FD00D2">
            <w:r w:rsidRPr="00FD00D2">
              <w:t>Волочиський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4500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1800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4.</w:t>
            </w:r>
          </w:p>
        </w:tc>
        <w:tc>
          <w:tcPr>
            <w:tcW w:w="5056" w:type="dxa"/>
          </w:tcPr>
          <w:p w:rsidR="00FD00D2" w:rsidRPr="00FD00D2" w:rsidRDefault="00FD00D2" w:rsidP="00FD00D2">
            <w:r w:rsidRPr="00FD00D2">
              <w:t>Городоцький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4200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1600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5.</w:t>
            </w:r>
          </w:p>
        </w:tc>
        <w:tc>
          <w:tcPr>
            <w:tcW w:w="5056" w:type="dxa"/>
          </w:tcPr>
          <w:p w:rsidR="00FD00D2" w:rsidRPr="00FD00D2" w:rsidRDefault="00FD00D2" w:rsidP="00FD00D2">
            <w:r w:rsidRPr="00FD00D2">
              <w:t>Деражнянський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2800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1100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 xml:space="preserve">6. </w:t>
            </w:r>
          </w:p>
        </w:tc>
        <w:tc>
          <w:tcPr>
            <w:tcW w:w="5056" w:type="dxa"/>
          </w:tcPr>
          <w:p w:rsidR="00FD00D2" w:rsidRPr="00FD00D2" w:rsidRDefault="00FD00D2" w:rsidP="00FD00D2">
            <w:pPr>
              <w:pStyle w:val="a7"/>
              <w:jc w:val="left"/>
              <w:rPr>
                <w:sz w:val="24"/>
              </w:rPr>
            </w:pPr>
            <w:r w:rsidRPr="00FD00D2">
              <w:rPr>
                <w:sz w:val="24"/>
              </w:rPr>
              <w:t>Дунаєвецький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5400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2100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7.</w:t>
            </w:r>
          </w:p>
        </w:tc>
        <w:tc>
          <w:tcPr>
            <w:tcW w:w="5056" w:type="dxa"/>
          </w:tcPr>
          <w:p w:rsidR="00FD00D2" w:rsidRPr="00FD00D2" w:rsidRDefault="00FD00D2" w:rsidP="00FD00D2">
            <w:pPr>
              <w:pStyle w:val="a7"/>
              <w:jc w:val="left"/>
              <w:rPr>
                <w:sz w:val="24"/>
              </w:rPr>
            </w:pPr>
            <w:r w:rsidRPr="00FD00D2">
              <w:rPr>
                <w:sz w:val="24"/>
              </w:rPr>
              <w:t>Ізяславський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3900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1500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8.</w:t>
            </w:r>
          </w:p>
        </w:tc>
        <w:tc>
          <w:tcPr>
            <w:tcW w:w="5056" w:type="dxa"/>
          </w:tcPr>
          <w:p w:rsidR="00FD00D2" w:rsidRPr="00FD00D2" w:rsidRDefault="00FD00D2" w:rsidP="00FD00D2">
            <w:pPr>
              <w:pStyle w:val="a7"/>
              <w:jc w:val="left"/>
              <w:rPr>
                <w:sz w:val="24"/>
              </w:rPr>
            </w:pPr>
            <w:r w:rsidRPr="00FD00D2">
              <w:rPr>
                <w:sz w:val="24"/>
              </w:rPr>
              <w:t>Кам’янець-Подільський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14300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5600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9.</w:t>
            </w:r>
          </w:p>
        </w:tc>
        <w:tc>
          <w:tcPr>
            <w:tcW w:w="5056" w:type="dxa"/>
          </w:tcPr>
          <w:p w:rsidR="00FD00D2" w:rsidRPr="00FD00D2" w:rsidRDefault="00FD00D2" w:rsidP="00FD00D2">
            <w:pPr>
              <w:pStyle w:val="a7"/>
              <w:jc w:val="left"/>
              <w:rPr>
                <w:sz w:val="24"/>
              </w:rPr>
            </w:pPr>
            <w:r w:rsidRPr="00FD00D2">
              <w:rPr>
                <w:sz w:val="24"/>
              </w:rPr>
              <w:t>Красилівський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4500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1800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10.</w:t>
            </w:r>
          </w:p>
        </w:tc>
        <w:tc>
          <w:tcPr>
            <w:tcW w:w="5056" w:type="dxa"/>
          </w:tcPr>
          <w:p w:rsidR="00FD00D2" w:rsidRPr="00FD00D2" w:rsidRDefault="00FD00D2" w:rsidP="00FD00D2">
            <w:pPr>
              <w:pStyle w:val="a7"/>
              <w:jc w:val="left"/>
              <w:rPr>
                <w:sz w:val="24"/>
              </w:rPr>
            </w:pPr>
            <w:r w:rsidRPr="00FD00D2">
              <w:rPr>
                <w:sz w:val="24"/>
              </w:rPr>
              <w:t>Летичівський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2500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1000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11.</w:t>
            </w:r>
          </w:p>
        </w:tc>
        <w:tc>
          <w:tcPr>
            <w:tcW w:w="5056" w:type="dxa"/>
          </w:tcPr>
          <w:p w:rsidR="00FD00D2" w:rsidRPr="00FD00D2" w:rsidRDefault="00FD00D2" w:rsidP="00FD00D2">
            <w:pPr>
              <w:pStyle w:val="a7"/>
              <w:jc w:val="left"/>
              <w:rPr>
                <w:sz w:val="24"/>
              </w:rPr>
            </w:pPr>
            <w:r w:rsidRPr="00FD00D2">
              <w:rPr>
                <w:sz w:val="24"/>
              </w:rPr>
              <w:t>Новоушицький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2500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1000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12.</w:t>
            </w:r>
          </w:p>
        </w:tc>
        <w:tc>
          <w:tcPr>
            <w:tcW w:w="5056" w:type="dxa"/>
          </w:tcPr>
          <w:p w:rsidR="00FD00D2" w:rsidRPr="00FD00D2" w:rsidRDefault="00FD00D2" w:rsidP="00FD00D2">
            <w:pPr>
              <w:pStyle w:val="a7"/>
              <w:jc w:val="left"/>
              <w:rPr>
                <w:sz w:val="24"/>
              </w:rPr>
            </w:pPr>
            <w:r w:rsidRPr="00FD00D2">
              <w:rPr>
                <w:sz w:val="24"/>
              </w:rPr>
              <w:t xml:space="preserve">Полонський 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3800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1500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13.</w:t>
            </w:r>
          </w:p>
        </w:tc>
        <w:tc>
          <w:tcPr>
            <w:tcW w:w="5056" w:type="dxa"/>
          </w:tcPr>
          <w:p w:rsidR="00FD00D2" w:rsidRPr="00FD00D2" w:rsidRDefault="00FD00D2" w:rsidP="00FD00D2">
            <w:pPr>
              <w:pStyle w:val="a7"/>
              <w:jc w:val="left"/>
              <w:rPr>
                <w:sz w:val="24"/>
              </w:rPr>
            </w:pPr>
            <w:r w:rsidRPr="00FD00D2">
              <w:rPr>
                <w:sz w:val="24"/>
              </w:rPr>
              <w:t>Славутський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8500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3300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14.</w:t>
            </w:r>
          </w:p>
        </w:tc>
        <w:tc>
          <w:tcPr>
            <w:tcW w:w="5056" w:type="dxa"/>
          </w:tcPr>
          <w:p w:rsidR="00FD00D2" w:rsidRPr="00FD00D2" w:rsidRDefault="00FD00D2" w:rsidP="00FD00D2">
            <w:pPr>
              <w:pStyle w:val="a6"/>
              <w:spacing w:after="0"/>
            </w:pPr>
            <w:r w:rsidRPr="00FD00D2">
              <w:t xml:space="preserve">Старокостянтинівський 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6200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2400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15.</w:t>
            </w:r>
          </w:p>
        </w:tc>
        <w:tc>
          <w:tcPr>
            <w:tcW w:w="5056" w:type="dxa"/>
          </w:tcPr>
          <w:p w:rsidR="00FD00D2" w:rsidRPr="00FD00D2" w:rsidRDefault="00FD00D2" w:rsidP="00FD00D2">
            <w:pPr>
              <w:pStyle w:val="a6"/>
              <w:spacing w:after="0"/>
            </w:pPr>
            <w:r w:rsidRPr="00FD00D2">
              <w:t>Старосинявський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1800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700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16.</w:t>
            </w:r>
          </w:p>
        </w:tc>
        <w:tc>
          <w:tcPr>
            <w:tcW w:w="5056" w:type="dxa"/>
          </w:tcPr>
          <w:p w:rsidR="00FD00D2" w:rsidRPr="00FD00D2" w:rsidRDefault="00FD00D2" w:rsidP="00FD00D2">
            <w:pPr>
              <w:pStyle w:val="a7"/>
              <w:jc w:val="left"/>
              <w:rPr>
                <w:sz w:val="24"/>
              </w:rPr>
            </w:pPr>
            <w:r w:rsidRPr="00FD00D2">
              <w:rPr>
                <w:sz w:val="24"/>
              </w:rPr>
              <w:t>Теофіпольський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2300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900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17.</w:t>
            </w:r>
          </w:p>
        </w:tc>
        <w:tc>
          <w:tcPr>
            <w:tcW w:w="5056" w:type="dxa"/>
          </w:tcPr>
          <w:p w:rsidR="00FD00D2" w:rsidRPr="00FD00D2" w:rsidRDefault="00FD00D2" w:rsidP="00FD00D2">
            <w:pPr>
              <w:pStyle w:val="a7"/>
              <w:jc w:val="left"/>
              <w:rPr>
                <w:sz w:val="24"/>
              </w:rPr>
            </w:pPr>
            <w:r w:rsidRPr="00FD00D2">
              <w:rPr>
                <w:sz w:val="24"/>
              </w:rPr>
              <w:t>Хмельницький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26200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10200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18.</w:t>
            </w:r>
          </w:p>
        </w:tc>
        <w:tc>
          <w:tcPr>
            <w:tcW w:w="5056" w:type="dxa"/>
          </w:tcPr>
          <w:p w:rsidR="00FD00D2" w:rsidRPr="00FD00D2" w:rsidRDefault="00FD00D2" w:rsidP="00FD00D2">
            <w:pPr>
              <w:pStyle w:val="a6"/>
              <w:spacing w:after="0"/>
            </w:pPr>
            <w:r w:rsidRPr="00FD00D2">
              <w:t>Чемеровецький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3600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1400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19.</w:t>
            </w:r>
          </w:p>
        </w:tc>
        <w:tc>
          <w:tcPr>
            <w:tcW w:w="5056" w:type="dxa"/>
          </w:tcPr>
          <w:p w:rsidR="00FD00D2" w:rsidRPr="00FD00D2" w:rsidRDefault="00FD00D2" w:rsidP="00FD00D2">
            <w:pPr>
              <w:pStyle w:val="a6"/>
              <w:spacing w:after="0"/>
            </w:pPr>
            <w:r w:rsidRPr="00FD00D2">
              <w:t>Шепетівський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5800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2200</w:t>
            </w:r>
          </w:p>
        </w:tc>
      </w:tr>
      <w:tr w:rsidR="00FD00D2">
        <w:trPr>
          <w:trHeight w:val="200"/>
        </w:trPr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20.</w:t>
            </w:r>
          </w:p>
        </w:tc>
        <w:tc>
          <w:tcPr>
            <w:tcW w:w="5056" w:type="dxa"/>
          </w:tcPr>
          <w:p w:rsidR="00FD00D2" w:rsidRPr="00FD00D2" w:rsidRDefault="00FD00D2" w:rsidP="00FD00D2">
            <w:pPr>
              <w:pStyle w:val="a6"/>
              <w:spacing w:after="0"/>
            </w:pPr>
            <w:r w:rsidRPr="00FD00D2">
              <w:t>Ярмолинецький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2700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1100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</w:p>
        </w:tc>
        <w:tc>
          <w:tcPr>
            <w:tcW w:w="9009" w:type="dxa"/>
            <w:gridSpan w:val="3"/>
          </w:tcPr>
          <w:p w:rsidR="00FD00D2" w:rsidRPr="00FD00D2" w:rsidRDefault="00FD00D2" w:rsidP="00FD00D2">
            <w:pPr>
              <w:jc w:val="both"/>
              <w:rPr>
                <w:b/>
              </w:rPr>
            </w:pPr>
            <w:r>
              <w:rPr>
                <w:b/>
              </w:rPr>
              <w:t>У</w:t>
            </w:r>
            <w:r w:rsidRPr="00FD00D2">
              <w:rPr>
                <w:b/>
              </w:rPr>
              <w:t xml:space="preserve"> тому числі для міст обласного значення: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1</w:t>
            </w:r>
            <w:r>
              <w:t>.</w:t>
            </w:r>
          </w:p>
        </w:tc>
        <w:tc>
          <w:tcPr>
            <w:tcW w:w="5056" w:type="dxa"/>
          </w:tcPr>
          <w:p w:rsidR="00FD00D2" w:rsidRPr="00FD00D2" w:rsidRDefault="00FD00D2" w:rsidP="00F50C86">
            <w:r w:rsidRPr="00FD00D2">
              <w:t>м. Хмельницький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22000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8600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2</w:t>
            </w:r>
            <w:r>
              <w:t>.</w:t>
            </w:r>
          </w:p>
        </w:tc>
        <w:tc>
          <w:tcPr>
            <w:tcW w:w="5056" w:type="dxa"/>
          </w:tcPr>
          <w:p w:rsidR="00FD00D2" w:rsidRPr="00FD00D2" w:rsidRDefault="00FD00D2" w:rsidP="00F50C86">
            <w:pPr>
              <w:rPr>
                <w:lang w:val="en-US"/>
              </w:rPr>
            </w:pPr>
            <w:r w:rsidRPr="00FD00D2">
              <w:t>м. Кам</w:t>
            </w:r>
            <w:r w:rsidRPr="00FD00D2">
              <w:rPr>
                <w:lang w:val="en-US"/>
              </w:rPr>
              <w:t>’</w:t>
            </w:r>
            <w:r w:rsidRPr="00FD00D2">
              <w:t>янець-Подільський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8600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3400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3</w:t>
            </w:r>
            <w:r>
              <w:t>.</w:t>
            </w:r>
          </w:p>
        </w:tc>
        <w:tc>
          <w:tcPr>
            <w:tcW w:w="5056" w:type="dxa"/>
          </w:tcPr>
          <w:p w:rsidR="00FD00D2" w:rsidRPr="00FD00D2" w:rsidRDefault="00FD00D2" w:rsidP="00F50C86">
            <w:r w:rsidRPr="00FD00D2">
              <w:t>м. Нетішин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3000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1200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4</w:t>
            </w:r>
            <w:r>
              <w:t>.</w:t>
            </w:r>
          </w:p>
        </w:tc>
        <w:tc>
          <w:tcPr>
            <w:tcW w:w="5056" w:type="dxa"/>
          </w:tcPr>
          <w:p w:rsidR="00FD00D2" w:rsidRPr="00FD00D2" w:rsidRDefault="00FD00D2" w:rsidP="00F50C86">
            <w:r w:rsidRPr="00FD00D2">
              <w:t>м.</w:t>
            </w:r>
            <w:r>
              <w:t xml:space="preserve"> </w:t>
            </w:r>
            <w:r w:rsidRPr="00FD00D2">
              <w:t>Славута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2900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1100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5</w:t>
            </w:r>
            <w:r>
              <w:t>.</w:t>
            </w:r>
          </w:p>
        </w:tc>
        <w:tc>
          <w:tcPr>
            <w:tcW w:w="5056" w:type="dxa"/>
          </w:tcPr>
          <w:p w:rsidR="00FD00D2" w:rsidRPr="00FD00D2" w:rsidRDefault="00FD00D2" w:rsidP="00F50C86">
            <w:r w:rsidRPr="00FD00D2">
              <w:t>м.</w:t>
            </w:r>
            <w:r>
              <w:t xml:space="preserve"> </w:t>
            </w:r>
            <w:r w:rsidRPr="00FD00D2">
              <w:t>Староконстянтинів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3600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1400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D00D2">
            <w:pPr>
              <w:jc w:val="right"/>
            </w:pPr>
            <w:r w:rsidRPr="00FD00D2">
              <w:t>6</w:t>
            </w:r>
            <w:r>
              <w:t>.</w:t>
            </w:r>
          </w:p>
        </w:tc>
        <w:tc>
          <w:tcPr>
            <w:tcW w:w="5056" w:type="dxa"/>
          </w:tcPr>
          <w:p w:rsidR="00FD00D2" w:rsidRPr="00FD00D2" w:rsidRDefault="00FD00D2" w:rsidP="00F50C86">
            <w:r w:rsidRPr="00FD00D2">
              <w:t>м. Шепетівка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</w:pPr>
            <w:r w:rsidRPr="00FD00D2">
              <w:t>2900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</w:pPr>
            <w:r w:rsidRPr="00FD00D2">
              <w:t>1100</w:t>
            </w:r>
          </w:p>
        </w:tc>
      </w:tr>
      <w:tr w:rsidR="00FD00D2">
        <w:tc>
          <w:tcPr>
            <w:tcW w:w="639" w:type="dxa"/>
          </w:tcPr>
          <w:p w:rsidR="00FD00D2" w:rsidRPr="00FD00D2" w:rsidRDefault="00FD00D2" w:rsidP="00F50C86"/>
        </w:tc>
        <w:tc>
          <w:tcPr>
            <w:tcW w:w="5056" w:type="dxa"/>
          </w:tcPr>
          <w:p w:rsidR="00FD00D2" w:rsidRPr="00FD00D2" w:rsidRDefault="00FD00D2" w:rsidP="00F50C86">
            <w:pPr>
              <w:rPr>
                <w:b/>
              </w:rPr>
            </w:pPr>
            <w:r w:rsidRPr="00FD00D2">
              <w:rPr>
                <w:b/>
              </w:rPr>
              <w:t>Усього по області:</w:t>
            </w:r>
          </w:p>
        </w:tc>
        <w:tc>
          <w:tcPr>
            <w:tcW w:w="1832" w:type="dxa"/>
          </w:tcPr>
          <w:p w:rsidR="00FD00D2" w:rsidRPr="00FD00D2" w:rsidRDefault="00FD00D2" w:rsidP="00FD00D2">
            <w:pPr>
              <w:jc w:val="center"/>
              <w:rPr>
                <w:b/>
              </w:rPr>
            </w:pPr>
            <w:r w:rsidRPr="00FD00D2">
              <w:rPr>
                <w:b/>
              </w:rPr>
              <w:t>11000</w:t>
            </w:r>
          </w:p>
        </w:tc>
        <w:tc>
          <w:tcPr>
            <w:tcW w:w="2121" w:type="dxa"/>
          </w:tcPr>
          <w:p w:rsidR="00FD00D2" w:rsidRPr="00FD00D2" w:rsidRDefault="00FD00D2" w:rsidP="00FD00D2">
            <w:pPr>
              <w:jc w:val="center"/>
              <w:rPr>
                <w:b/>
              </w:rPr>
            </w:pPr>
            <w:r w:rsidRPr="00FD00D2">
              <w:rPr>
                <w:b/>
              </w:rPr>
              <w:t>43000</w:t>
            </w:r>
          </w:p>
        </w:tc>
      </w:tr>
    </w:tbl>
    <w:p w:rsidR="00FD00D2" w:rsidRDefault="00FD00D2" w:rsidP="00FD00D2">
      <w:pPr>
        <w:ind w:left="5400" w:hanging="5400"/>
      </w:pPr>
    </w:p>
    <w:p w:rsidR="00FD00D2" w:rsidRPr="00881C3B" w:rsidRDefault="00FD00D2" w:rsidP="00FD00D2">
      <w:pPr>
        <w:ind w:left="5400" w:hanging="5400"/>
      </w:pPr>
    </w:p>
    <w:p w:rsidR="00FD00D2" w:rsidRDefault="00FD00D2" w:rsidP="00FD00D2">
      <w:pPr>
        <w:tabs>
          <w:tab w:val="left" w:pos="5475"/>
        </w:tabs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</w:p>
    <w:p w:rsidR="00FD00D2" w:rsidRPr="00FD00D2" w:rsidRDefault="00FD00D2" w:rsidP="00FD00D2">
      <w:pPr>
        <w:tabs>
          <w:tab w:val="left" w:pos="5475"/>
        </w:tabs>
        <w:rPr>
          <w:sz w:val="28"/>
          <w:szCs w:val="28"/>
        </w:rPr>
      </w:pPr>
      <w:r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Л.</w:t>
      </w:r>
      <w:r w:rsidRPr="00FD00D2">
        <w:rPr>
          <w:sz w:val="28"/>
          <w:szCs w:val="28"/>
        </w:rPr>
        <w:t>Гураль</w:t>
      </w:r>
    </w:p>
    <w:p w:rsidR="00FD00D2" w:rsidRPr="005E39EE" w:rsidRDefault="00FD00D2" w:rsidP="00FD00D2">
      <w:pPr>
        <w:rPr>
          <w:sz w:val="28"/>
          <w:szCs w:val="28"/>
        </w:rPr>
      </w:pPr>
    </w:p>
    <w:p w:rsidR="00561BD3" w:rsidRDefault="00561BD3"/>
    <w:sectPr w:rsidR="00561BD3" w:rsidSect="00F50C86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55" w:rsidRDefault="00836955" w:rsidP="00836955">
      <w:r>
        <w:separator/>
      </w:r>
    </w:p>
  </w:endnote>
  <w:endnote w:type="continuationSeparator" w:id="0">
    <w:p w:rsidR="00836955" w:rsidRDefault="00836955" w:rsidP="0083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55" w:rsidRDefault="00836955" w:rsidP="00836955">
      <w:r>
        <w:separator/>
      </w:r>
    </w:p>
  </w:footnote>
  <w:footnote w:type="continuationSeparator" w:id="0">
    <w:p w:rsidR="00836955" w:rsidRDefault="00836955" w:rsidP="00836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86" w:rsidRDefault="00F50C86" w:rsidP="00F50C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50C86" w:rsidRDefault="00F50C8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86" w:rsidRDefault="00F50C86" w:rsidP="00F50C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00D2">
      <w:rPr>
        <w:rStyle w:val="a5"/>
        <w:noProof/>
      </w:rPr>
      <w:t>2</w:t>
    </w:r>
    <w:r>
      <w:rPr>
        <w:rStyle w:val="a5"/>
      </w:rPr>
      <w:fldChar w:fldCharType="end"/>
    </w:r>
  </w:p>
  <w:p w:rsidR="00F50C86" w:rsidRDefault="00F50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D2"/>
    <w:rsid w:val="001D5174"/>
    <w:rsid w:val="002773BB"/>
    <w:rsid w:val="00561BD3"/>
    <w:rsid w:val="00836955"/>
    <w:rsid w:val="00933797"/>
    <w:rsid w:val="00CB7E5C"/>
    <w:rsid w:val="00D3269F"/>
    <w:rsid w:val="00E66652"/>
    <w:rsid w:val="00EB3C46"/>
    <w:rsid w:val="00F50C86"/>
    <w:rsid w:val="00FD00D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0D2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FD00D2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FD00D2"/>
    <w:pPr>
      <w:spacing w:after="120" w:line="480" w:lineRule="auto"/>
    </w:pPr>
  </w:style>
  <w:style w:type="paragraph" w:styleId="a4">
    <w:name w:val="header"/>
    <w:basedOn w:val="a"/>
    <w:rsid w:val="00FD00D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00D2"/>
  </w:style>
  <w:style w:type="paragraph" w:customStyle="1" w:styleId="a1">
    <w:name w:val="Знак Знак"/>
    <w:basedOn w:val="a"/>
    <w:link w:val="a0"/>
    <w:rsid w:val="00FD00D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FD00D2"/>
    <w:pPr>
      <w:spacing w:after="120"/>
    </w:pPr>
  </w:style>
  <w:style w:type="paragraph" w:styleId="a7">
    <w:name w:val="Title"/>
    <w:basedOn w:val="a"/>
    <w:qFormat/>
    <w:rsid w:val="00FD00D2"/>
    <w:pPr>
      <w:jc w:val="center"/>
    </w:pPr>
    <w:rPr>
      <w:sz w:val="28"/>
    </w:rPr>
  </w:style>
  <w:style w:type="paragraph" w:styleId="a8">
    <w:name w:val="Balloon Text"/>
    <w:basedOn w:val="a"/>
    <w:semiHidden/>
    <w:rsid w:val="00FD0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0D2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FD00D2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FD00D2"/>
    <w:pPr>
      <w:spacing w:after="120" w:line="480" w:lineRule="auto"/>
    </w:pPr>
  </w:style>
  <w:style w:type="paragraph" w:styleId="a4">
    <w:name w:val="header"/>
    <w:basedOn w:val="a"/>
    <w:rsid w:val="00FD00D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00D2"/>
  </w:style>
  <w:style w:type="paragraph" w:customStyle="1" w:styleId="a1">
    <w:name w:val="Знак Знак"/>
    <w:basedOn w:val="a"/>
    <w:link w:val="a0"/>
    <w:rsid w:val="00FD00D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FD00D2"/>
    <w:pPr>
      <w:spacing w:after="120"/>
    </w:pPr>
  </w:style>
  <w:style w:type="paragraph" w:styleId="a7">
    <w:name w:val="Title"/>
    <w:basedOn w:val="a"/>
    <w:qFormat/>
    <w:rsid w:val="00FD00D2"/>
    <w:pPr>
      <w:jc w:val="center"/>
    </w:pPr>
    <w:rPr>
      <w:sz w:val="28"/>
    </w:rPr>
  </w:style>
  <w:style w:type="paragraph" w:styleId="a8">
    <w:name w:val="Balloon Text"/>
    <w:basedOn w:val="a"/>
    <w:semiHidden/>
    <w:rsid w:val="00FD0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2013-10-28T10:09:00Z</cp:lastPrinted>
  <dcterms:created xsi:type="dcterms:W3CDTF">2013-07-10T13:19:00Z</dcterms:created>
  <dcterms:modified xsi:type="dcterms:W3CDTF">2013-07-10T13:19:00Z</dcterms:modified>
</cp:coreProperties>
</file>