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08" w:rsidRDefault="005E2A10" w:rsidP="00F3453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2932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5008" w:rsidRDefault="00CB5008">
      <w:pPr>
        <w:rPr>
          <w:sz w:val="28"/>
          <w:szCs w:val="28"/>
        </w:rPr>
      </w:pPr>
    </w:p>
    <w:p w:rsidR="00CB5008" w:rsidRDefault="00CB5008">
      <w:pPr>
        <w:rPr>
          <w:sz w:val="28"/>
          <w:szCs w:val="28"/>
        </w:rPr>
      </w:pPr>
    </w:p>
    <w:p w:rsidR="00CB5008" w:rsidRDefault="00CB500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CB5008" w:rsidTr="00AC7431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5008" w:rsidRDefault="009A3F0E" w:rsidP="007B6EB2">
            <w:pPr>
              <w:spacing w:after="80"/>
              <w:jc w:val="both"/>
              <w:rPr>
                <w:sz w:val="28"/>
                <w:szCs w:val="28"/>
              </w:rPr>
            </w:pPr>
            <w:r w:rsidRPr="00231F1F">
              <w:rPr>
                <w:spacing w:val="-6"/>
                <w:sz w:val="28"/>
                <w:szCs w:val="28"/>
              </w:rPr>
              <w:t xml:space="preserve">Про </w:t>
            </w:r>
            <w:r w:rsidR="00BE2AD7">
              <w:rPr>
                <w:spacing w:val="-6"/>
                <w:sz w:val="28"/>
                <w:szCs w:val="28"/>
              </w:rPr>
              <w:t xml:space="preserve">обласні </w:t>
            </w:r>
            <w:r w:rsidRPr="00231F1F">
              <w:rPr>
                <w:spacing w:val="-6"/>
                <w:sz w:val="28"/>
                <w:szCs w:val="28"/>
              </w:rPr>
              <w:t xml:space="preserve">заходи з підготовки і проведення </w:t>
            </w:r>
            <w:r w:rsidR="007B6EB2">
              <w:rPr>
                <w:spacing w:val="-6"/>
                <w:sz w:val="28"/>
                <w:szCs w:val="28"/>
              </w:rPr>
              <w:t xml:space="preserve">у 2014 році в Україні </w:t>
            </w:r>
            <w:r w:rsidRPr="00231F1F">
              <w:rPr>
                <w:spacing w:val="-6"/>
                <w:sz w:val="28"/>
                <w:szCs w:val="28"/>
              </w:rPr>
              <w:t>Року</w:t>
            </w:r>
            <w:r w:rsidRPr="00231F1F">
              <w:rPr>
                <w:sz w:val="28"/>
                <w:szCs w:val="28"/>
              </w:rPr>
              <w:t xml:space="preserve"> учасників бойових дій на території інших держав</w:t>
            </w:r>
          </w:p>
        </w:tc>
      </w:tr>
    </w:tbl>
    <w:p w:rsidR="00CB5008" w:rsidRDefault="00CB5008" w:rsidP="00CB5008">
      <w:pPr>
        <w:jc w:val="both"/>
        <w:rPr>
          <w:szCs w:val="28"/>
        </w:rPr>
      </w:pPr>
    </w:p>
    <w:p w:rsidR="00CB5008" w:rsidRPr="00AC7431" w:rsidRDefault="00CB5008" w:rsidP="00CB5008">
      <w:pPr>
        <w:jc w:val="both"/>
        <w:rPr>
          <w:sz w:val="28"/>
          <w:szCs w:val="28"/>
        </w:rPr>
      </w:pPr>
    </w:p>
    <w:p w:rsidR="009A3F0E" w:rsidRPr="00AC7431" w:rsidRDefault="009A3F0E" w:rsidP="00AC7431">
      <w:pPr>
        <w:spacing w:after="120"/>
        <w:ind w:firstLine="709"/>
        <w:jc w:val="both"/>
        <w:rPr>
          <w:sz w:val="28"/>
          <w:szCs w:val="28"/>
        </w:rPr>
      </w:pPr>
      <w:r w:rsidRPr="00AC7431">
        <w:rPr>
          <w:sz w:val="28"/>
          <w:szCs w:val="28"/>
        </w:rPr>
        <w:t>На підста</w:t>
      </w:r>
      <w:r w:rsidR="00AC7431" w:rsidRPr="00AC7431">
        <w:rPr>
          <w:sz w:val="28"/>
          <w:szCs w:val="28"/>
        </w:rPr>
        <w:t>ві статей 6, 39 Закону України “</w:t>
      </w:r>
      <w:r w:rsidRPr="00AC7431">
        <w:rPr>
          <w:sz w:val="28"/>
          <w:szCs w:val="28"/>
        </w:rPr>
        <w:t xml:space="preserve">Про місцеві державні </w:t>
      </w:r>
      <w:r w:rsidR="00AC7431" w:rsidRPr="00AC7431">
        <w:rPr>
          <w:sz w:val="28"/>
          <w:szCs w:val="28"/>
        </w:rPr>
        <w:t>адмін</w:t>
      </w:r>
      <w:r w:rsidR="00C40829">
        <w:rPr>
          <w:sz w:val="28"/>
          <w:szCs w:val="28"/>
        </w:rPr>
        <w:t>і</w:t>
      </w:r>
      <w:r w:rsidR="00AC7431" w:rsidRPr="00AC7431">
        <w:rPr>
          <w:sz w:val="28"/>
          <w:szCs w:val="28"/>
        </w:rPr>
        <w:softHyphen/>
      </w:r>
      <w:r w:rsidRPr="00AC7431">
        <w:rPr>
          <w:sz w:val="28"/>
          <w:szCs w:val="28"/>
        </w:rPr>
        <w:t>страції</w:t>
      </w:r>
      <w:r w:rsidR="00AC7431" w:rsidRPr="00AC7431">
        <w:rPr>
          <w:sz w:val="28"/>
          <w:szCs w:val="28"/>
        </w:rPr>
        <w:t>”</w:t>
      </w:r>
      <w:r w:rsidRPr="00AC7431">
        <w:rPr>
          <w:sz w:val="28"/>
          <w:szCs w:val="28"/>
        </w:rPr>
        <w:t xml:space="preserve">, Указу Президента України від 12 червня 2013 </w:t>
      </w:r>
      <w:r w:rsidR="00C40829">
        <w:rPr>
          <w:sz w:val="28"/>
          <w:szCs w:val="28"/>
        </w:rPr>
        <w:t xml:space="preserve">року </w:t>
      </w:r>
      <w:r w:rsidRPr="00AC7431">
        <w:rPr>
          <w:sz w:val="28"/>
          <w:szCs w:val="28"/>
        </w:rPr>
        <w:t>№</w:t>
      </w:r>
      <w:r w:rsidR="00AC7431" w:rsidRPr="00AC7431">
        <w:rPr>
          <w:sz w:val="28"/>
          <w:szCs w:val="28"/>
        </w:rPr>
        <w:t xml:space="preserve"> 329</w:t>
      </w:r>
      <w:r w:rsidR="00AC7431">
        <w:rPr>
          <w:sz w:val="28"/>
          <w:szCs w:val="28"/>
        </w:rPr>
        <w:t>/2013</w:t>
      </w:r>
      <w:r w:rsidR="00AC7431" w:rsidRPr="00AC7431">
        <w:rPr>
          <w:sz w:val="28"/>
          <w:szCs w:val="28"/>
        </w:rPr>
        <w:t xml:space="preserve"> “</w:t>
      </w:r>
      <w:r w:rsidRPr="00AC7431">
        <w:rPr>
          <w:sz w:val="28"/>
          <w:szCs w:val="28"/>
        </w:rPr>
        <w:t>Про прове</w:t>
      </w:r>
      <w:r w:rsidR="00AC7431" w:rsidRPr="00AC7431">
        <w:rPr>
          <w:sz w:val="28"/>
          <w:szCs w:val="28"/>
        </w:rPr>
        <w:softHyphen/>
      </w:r>
      <w:r w:rsidRPr="00AC7431">
        <w:rPr>
          <w:sz w:val="28"/>
          <w:szCs w:val="28"/>
        </w:rPr>
        <w:t>дення у 2014 році в Україні Року учасників бойових дій на території інших держав</w:t>
      </w:r>
      <w:r w:rsidR="00AC7431" w:rsidRPr="00AC7431">
        <w:rPr>
          <w:sz w:val="28"/>
          <w:szCs w:val="28"/>
        </w:rPr>
        <w:t>”</w:t>
      </w:r>
      <w:r w:rsidRPr="00AC7431">
        <w:rPr>
          <w:sz w:val="28"/>
          <w:szCs w:val="28"/>
        </w:rPr>
        <w:t>, з метою вшанування громадян, які виконували військовий обов’язок на території інших держав, їх сімей та з нагоди 25-ї річниці виве</w:t>
      </w:r>
      <w:r w:rsidR="00AC7431">
        <w:rPr>
          <w:sz w:val="28"/>
          <w:szCs w:val="28"/>
        </w:rPr>
        <w:softHyphen/>
      </w:r>
      <w:r w:rsidRPr="00AC7431">
        <w:rPr>
          <w:sz w:val="28"/>
          <w:szCs w:val="28"/>
        </w:rPr>
        <w:t>дення військ колишнього СРСР з Республіки Афганістан:</w:t>
      </w:r>
    </w:p>
    <w:p w:rsidR="009A3F0E" w:rsidRPr="00AC7431" w:rsidRDefault="00AC7431" w:rsidP="00AC7431">
      <w:pPr>
        <w:spacing w:after="120"/>
        <w:ind w:firstLine="709"/>
        <w:jc w:val="both"/>
        <w:rPr>
          <w:sz w:val="28"/>
          <w:szCs w:val="28"/>
        </w:rPr>
      </w:pPr>
      <w:r w:rsidRPr="00AC7431">
        <w:rPr>
          <w:sz w:val="28"/>
          <w:szCs w:val="28"/>
        </w:rPr>
        <w:t>1.</w:t>
      </w:r>
      <w:r w:rsidRPr="00AC7431">
        <w:rPr>
          <w:sz w:val="28"/>
          <w:szCs w:val="28"/>
          <w:lang w:val="ru-RU"/>
        </w:rPr>
        <w:t> </w:t>
      </w:r>
      <w:r w:rsidR="00CB5008" w:rsidRPr="00AC7431">
        <w:rPr>
          <w:sz w:val="28"/>
          <w:szCs w:val="28"/>
        </w:rPr>
        <w:t>За</w:t>
      </w:r>
      <w:r w:rsidR="009A3F0E" w:rsidRPr="00AC7431">
        <w:rPr>
          <w:sz w:val="28"/>
          <w:szCs w:val="28"/>
        </w:rPr>
        <w:t xml:space="preserve">твердити план </w:t>
      </w:r>
      <w:r w:rsidR="00BE2AD7" w:rsidRPr="00AC7431">
        <w:rPr>
          <w:sz w:val="28"/>
          <w:szCs w:val="28"/>
        </w:rPr>
        <w:t xml:space="preserve">обласних </w:t>
      </w:r>
      <w:r w:rsidR="009A3F0E" w:rsidRPr="00AC7431">
        <w:rPr>
          <w:sz w:val="28"/>
          <w:szCs w:val="28"/>
        </w:rPr>
        <w:t xml:space="preserve">заходів </w:t>
      </w:r>
      <w:r w:rsidR="009A3F0E" w:rsidRPr="00AC7431">
        <w:rPr>
          <w:spacing w:val="-6"/>
          <w:sz w:val="28"/>
          <w:szCs w:val="28"/>
        </w:rPr>
        <w:t xml:space="preserve">з підготовки і проведення </w:t>
      </w:r>
      <w:r w:rsidR="00BE2AD7" w:rsidRPr="00AC7431">
        <w:rPr>
          <w:spacing w:val="-6"/>
          <w:sz w:val="28"/>
          <w:szCs w:val="28"/>
        </w:rPr>
        <w:t xml:space="preserve">у 2014 році в Україні </w:t>
      </w:r>
      <w:r w:rsidR="009A3F0E" w:rsidRPr="00AC7431">
        <w:rPr>
          <w:spacing w:val="-6"/>
          <w:sz w:val="28"/>
          <w:szCs w:val="28"/>
        </w:rPr>
        <w:t>Року</w:t>
      </w:r>
      <w:r w:rsidR="009A3F0E" w:rsidRPr="00AC7431">
        <w:rPr>
          <w:sz w:val="28"/>
          <w:szCs w:val="28"/>
        </w:rPr>
        <w:t xml:space="preserve"> учасників бойових дій на території інших держав.</w:t>
      </w:r>
    </w:p>
    <w:p w:rsidR="00CB5008" w:rsidRPr="00AC7431" w:rsidRDefault="00CB5008" w:rsidP="00AC7431">
      <w:pPr>
        <w:spacing w:after="60"/>
        <w:ind w:firstLine="709"/>
        <w:jc w:val="both"/>
        <w:rPr>
          <w:sz w:val="28"/>
          <w:szCs w:val="28"/>
        </w:rPr>
      </w:pPr>
      <w:r w:rsidRPr="00AC7431">
        <w:rPr>
          <w:sz w:val="28"/>
          <w:szCs w:val="28"/>
        </w:rPr>
        <w:t>2. Структурним підрозділам облдержадміністрації, райдержадміністра</w:t>
      </w:r>
      <w:r w:rsidR="00AC7431" w:rsidRPr="00AC7431">
        <w:rPr>
          <w:sz w:val="28"/>
          <w:szCs w:val="28"/>
        </w:rPr>
        <w:softHyphen/>
      </w:r>
      <w:r w:rsidRPr="00AC7431">
        <w:rPr>
          <w:sz w:val="28"/>
          <w:szCs w:val="28"/>
        </w:rPr>
        <w:t>ціям, рекомендувати викон</w:t>
      </w:r>
      <w:r w:rsidR="00AC7431" w:rsidRPr="00AC7431">
        <w:rPr>
          <w:sz w:val="28"/>
          <w:szCs w:val="28"/>
        </w:rPr>
        <w:t>ав</w:t>
      </w:r>
      <w:r w:rsidR="00AC7431">
        <w:rPr>
          <w:sz w:val="28"/>
          <w:szCs w:val="28"/>
        </w:rPr>
        <w:t xml:space="preserve">чим </w:t>
      </w:r>
      <w:r w:rsidRPr="00AC7431">
        <w:rPr>
          <w:sz w:val="28"/>
          <w:szCs w:val="28"/>
        </w:rPr>
        <w:t>ком</w:t>
      </w:r>
      <w:r w:rsidR="00AC7431">
        <w:rPr>
          <w:sz w:val="28"/>
          <w:szCs w:val="28"/>
        </w:rPr>
        <w:t>ітета</w:t>
      </w:r>
      <w:r w:rsidRPr="00AC7431">
        <w:rPr>
          <w:sz w:val="28"/>
          <w:szCs w:val="28"/>
        </w:rPr>
        <w:t>м міських (міст обласного значен</w:t>
      </w:r>
      <w:r w:rsidR="00AC7431">
        <w:rPr>
          <w:sz w:val="28"/>
          <w:szCs w:val="28"/>
        </w:rPr>
        <w:softHyphen/>
      </w:r>
      <w:r w:rsidRPr="00AC7431">
        <w:rPr>
          <w:sz w:val="28"/>
          <w:szCs w:val="28"/>
        </w:rPr>
        <w:t>ня) рад та іншим виконавцям:</w:t>
      </w:r>
    </w:p>
    <w:p w:rsidR="00CB5008" w:rsidRPr="00AC7431" w:rsidRDefault="00AC7431" w:rsidP="00AC7431">
      <w:pPr>
        <w:pStyle w:val="30"/>
        <w:spacing w:after="60"/>
        <w:ind w:firstLine="709"/>
      </w:pPr>
      <w:r>
        <w:t>2.1. </w:t>
      </w:r>
      <w:r w:rsidR="00CB5008" w:rsidRPr="00AC7431">
        <w:t xml:space="preserve">Забезпечити </w:t>
      </w:r>
      <w:r w:rsidR="00BE2AD7" w:rsidRPr="00AC7431">
        <w:t>виконання</w:t>
      </w:r>
      <w:r w:rsidR="00CB5008" w:rsidRPr="00AC7431">
        <w:t xml:space="preserve"> зазначеного плану </w:t>
      </w:r>
      <w:r w:rsidR="00BE2AD7" w:rsidRPr="00AC7431">
        <w:t xml:space="preserve">обласних </w:t>
      </w:r>
      <w:r w:rsidR="00CB5008" w:rsidRPr="00AC7431">
        <w:t>заходів.</w:t>
      </w:r>
    </w:p>
    <w:p w:rsidR="00CB5008" w:rsidRPr="00AC7431" w:rsidRDefault="00AC7431" w:rsidP="00AC7431">
      <w:pPr>
        <w:pStyle w:val="30"/>
        <w:spacing w:after="120"/>
        <w:ind w:firstLine="709"/>
      </w:pPr>
      <w:r>
        <w:t>2.2. </w:t>
      </w:r>
      <w:r w:rsidR="00C40829">
        <w:t>П</w:t>
      </w:r>
      <w:r w:rsidR="00C40829" w:rsidRPr="00AC7431">
        <w:t xml:space="preserve">ро хід виконання </w:t>
      </w:r>
      <w:r w:rsidR="00C40829">
        <w:t>і</w:t>
      </w:r>
      <w:r w:rsidR="00CB5008" w:rsidRPr="00AC7431">
        <w:t xml:space="preserve">нформувати </w:t>
      </w:r>
      <w:r w:rsidR="00EF0CCB" w:rsidRPr="00AC7431">
        <w:t>управлінн</w:t>
      </w:r>
      <w:r w:rsidR="00C40829">
        <w:t>я</w:t>
      </w:r>
      <w:r w:rsidR="00EF0CCB" w:rsidRPr="00AC7431">
        <w:t xml:space="preserve"> інформаційної діяль</w:t>
      </w:r>
      <w:r w:rsidR="00C40829">
        <w:softHyphen/>
      </w:r>
      <w:r w:rsidR="00EF0CCB" w:rsidRPr="00AC7431">
        <w:t>нос</w:t>
      </w:r>
      <w:r w:rsidR="00C40829">
        <w:softHyphen/>
      </w:r>
      <w:r w:rsidR="00EF0CCB" w:rsidRPr="00AC7431">
        <w:t>ті та комунікацій з громадськістю облдержадміністрації</w:t>
      </w:r>
      <w:r w:rsidR="00CB5008" w:rsidRPr="00AC7431">
        <w:t xml:space="preserve"> </w:t>
      </w:r>
      <w:r w:rsidR="009A3F0E" w:rsidRPr="00AC7431">
        <w:t>до 2</w:t>
      </w:r>
      <w:r>
        <w:t>0 </w:t>
      </w:r>
      <w:r w:rsidR="009A3F0E" w:rsidRPr="00AC7431">
        <w:t>січня</w:t>
      </w:r>
      <w:r>
        <w:t xml:space="preserve"> 2014</w:t>
      </w:r>
      <w:r w:rsidR="00C40829">
        <w:t> року</w:t>
      </w:r>
      <w:r>
        <w:t xml:space="preserve"> та 20 січня 2015 року</w:t>
      </w:r>
      <w:r w:rsidR="00CB5008" w:rsidRPr="00AC7431">
        <w:t>.</w:t>
      </w:r>
    </w:p>
    <w:p w:rsidR="00CB5008" w:rsidRPr="00AC7431" w:rsidRDefault="00995C1F" w:rsidP="00AC7431">
      <w:pPr>
        <w:pStyle w:val="a3"/>
        <w:spacing w:after="0"/>
      </w:pPr>
      <w:r w:rsidRPr="00AC7431">
        <w:t>3</w:t>
      </w:r>
      <w:r w:rsidR="00CB5008" w:rsidRPr="00AC7431">
        <w:t>. </w:t>
      </w:r>
      <w:r w:rsidR="009A3F0E" w:rsidRPr="00AC7431">
        <w:t>Контроль за виконанням цього розпорядження покласти на заступника голови – керівника апарату облдержадміністрації Л.</w:t>
      </w:r>
      <w:proofErr w:type="spellStart"/>
      <w:r w:rsidR="009A3F0E" w:rsidRPr="00AC7431">
        <w:t>Бернадську</w:t>
      </w:r>
      <w:proofErr w:type="spellEnd"/>
      <w:r w:rsidR="00AC7431">
        <w:t>.</w:t>
      </w:r>
    </w:p>
    <w:p w:rsidR="00CB5008" w:rsidRPr="00AC7431" w:rsidRDefault="00CB5008" w:rsidP="00CB5008">
      <w:pPr>
        <w:jc w:val="both"/>
        <w:rPr>
          <w:sz w:val="28"/>
          <w:szCs w:val="28"/>
        </w:rPr>
      </w:pPr>
    </w:p>
    <w:p w:rsidR="00995C1F" w:rsidRPr="00AC7431" w:rsidRDefault="00995C1F" w:rsidP="00CB5008">
      <w:pPr>
        <w:jc w:val="both"/>
        <w:rPr>
          <w:sz w:val="28"/>
          <w:szCs w:val="28"/>
        </w:rPr>
      </w:pPr>
    </w:p>
    <w:p w:rsidR="00CB5008" w:rsidRPr="00AC7431" w:rsidRDefault="00CB5008" w:rsidP="00CB5008">
      <w:pPr>
        <w:jc w:val="both"/>
        <w:rPr>
          <w:sz w:val="28"/>
          <w:szCs w:val="28"/>
        </w:rPr>
      </w:pPr>
      <w:r w:rsidRPr="00AC7431">
        <w:rPr>
          <w:sz w:val="28"/>
          <w:szCs w:val="28"/>
        </w:rPr>
        <w:t>Голова адміністрації</w:t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Pr="00AC7431">
        <w:rPr>
          <w:sz w:val="28"/>
          <w:szCs w:val="28"/>
        </w:rPr>
        <w:tab/>
      </w:r>
      <w:r w:rsidR="00AC7431">
        <w:rPr>
          <w:sz w:val="28"/>
          <w:szCs w:val="28"/>
        </w:rPr>
        <w:tab/>
      </w:r>
      <w:r w:rsidRPr="00AC7431">
        <w:rPr>
          <w:sz w:val="28"/>
          <w:szCs w:val="28"/>
        </w:rPr>
        <w:t>В.Ядуха</w:t>
      </w:r>
    </w:p>
    <w:sectPr w:rsidR="00CB5008" w:rsidRPr="00AC7431" w:rsidSect="00AC743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65E5"/>
    <w:multiLevelType w:val="hybridMultilevel"/>
    <w:tmpl w:val="3514A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8"/>
    <w:rsid w:val="00105636"/>
    <w:rsid w:val="001A02E6"/>
    <w:rsid w:val="001C0002"/>
    <w:rsid w:val="00251ED7"/>
    <w:rsid w:val="002632C3"/>
    <w:rsid w:val="002B1954"/>
    <w:rsid w:val="0032415C"/>
    <w:rsid w:val="00324E2B"/>
    <w:rsid w:val="003406E5"/>
    <w:rsid w:val="003B23C2"/>
    <w:rsid w:val="003C23B8"/>
    <w:rsid w:val="00401E59"/>
    <w:rsid w:val="00426D86"/>
    <w:rsid w:val="00453BC8"/>
    <w:rsid w:val="00457444"/>
    <w:rsid w:val="00467625"/>
    <w:rsid w:val="005738B9"/>
    <w:rsid w:val="0059021A"/>
    <w:rsid w:val="005C255D"/>
    <w:rsid w:val="005E2A10"/>
    <w:rsid w:val="0061720E"/>
    <w:rsid w:val="00670598"/>
    <w:rsid w:val="006C5A7F"/>
    <w:rsid w:val="00744AD9"/>
    <w:rsid w:val="00786361"/>
    <w:rsid w:val="007B6EB2"/>
    <w:rsid w:val="00812390"/>
    <w:rsid w:val="00885EE8"/>
    <w:rsid w:val="008D1C35"/>
    <w:rsid w:val="008E189D"/>
    <w:rsid w:val="008F4EFA"/>
    <w:rsid w:val="00941F72"/>
    <w:rsid w:val="0094355F"/>
    <w:rsid w:val="00993CA9"/>
    <w:rsid w:val="00995C1F"/>
    <w:rsid w:val="009A3F0E"/>
    <w:rsid w:val="009E60D0"/>
    <w:rsid w:val="009F496E"/>
    <w:rsid w:val="00A64858"/>
    <w:rsid w:val="00AC0672"/>
    <w:rsid w:val="00AC7431"/>
    <w:rsid w:val="00AD63C4"/>
    <w:rsid w:val="00B314B7"/>
    <w:rsid w:val="00B32032"/>
    <w:rsid w:val="00B44429"/>
    <w:rsid w:val="00B9299F"/>
    <w:rsid w:val="00BC2E3B"/>
    <w:rsid w:val="00BE2AD7"/>
    <w:rsid w:val="00BE5394"/>
    <w:rsid w:val="00C34508"/>
    <w:rsid w:val="00C40829"/>
    <w:rsid w:val="00CB5008"/>
    <w:rsid w:val="00CC6568"/>
    <w:rsid w:val="00D15885"/>
    <w:rsid w:val="00D62002"/>
    <w:rsid w:val="00DA1149"/>
    <w:rsid w:val="00DF4201"/>
    <w:rsid w:val="00EB0FCF"/>
    <w:rsid w:val="00EF0CCB"/>
    <w:rsid w:val="00F063C4"/>
    <w:rsid w:val="00F31D9A"/>
    <w:rsid w:val="00F32EAE"/>
    <w:rsid w:val="00F3453F"/>
    <w:rsid w:val="00F45495"/>
    <w:rsid w:val="00FA6696"/>
    <w:rsid w:val="00FB34E6"/>
    <w:rsid w:val="00FB6B40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00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B5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B500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qFormat/>
    <w:rsid w:val="008F4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5008"/>
    <w:pPr>
      <w:spacing w:after="120"/>
      <w:ind w:firstLine="709"/>
      <w:jc w:val="both"/>
    </w:pPr>
    <w:rPr>
      <w:sz w:val="28"/>
      <w:szCs w:val="28"/>
    </w:rPr>
  </w:style>
  <w:style w:type="paragraph" w:styleId="30">
    <w:name w:val="Body Text Indent 3"/>
    <w:basedOn w:val="a"/>
    <w:rsid w:val="00CB5008"/>
    <w:pPr>
      <w:ind w:firstLine="708"/>
      <w:jc w:val="both"/>
    </w:pPr>
    <w:rPr>
      <w:sz w:val="28"/>
      <w:szCs w:val="28"/>
    </w:rPr>
  </w:style>
  <w:style w:type="paragraph" w:styleId="a4">
    <w:name w:val="Body Text"/>
    <w:basedOn w:val="a"/>
    <w:rsid w:val="00CB5008"/>
    <w:pPr>
      <w:spacing w:after="120"/>
    </w:pPr>
  </w:style>
  <w:style w:type="paragraph" w:styleId="a5">
    <w:name w:val="Normal (Web)"/>
    <w:basedOn w:val="a"/>
    <w:rsid w:val="009F496E"/>
    <w:pPr>
      <w:spacing w:before="100" w:beforeAutospacing="1" w:after="100" w:afterAutospacing="1"/>
    </w:pPr>
    <w:rPr>
      <w:lang w:val="ru-RU"/>
    </w:rPr>
  </w:style>
  <w:style w:type="paragraph" w:styleId="20">
    <w:name w:val="Body Text 2"/>
    <w:basedOn w:val="a"/>
    <w:rsid w:val="00426D86"/>
    <w:pPr>
      <w:spacing w:after="120" w:line="480" w:lineRule="auto"/>
    </w:pPr>
  </w:style>
  <w:style w:type="paragraph" w:styleId="a6">
    <w:name w:val="Balloon Text"/>
    <w:basedOn w:val="a"/>
    <w:link w:val="a7"/>
    <w:rsid w:val="006705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70598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00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B5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B500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qFormat/>
    <w:rsid w:val="008F4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5008"/>
    <w:pPr>
      <w:spacing w:after="120"/>
      <w:ind w:firstLine="709"/>
      <w:jc w:val="both"/>
    </w:pPr>
    <w:rPr>
      <w:sz w:val="28"/>
      <w:szCs w:val="28"/>
    </w:rPr>
  </w:style>
  <w:style w:type="paragraph" w:styleId="30">
    <w:name w:val="Body Text Indent 3"/>
    <w:basedOn w:val="a"/>
    <w:rsid w:val="00CB5008"/>
    <w:pPr>
      <w:ind w:firstLine="708"/>
      <w:jc w:val="both"/>
    </w:pPr>
    <w:rPr>
      <w:sz w:val="28"/>
      <w:szCs w:val="28"/>
    </w:rPr>
  </w:style>
  <w:style w:type="paragraph" w:styleId="a4">
    <w:name w:val="Body Text"/>
    <w:basedOn w:val="a"/>
    <w:rsid w:val="00CB5008"/>
    <w:pPr>
      <w:spacing w:after="120"/>
    </w:pPr>
  </w:style>
  <w:style w:type="paragraph" w:styleId="a5">
    <w:name w:val="Normal (Web)"/>
    <w:basedOn w:val="a"/>
    <w:rsid w:val="009F496E"/>
    <w:pPr>
      <w:spacing w:before="100" w:beforeAutospacing="1" w:after="100" w:afterAutospacing="1"/>
    </w:pPr>
    <w:rPr>
      <w:lang w:val="ru-RU"/>
    </w:rPr>
  </w:style>
  <w:style w:type="paragraph" w:styleId="20">
    <w:name w:val="Body Text 2"/>
    <w:basedOn w:val="a"/>
    <w:rsid w:val="00426D86"/>
    <w:pPr>
      <w:spacing w:after="120" w:line="480" w:lineRule="auto"/>
    </w:pPr>
  </w:style>
  <w:style w:type="paragraph" w:styleId="a6">
    <w:name w:val="Balloon Text"/>
    <w:basedOn w:val="a"/>
    <w:link w:val="a7"/>
    <w:rsid w:val="006705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7059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план обласних заходів з підготовки та відзначення у 2012 році 68-ї річниці визволення України від фашистських загарбників </vt:lpstr>
      <vt:lpstr>Про план обласних заходів з підготовки та відзначення у 2012 році 68-ї річниці визволення України від фашистських загарбників </vt:lpstr>
    </vt:vector>
  </TitlesOfParts>
  <Company>POLICY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план обласних заходів з підготовки та відзначення у 2012 році 68-ї річниці визволення України від фашистських загарбників</dc:title>
  <dc:creator>Policy2</dc:creator>
  <cp:lastModifiedBy>babayota</cp:lastModifiedBy>
  <cp:revision>3</cp:revision>
  <cp:lastPrinted>2013-07-11T14:43:00Z</cp:lastPrinted>
  <dcterms:created xsi:type="dcterms:W3CDTF">2013-07-17T14:03:00Z</dcterms:created>
  <dcterms:modified xsi:type="dcterms:W3CDTF">2013-07-17T14:19:00Z</dcterms:modified>
</cp:coreProperties>
</file>