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EF" w:rsidRDefault="006437E6" w:rsidP="00A11F63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24EF" w:rsidRDefault="00EC24EF" w:rsidP="0094456A">
      <w:pPr>
        <w:jc w:val="both"/>
      </w:pPr>
    </w:p>
    <w:p w:rsidR="001E6834" w:rsidRDefault="001E6834" w:rsidP="00EC24EF"/>
    <w:p w:rsidR="00B20E38" w:rsidRDefault="00B20E38" w:rsidP="00EC24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3"/>
      </w:tblGrid>
      <w:tr w:rsidR="00EC24EF" w:rsidRPr="00856A4F">
        <w:tc>
          <w:tcPr>
            <w:tcW w:w="4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C24EF" w:rsidRPr="000B66B8" w:rsidRDefault="00EC24EF" w:rsidP="00F919F6">
            <w:pPr>
              <w:spacing w:after="80"/>
              <w:jc w:val="both"/>
              <w:rPr>
                <w:szCs w:val="28"/>
              </w:rPr>
            </w:pPr>
            <w:r w:rsidRPr="006076FD">
              <w:rPr>
                <w:szCs w:val="28"/>
              </w:rPr>
              <w:t xml:space="preserve">Про </w:t>
            </w:r>
            <w:r>
              <w:rPr>
                <w:szCs w:val="28"/>
              </w:rPr>
              <w:t>внесення змін до розпоряджен</w:t>
            </w:r>
            <w:r>
              <w:rPr>
                <w:szCs w:val="28"/>
              </w:rPr>
              <w:softHyphen/>
              <w:t xml:space="preserve">ня голови обласної державної </w:t>
            </w:r>
            <w:r w:rsidR="00E637CF">
              <w:rPr>
                <w:spacing w:val="-4"/>
                <w:szCs w:val="28"/>
              </w:rPr>
              <w:t>адмі</w:t>
            </w:r>
            <w:r w:rsidR="00E637CF">
              <w:rPr>
                <w:spacing w:val="-4"/>
                <w:szCs w:val="28"/>
              </w:rPr>
              <w:softHyphen/>
              <w:t xml:space="preserve">ністрації від </w:t>
            </w:r>
            <w:r w:rsidR="0094456A">
              <w:rPr>
                <w:spacing w:val="-4"/>
                <w:szCs w:val="28"/>
              </w:rPr>
              <w:t>25.07.2011 № 303/2011-р</w:t>
            </w:r>
          </w:p>
        </w:tc>
      </w:tr>
    </w:tbl>
    <w:p w:rsidR="00EC24EF" w:rsidRPr="00E537CB" w:rsidRDefault="00EC24EF" w:rsidP="00EC24EF">
      <w:pPr>
        <w:rPr>
          <w:szCs w:val="28"/>
          <w:lang w:val="ru-RU"/>
        </w:rPr>
      </w:pPr>
    </w:p>
    <w:p w:rsidR="00EC24EF" w:rsidRPr="00E537CB" w:rsidRDefault="00EC24EF" w:rsidP="00EC24EF">
      <w:pPr>
        <w:rPr>
          <w:szCs w:val="28"/>
          <w:lang w:val="ru-RU"/>
        </w:rPr>
      </w:pPr>
    </w:p>
    <w:p w:rsidR="004A7052" w:rsidRPr="004414A3" w:rsidRDefault="004414A3" w:rsidP="001E6834">
      <w:pPr>
        <w:spacing w:after="120"/>
        <w:ind w:firstLine="709"/>
        <w:jc w:val="both"/>
      </w:pPr>
      <w:r>
        <w:t>На підста</w:t>
      </w:r>
      <w:r w:rsidR="001E6834">
        <w:t>ві статей 6, 39 Закону України “</w:t>
      </w:r>
      <w:r>
        <w:t>Про місцеві державні адміні</w:t>
      </w:r>
      <w:r>
        <w:softHyphen/>
      </w:r>
      <w:r>
        <w:rPr>
          <w:spacing w:val="-4"/>
        </w:rPr>
        <w:t>ст</w:t>
      </w:r>
      <w:r w:rsidR="001E6834">
        <w:rPr>
          <w:spacing w:val="-4"/>
        </w:rPr>
        <w:t>р</w:t>
      </w:r>
      <w:r>
        <w:rPr>
          <w:spacing w:val="-4"/>
        </w:rPr>
        <w:t>ації</w:t>
      </w:r>
      <w:r w:rsidR="001E6834">
        <w:rPr>
          <w:spacing w:val="-4"/>
        </w:rPr>
        <w:t>”</w:t>
      </w:r>
      <w:r>
        <w:rPr>
          <w:spacing w:val="-4"/>
        </w:rPr>
        <w:t>:</w:t>
      </w:r>
    </w:p>
    <w:p w:rsidR="00A05C94" w:rsidRDefault="00A05C94" w:rsidP="001E6834">
      <w:pPr>
        <w:ind w:firstLine="709"/>
        <w:jc w:val="both"/>
        <w:rPr>
          <w:szCs w:val="28"/>
        </w:rPr>
      </w:pPr>
      <w:r>
        <w:rPr>
          <w:szCs w:val="28"/>
        </w:rPr>
        <w:t>Внести зміни до розпорядження голови обласної державної адмініст</w:t>
      </w:r>
      <w:r w:rsidR="00E637CF">
        <w:rPr>
          <w:szCs w:val="28"/>
        </w:rPr>
        <w:t xml:space="preserve">рації від </w:t>
      </w:r>
      <w:r w:rsidR="0094456A">
        <w:rPr>
          <w:spacing w:val="-4"/>
          <w:szCs w:val="28"/>
        </w:rPr>
        <w:t>25.07.2011 № 303/2011-р</w:t>
      </w:r>
      <w:r w:rsidR="0094456A">
        <w:rPr>
          <w:szCs w:val="28"/>
        </w:rPr>
        <w:t xml:space="preserve"> </w:t>
      </w:r>
      <w:r w:rsidR="001E6834">
        <w:rPr>
          <w:szCs w:val="28"/>
        </w:rPr>
        <w:t>“</w:t>
      </w:r>
      <w:r w:rsidR="004A7052">
        <w:t xml:space="preserve">Про обласну комісію з визначення </w:t>
      </w:r>
      <w:r w:rsidR="004A7052" w:rsidRPr="006D075D">
        <w:rPr>
          <w:spacing w:val="-4"/>
        </w:rPr>
        <w:t>кандидатур для занесення на обласну</w:t>
      </w:r>
      <w:r w:rsidR="001E6834">
        <w:t xml:space="preserve"> Дошку Пошани “Кращі люди Хмель</w:t>
      </w:r>
      <w:r w:rsidR="004A7052">
        <w:t>ниччини”</w:t>
      </w:r>
      <w:r>
        <w:rPr>
          <w:szCs w:val="28"/>
        </w:rPr>
        <w:t>, ви</w:t>
      </w:r>
      <w:r w:rsidR="001E6834">
        <w:rPr>
          <w:szCs w:val="28"/>
        </w:rPr>
        <w:softHyphen/>
      </w:r>
      <w:r>
        <w:rPr>
          <w:szCs w:val="28"/>
        </w:rPr>
        <w:t>клавши додаток до нього у новій редакції (додається).</w:t>
      </w:r>
    </w:p>
    <w:p w:rsidR="004414A3" w:rsidRDefault="004414A3" w:rsidP="00A05C94">
      <w:pPr>
        <w:jc w:val="both"/>
        <w:rPr>
          <w:szCs w:val="28"/>
        </w:rPr>
      </w:pPr>
    </w:p>
    <w:p w:rsidR="004414A3" w:rsidRDefault="004414A3" w:rsidP="00A05C94">
      <w:pPr>
        <w:jc w:val="both"/>
        <w:rPr>
          <w:szCs w:val="28"/>
        </w:rPr>
      </w:pPr>
    </w:p>
    <w:p w:rsidR="00A05C94" w:rsidRDefault="00A05C94" w:rsidP="00A05C94">
      <w:pPr>
        <w:jc w:val="both"/>
        <w:rPr>
          <w:sz w:val="27"/>
          <w:szCs w:val="27"/>
        </w:rPr>
      </w:pPr>
      <w:r>
        <w:rPr>
          <w:szCs w:val="28"/>
        </w:rPr>
        <w:t xml:space="preserve">Голова адміністрації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E6834">
        <w:rPr>
          <w:szCs w:val="28"/>
        </w:rPr>
        <w:tab/>
      </w:r>
      <w:r>
        <w:rPr>
          <w:szCs w:val="28"/>
        </w:rPr>
        <w:t>В.Ядуха</w:t>
      </w:r>
    </w:p>
    <w:sectPr w:rsidR="00A05C94" w:rsidSect="00EC24E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A9" w:rsidRDefault="009F0EA9">
      <w:r>
        <w:separator/>
      </w:r>
    </w:p>
  </w:endnote>
  <w:endnote w:type="continuationSeparator" w:id="0">
    <w:p w:rsidR="009F0EA9" w:rsidRDefault="009F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A9" w:rsidRDefault="009F0EA9">
      <w:r>
        <w:separator/>
      </w:r>
    </w:p>
  </w:footnote>
  <w:footnote w:type="continuationSeparator" w:id="0">
    <w:p w:rsidR="009F0EA9" w:rsidRDefault="009F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8E" w:rsidRDefault="00D57F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72E0">
      <w:rPr>
        <w:rStyle w:val="a4"/>
        <w:noProof/>
      </w:rPr>
      <w:t>1</w:t>
    </w:r>
    <w:r>
      <w:rPr>
        <w:rStyle w:val="a4"/>
      </w:rPr>
      <w:fldChar w:fldCharType="end"/>
    </w:r>
  </w:p>
  <w:p w:rsidR="00D57F8E" w:rsidRDefault="00D57F8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8E" w:rsidRDefault="00D57F8E">
    <w:pPr>
      <w:pStyle w:val="a3"/>
      <w:framePr w:wrap="around" w:vAnchor="text" w:hAnchor="margin" w:xAlign="right" w:y="1"/>
      <w:rPr>
        <w:rStyle w:val="a4"/>
      </w:rPr>
    </w:pPr>
  </w:p>
  <w:p w:rsidR="00D57F8E" w:rsidRDefault="00D57F8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94"/>
    <w:rsid w:val="0000052B"/>
    <w:rsid w:val="00087F4B"/>
    <w:rsid w:val="00095465"/>
    <w:rsid w:val="00133BA5"/>
    <w:rsid w:val="001A4313"/>
    <w:rsid w:val="001C3941"/>
    <w:rsid w:val="001C66AA"/>
    <w:rsid w:val="001E6834"/>
    <w:rsid w:val="002B6CD2"/>
    <w:rsid w:val="002D4098"/>
    <w:rsid w:val="00321B88"/>
    <w:rsid w:val="0039758A"/>
    <w:rsid w:val="003C4800"/>
    <w:rsid w:val="004414A3"/>
    <w:rsid w:val="00444BC0"/>
    <w:rsid w:val="004A7052"/>
    <w:rsid w:val="004E0518"/>
    <w:rsid w:val="00543632"/>
    <w:rsid w:val="005618EA"/>
    <w:rsid w:val="00584CA5"/>
    <w:rsid w:val="0063443D"/>
    <w:rsid w:val="006437E6"/>
    <w:rsid w:val="006D6F2A"/>
    <w:rsid w:val="00710663"/>
    <w:rsid w:val="00787675"/>
    <w:rsid w:val="007D230D"/>
    <w:rsid w:val="007E12E3"/>
    <w:rsid w:val="0094456A"/>
    <w:rsid w:val="009C35E6"/>
    <w:rsid w:val="009D6296"/>
    <w:rsid w:val="009F0EA9"/>
    <w:rsid w:val="00A05C94"/>
    <w:rsid w:val="00A11F63"/>
    <w:rsid w:val="00AB1E6F"/>
    <w:rsid w:val="00AD499A"/>
    <w:rsid w:val="00B03B7E"/>
    <w:rsid w:val="00B07DE9"/>
    <w:rsid w:val="00B20E38"/>
    <w:rsid w:val="00B274E8"/>
    <w:rsid w:val="00B90E57"/>
    <w:rsid w:val="00BE0EA8"/>
    <w:rsid w:val="00C0358E"/>
    <w:rsid w:val="00C472E0"/>
    <w:rsid w:val="00C7342B"/>
    <w:rsid w:val="00CD252C"/>
    <w:rsid w:val="00CE3650"/>
    <w:rsid w:val="00CF7469"/>
    <w:rsid w:val="00D16D12"/>
    <w:rsid w:val="00D57F8E"/>
    <w:rsid w:val="00D60A81"/>
    <w:rsid w:val="00D65666"/>
    <w:rsid w:val="00D939C2"/>
    <w:rsid w:val="00E637CF"/>
    <w:rsid w:val="00E76FD7"/>
    <w:rsid w:val="00EA146E"/>
    <w:rsid w:val="00EC24EF"/>
    <w:rsid w:val="00F003D8"/>
    <w:rsid w:val="00F919F6"/>
    <w:rsid w:val="00F9228C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C94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41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5C94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3">
    <w:name w:val="heading 3"/>
    <w:basedOn w:val="a"/>
    <w:next w:val="a"/>
    <w:qFormat/>
    <w:rsid w:val="004414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05C94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A05C94"/>
  </w:style>
  <w:style w:type="paragraph" w:styleId="a5">
    <w:name w:val="Body Text"/>
    <w:basedOn w:val="a"/>
    <w:rsid w:val="00A05C94"/>
    <w:pPr>
      <w:spacing w:after="120"/>
    </w:pPr>
  </w:style>
  <w:style w:type="paragraph" w:customStyle="1" w:styleId="21">
    <w:name w:val="Основний текст 21"/>
    <w:basedOn w:val="a"/>
    <w:rsid w:val="00A05C94"/>
    <w:pPr>
      <w:jc w:val="both"/>
    </w:pPr>
    <w:rPr>
      <w:szCs w:val="20"/>
    </w:rPr>
  </w:style>
  <w:style w:type="table" w:styleId="a6">
    <w:name w:val="Table Grid"/>
    <w:basedOn w:val="a1"/>
    <w:rsid w:val="00C03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84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C94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41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05C94"/>
    <w:pPr>
      <w:keepNext/>
      <w:autoSpaceDE w:val="0"/>
      <w:autoSpaceDN w:val="0"/>
      <w:adjustRightInd w:val="0"/>
      <w:jc w:val="both"/>
      <w:outlineLvl w:val="1"/>
    </w:pPr>
    <w:rPr>
      <w:smallCaps/>
      <w:szCs w:val="28"/>
    </w:rPr>
  </w:style>
  <w:style w:type="paragraph" w:styleId="3">
    <w:name w:val="heading 3"/>
    <w:basedOn w:val="a"/>
    <w:next w:val="a"/>
    <w:qFormat/>
    <w:rsid w:val="004414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05C94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A05C94"/>
  </w:style>
  <w:style w:type="paragraph" w:styleId="a5">
    <w:name w:val="Body Text"/>
    <w:basedOn w:val="a"/>
    <w:rsid w:val="00A05C94"/>
    <w:pPr>
      <w:spacing w:after="120"/>
    </w:pPr>
  </w:style>
  <w:style w:type="paragraph" w:customStyle="1" w:styleId="21">
    <w:name w:val="Основний текст 21"/>
    <w:basedOn w:val="a"/>
    <w:rsid w:val="00A05C94"/>
    <w:pPr>
      <w:jc w:val="both"/>
    </w:pPr>
    <w:rPr>
      <w:szCs w:val="20"/>
    </w:rPr>
  </w:style>
  <w:style w:type="table" w:styleId="a6">
    <w:name w:val="Table Grid"/>
    <w:basedOn w:val="a1"/>
    <w:rsid w:val="00C03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84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голови обласної державної адміністрації від 11</vt:lpstr>
      <vt:lpstr>Про внесення змін до розпорядження голови обласної державної адміністрації від 11</vt:lpstr>
    </vt:vector>
  </TitlesOfParts>
  <Company>MoBIL GROUP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 голови обласної державної адміністрації від 11</dc:title>
  <dc:creator>Роман</dc:creator>
  <cp:lastModifiedBy>babayota</cp:lastModifiedBy>
  <cp:revision>3</cp:revision>
  <cp:lastPrinted>2013-07-12T12:13:00Z</cp:lastPrinted>
  <dcterms:created xsi:type="dcterms:W3CDTF">2013-07-17T14:02:00Z</dcterms:created>
  <dcterms:modified xsi:type="dcterms:W3CDTF">2013-07-17T14:21:00Z</dcterms:modified>
</cp:coreProperties>
</file>