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986" w:rsidRPr="00936BC9" w:rsidRDefault="00C23986" w:rsidP="00AE14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C6D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171pt">
            <v:imagedata r:id="rId4" o:title=""/>
          </v:shape>
        </w:pict>
      </w:r>
    </w:p>
    <w:p w:rsidR="00C23986" w:rsidRPr="00936BC9" w:rsidRDefault="00C23986" w:rsidP="00936B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3986" w:rsidRDefault="00C23986" w:rsidP="00936B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23986" w:rsidRPr="00936BC9" w:rsidRDefault="00C23986" w:rsidP="00936B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9"/>
      </w:tblGrid>
      <w:tr w:rsidR="00C23986" w:rsidRPr="00936BC9" w:rsidTr="00936BC9">
        <w:tc>
          <w:tcPr>
            <w:tcW w:w="36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23986" w:rsidRPr="00936BC9" w:rsidRDefault="00C23986" w:rsidP="00936BC9">
            <w:pPr>
              <w:spacing w:after="8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BC9">
              <w:rPr>
                <w:rFonts w:ascii="Times New Roman" w:hAnsi="Times New Roman"/>
                <w:sz w:val="28"/>
                <w:szCs w:val="28"/>
              </w:rPr>
              <w:t>Про звільнення О.Вівчурка</w:t>
            </w:r>
          </w:p>
        </w:tc>
      </w:tr>
    </w:tbl>
    <w:p w:rsidR="00C23986" w:rsidRPr="00936BC9" w:rsidRDefault="00C23986" w:rsidP="00936B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3986" w:rsidRPr="00936BC9" w:rsidRDefault="00C23986" w:rsidP="00936B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3986" w:rsidRPr="00936BC9" w:rsidRDefault="00C23986" w:rsidP="00936BC9">
      <w:pPr>
        <w:pStyle w:val="BodyText"/>
        <w:spacing w:after="120"/>
        <w:ind w:firstLine="709"/>
        <w:jc w:val="both"/>
        <w:rPr>
          <w:szCs w:val="28"/>
        </w:rPr>
      </w:pPr>
      <w:r w:rsidRPr="00936BC9">
        <w:rPr>
          <w:szCs w:val="28"/>
        </w:rPr>
        <w:t>Відповідно до статті 6 Закону України “Про місцеві державні адміні</w:t>
      </w:r>
      <w:r w:rsidRPr="00936BC9">
        <w:rPr>
          <w:szCs w:val="28"/>
        </w:rPr>
        <w:softHyphen/>
        <w:t>страції”, пункту 1 статті 36 Кодексу законів про працю України, постанови Кабінету Міністрів України від 28 липня 1999 року №</w:t>
      </w:r>
      <w:r>
        <w:rPr>
          <w:szCs w:val="28"/>
        </w:rPr>
        <w:t> 1374 “</w:t>
      </w:r>
      <w:r w:rsidRPr="00936BC9">
        <w:rPr>
          <w:szCs w:val="28"/>
        </w:rPr>
        <w:t>Про затверд</w:t>
      </w:r>
      <w:r>
        <w:rPr>
          <w:szCs w:val="28"/>
        </w:rPr>
        <w:softHyphen/>
      </w:r>
      <w:r w:rsidRPr="00936BC9">
        <w:rPr>
          <w:szCs w:val="28"/>
        </w:rPr>
        <w:t>ження</w:t>
      </w:r>
      <w:r>
        <w:rPr>
          <w:szCs w:val="28"/>
        </w:rPr>
        <w:t xml:space="preserve"> </w:t>
      </w:r>
      <w:r w:rsidRPr="00936BC9">
        <w:rPr>
          <w:szCs w:val="28"/>
        </w:rPr>
        <w:t>Порядку призначення на посади та звільнення з посад керівників уп</w:t>
      </w:r>
      <w:r>
        <w:rPr>
          <w:szCs w:val="28"/>
        </w:rPr>
        <w:softHyphen/>
      </w:r>
      <w:r w:rsidRPr="00936BC9">
        <w:rPr>
          <w:szCs w:val="28"/>
        </w:rPr>
        <w:t>равлінь, відділів, інших структурних підрозділів місцевих державних адмі</w:t>
      </w:r>
      <w:r>
        <w:rPr>
          <w:szCs w:val="28"/>
        </w:rPr>
        <w:softHyphen/>
      </w:r>
      <w:r w:rsidRPr="00936BC9">
        <w:rPr>
          <w:szCs w:val="28"/>
        </w:rPr>
        <w:t>ністрацій</w:t>
      </w:r>
      <w:r>
        <w:rPr>
          <w:szCs w:val="28"/>
        </w:rPr>
        <w:t xml:space="preserve">”, </w:t>
      </w:r>
      <w:r w:rsidRPr="00EA7CE2">
        <w:rPr>
          <w:spacing w:val="-6"/>
          <w:szCs w:val="28"/>
        </w:rPr>
        <w:t>Положення</w:t>
      </w:r>
      <w:r w:rsidRPr="00EA7CE2">
        <w:rPr>
          <w:szCs w:val="28"/>
        </w:rPr>
        <w:t xml:space="preserve"> </w:t>
      </w:r>
      <w:r w:rsidRPr="00EA7CE2">
        <w:rPr>
          <w:spacing w:val="-14"/>
          <w:szCs w:val="28"/>
        </w:rPr>
        <w:t>про Департамент житлово-кому</w:t>
      </w:r>
      <w:r w:rsidRPr="00EA7CE2">
        <w:rPr>
          <w:spacing w:val="-14"/>
          <w:szCs w:val="28"/>
        </w:rPr>
        <w:softHyphen/>
      </w:r>
      <w:r w:rsidRPr="00EA7CE2">
        <w:rPr>
          <w:spacing w:val="-10"/>
          <w:szCs w:val="28"/>
        </w:rPr>
        <w:t>нального господарства та будів</w:t>
      </w:r>
      <w:r w:rsidRPr="00EA7CE2">
        <w:rPr>
          <w:spacing w:val="-10"/>
          <w:szCs w:val="28"/>
        </w:rPr>
        <w:softHyphen/>
      </w:r>
      <w:r w:rsidRPr="00EA7CE2">
        <w:rPr>
          <w:szCs w:val="28"/>
        </w:rPr>
        <w:t>ництва обласної державної адміністрації у новій редакції</w:t>
      </w:r>
      <w:r>
        <w:rPr>
          <w:szCs w:val="28"/>
        </w:rPr>
        <w:t>, затвердженого розпоряд</w:t>
      </w:r>
      <w:r>
        <w:rPr>
          <w:szCs w:val="28"/>
        </w:rPr>
        <w:softHyphen/>
        <w:t>женням голови облдержадміністрації від 22.08.2013 № 258/2013-р:</w:t>
      </w:r>
    </w:p>
    <w:p w:rsidR="00C23986" w:rsidRPr="00936BC9" w:rsidRDefault="00C23986" w:rsidP="00936BC9">
      <w:pPr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BC9">
        <w:rPr>
          <w:rFonts w:ascii="Times New Roman" w:hAnsi="Times New Roman"/>
          <w:sz w:val="28"/>
          <w:szCs w:val="28"/>
        </w:rPr>
        <w:t xml:space="preserve">1. Звільнити 16 вересня 2013 року </w:t>
      </w:r>
      <w:r w:rsidRPr="00936BC9">
        <w:rPr>
          <w:rFonts w:ascii="Times New Roman" w:hAnsi="Times New Roman"/>
          <w:smallCaps/>
          <w:sz w:val="28"/>
          <w:szCs w:val="28"/>
        </w:rPr>
        <w:t xml:space="preserve">Вівчурка </w:t>
      </w:r>
      <w:r w:rsidRPr="00936BC9">
        <w:rPr>
          <w:rFonts w:ascii="Times New Roman" w:hAnsi="Times New Roman"/>
          <w:sz w:val="28"/>
          <w:szCs w:val="28"/>
        </w:rPr>
        <w:t>Олега Федоровича з по</w:t>
      </w:r>
      <w:r w:rsidRPr="00936BC9">
        <w:rPr>
          <w:rFonts w:ascii="Times New Roman" w:hAnsi="Times New Roman"/>
          <w:sz w:val="28"/>
          <w:szCs w:val="28"/>
        </w:rPr>
        <w:softHyphen/>
        <w:t>сади директора Департаменту житлово-комунального господарства та будівництва Хмель</w:t>
      </w:r>
      <w:r w:rsidRPr="00936BC9">
        <w:rPr>
          <w:rFonts w:ascii="Times New Roman" w:hAnsi="Times New Roman"/>
          <w:sz w:val="28"/>
          <w:szCs w:val="28"/>
        </w:rPr>
        <w:softHyphen/>
        <w:t>ницької обласної державної адміністрації за угодою сторін.</w:t>
      </w:r>
    </w:p>
    <w:p w:rsidR="00C23986" w:rsidRPr="00936BC9" w:rsidRDefault="00C23986" w:rsidP="00936BC9">
      <w:pPr>
        <w:tabs>
          <w:tab w:val="num" w:pos="2340"/>
        </w:tabs>
        <w:spacing w:after="120" w:line="240" w:lineRule="auto"/>
        <w:ind w:left="2124" w:hanging="1415"/>
        <w:jc w:val="both"/>
        <w:rPr>
          <w:rFonts w:ascii="Times New Roman" w:hAnsi="Times New Roman"/>
          <w:sz w:val="24"/>
          <w:szCs w:val="28"/>
        </w:rPr>
      </w:pPr>
      <w:r w:rsidRPr="00936BC9">
        <w:rPr>
          <w:rFonts w:ascii="Times New Roman" w:hAnsi="Times New Roman"/>
          <w:sz w:val="28"/>
          <w:szCs w:val="28"/>
        </w:rPr>
        <w:t xml:space="preserve">Підстава: </w:t>
      </w:r>
      <w:r w:rsidRPr="00936BC9">
        <w:rPr>
          <w:rFonts w:ascii="Times New Roman" w:hAnsi="Times New Roman"/>
          <w:sz w:val="28"/>
          <w:szCs w:val="28"/>
        </w:rPr>
        <w:tab/>
      </w:r>
      <w:r w:rsidRPr="00936BC9">
        <w:rPr>
          <w:rFonts w:ascii="Times New Roman" w:hAnsi="Times New Roman"/>
          <w:sz w:val="24"/>
          <w:szCs w:val="28"/>
        </w:rPr>
        <w:t>заява О.Вівчурка від 10.09.2013 року, погодження Міністерства ре</w:t>
      </w:r>
      <w:r>
        <w:rPr>
          <w:rFonts w:ascii="Times New Roman" w:hAnsi="Times New Roman"/>
          <w:sz w:val="24"/>
          <w:szCs w:val="28"/>
        </w:rPr>
        <w:softHyphen/>
      </w:r>
      <w:r w:rsidRPr="00936BC9">
        <w:rPr>
          <w:rFonts w:ascii="Times New Roman" w:hAnsi="Times New Roman"/>
          <w:sz w:val="24"/>
          <w:szCs w:val="28"/>
        </w:rPr>
        <w:t>гіонального розвитку, будівництва та житлово-комунального госпо</w:t>
      </w:r>
      <w:r>
        <w:rPr>
          <w:rFonts w:ascii="Times New Roman" w:hAnsi="Times New Roman"/>
          <w:sz w:val="24"/>
          <w:szCs w:val="28"/>
        </w:rPr>
        <w:softHyphen/>
      </w:r>
      <w:r w:rsidRPr="00936BC9">
        <w:rPr>
          <w:rFonts w:ascii="Times New Roman" w:hAnsi="Times New Roman"/>
          <w:sz w:val="24"/>
          <w:szCs w:val="28"/>
        </w:rPr>
        <w:t>дарства України</w:t>
      </w:r>
    </w:p>
    <w:p w:rsidR="00C23986" w:rsidRPr="00936BC9" w:rsidRDefault="00C23986" w:rsidP="00936BC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BC9">
        <w:rPr>
          <w:rFonts w:ascii="Times New Roman" w:hAnsi="Times New Roman"/>
          <w:sz w:val="28"/>
          <w:szCs w:val="28"/>
        </w:rPr>
        <w:t>2. Департаменту житлово-комунального господарства та будівництва об</w:t>
      </w:r>
      <w:r>
        <w:rPr>
          <w:rFonts w:ascii="Times New Roman" w:hAnsi="Times New Roman"/>
          <w:sz w:val="28"/>
          <w:szCs w:val="28"/>
        </w:rPr>
        <w:softHyphen/>
      </w:r>
      <w:r w:rsidRPr="00936BC9">
        <w:rPr>
          <w:rFonts w:ascii="Times New Roman" w:hAnsi="Times New Roman"/>
          <w:sz w:val="28"/>
          <w:szCs w:val="28"/>
        </w:rPr>
        <w:t>ласної дер</w:t>
      </w:r>
      <w:r w:rsidRPr="00936BC9">
        <w:rPr>
          <w:rFonts w:ascii="Times New Roman" w:hAnsi="Times New Roman"/>
          <w:sz w:val="28"/>
          <w:szCs w:val="28"/>
        </w:rPr>
        <w:softHyphen/>
        <w:t>жавної адміністрації провести розрахунки з О.Вівчурком відповідно до вимог чинного законодавства.</w:t>
      </w:r>
    </w:p>
    <w:p w:rsidR="00C23986" w:rsidRPr="00936BC9" w:rsidRDefault="00C23986" w:rsidP="00936B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3986" w:rsidRPr="00936BC9" w:rsidRDefault="00C23986" w:rsidP="00936B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3986" w:rsidRPr="00936BC9" w:rsidRDefault="00C23986" w:rsidP="00936B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BC9">
        <w:rPr>
          <w:rFonts w:ascii="Times New Roman" w:hAnsi="Times New Roman"/>
          <w:sz w:val="28"/>
          <w:szCs w:val="28"/>
        </w:rPr>
        <w:t xml:space="preserve">Голова адміністрації </w:t>
      </w:r>
      <w:r w:rsidRPr="00936BC9">
        <w:rPr>
          <w:rFonts w:ascii="Times New Roman" w:hAnsi="Times New Roman"/>
          <w:sz w:val="28"/>
          <w:szCs w:val="28"/>
        </w:rPr>
        <w:tab/>
      </w:r>
      <w:r w:rsidRPr="00936BC9">
        <w:rPr>
          <w:rFonts w:ascii="Times New Roman" w:hAnsi="Times New Roman"/>
          <w:sz w:val="28"/>
          <w:szCs w:val="28"/>
        </w:rPr>
        <w:tab/>
      </w:r>
      <w:r w:rsidRPr="00936BC9">
        <w:rPr>
          <w:rFonts w:ascii="Times New Roman" w:hAnsi="Times New Roman"/>
          <w:sz w:val="28"/>
          <w:szCs w:val="28"/>
        </w:rPr>
        <w:tab/>
      </w:r>
      <w:r w:rsidRPr="00936BC9">
        <w:rPr>
          <w:rFonts w:ascii="Times New Roman" w:hAnsi="Times New Roman"/>
          <w:sz w:val="28"/>
          <w:szCs w:val="28"/>
        </w:rPr>
        <w:tab/>
      </w:r>
      <w:r w:rsidRPr="00936BC9">
        <w:rPr>
          <w:rFonts w:ascii="Times New Roman" w:hAnsi="Times New Roman"/>
          <w:sz w:val="28"/>
          <w:szCs w:val="28"/>
        </w:rPr>
        <w:tab/>
      </w:r>
      <w:r w:rsidRPr="00936BC9">
        <w:rPr>
          <w:rFonts w:ascii="Times New Roman" w:hAnsi="Times New Roman"/>
          <w:sz w:val="28"/>
          <w:szCs w:val="28"/>
        </w:rPr>
        <w:tab/>
      </w:r>
      <w:r w:rsidRPr="00936BC9">
        <w:rPr>
          <w:rFonts w:ascii="Times New Roman" w:hAnsi="Times New Roman"/>
          <w:sz w:val="28"/>
          <w:szCs w:val="28"/>
        </w:rPr>
        <w:tab/>
      </w:r>
      <w:r w:rsidRPr="00936BC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36BC9">
        <w:rPr>
          <w:rFonts w:ascii="Times New Roman" w:hAnsi="Times New Roman"/>
          <w:sz w:val="28"/>
          <w:szCs w:val="28"/>
        </w:rPr>
        <w:t>В.Ядуха</w:t>
      </w:r>
    </w:p>
    <w:p w:rsidR="00C23986" w:rsidRPr="00936BC9" w:rsidRDefault="00C23986" w:rsidP="00936B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3986" w:rsidRPr="00936BC9" w:rsidRDefault="00C23986" w:rsidP="00936B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C23986" w:rsidRPr="00936BC9" w:rsidSect="00936BC9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20D5"/>
    <w:rsid w:val="00120AB1"/>
    <w:rsid w:val="001236C5"/>
    <w:rsid w:val="001704C2"/>
    <w:rsid w:val="001A34D8"/>
    <w:rsid w:val="0039499A"/>
    <w:rsid w:val="00395371"/>
    <w:rsid w:val="00436C6D"/>
    <w:rsid w:val="00765F8A"/>
    <w:rsid w:val="00936BC9"/>
    <w:rsid w:val="00AC7B5D"/>
    <w:rsid w:val="00AE148A"/>
    <w:rsid w:val="00BD20D5"/>
    <w:rsid w:val="00BD58AE"/>
    <w:rsid w:val="00BF6C39"/>
    <w:rsid w:val="00C109A2"/>
    <w:rsid w:val="00C23986"/>
    <w:rsid w:val="00C6427E"/>
    <w:rsid w:val="00EA7CE2"/>
    <w:rsid w:val="00EF7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B5D"/>
    <w:pPr>
      <w:spacing w:after="200" w:line="276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D20D5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D20D5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36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5371"/>
    <w:rPr>
      <w:rFonts w:ascii="Times New Roman" w:hAnsi="Times New Roman" w:cs="Times New Roman"/>
      <w:sz w:val="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04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178</Words>
  <Characters>1021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personnel</dc:creator>
  <cp:keywords/>
  <dc:description/>
  <cp:lastModifiedBy>Andrianova</cp:lastModifiedBy>
  <cp:revision>4</cp:revision>
  <cp:lastPrinted>2013-09-11T13:28:00Z</cp:lastPrinted>
  <dcterms:created xsi:type="dcterms:W3CDTF">2013-09-11T07:49:00Z</dcterms:created>
  <dcterms:modified xsi:type="dcterms:W3CDTF">2013-09-18T13:37:00Z</dcterms:modified>
</cp:coreProperties>
</file>