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0C" w:rsidRPr="00AE26AB" w:rsidRDefault="009602A9" w:rsidP="004E6A10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7C0C" w:rsidRPr="00AE26AB" w:rsidRDefault="00D67C0C" w:rsidP="00D67C0C">
      <w:pPr>
        <w:rPr>
          <w:sz w:val="28"/>
          <w:szCs w:val="28"/>
        </w:rPr>
      </w:pPr>
    </w:p>
    <w:p w:rsidR="00D67C0C" w:rsidRPr="00FB0DE3" w:rsidRDefault="00D67C0C" w:rsidP="00D67C0C">
      <w:pPr>
        <w:rPr>
          <w:sz w:val="28"/>
          <w:szCs w:val="28"/>
          <w:lang w:val="uk-UA"/>
        </w:rPr>
      </w:pPr>
    </w:p>
    <w:p w:rsidR="00D67C0C" w:rsidRPr="00FB0DE3" w:rsidRDefault="00D67C0C" w:rsidP="00D67C0C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D67C0C" w:rsidRPr="00FB0DE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67C0C" w:rsidRPr="00FB0DE3" w:rsidRDefault="00D67C0C" w:rsidP="00B1340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D67C0C">
              <w:rPr>
                <w:spacing w:val="-6"/>
                <w:sz w:val="28"/>
                <w:szCs w:val="28"/>
                <w:lang w:val="uk-UA"/>
              </w:rPr>
              <w:t>Про визнання такими, що втрати</w:t>
            </w:r>
            <w:r w:rsidRPr="00D67C0C">
              <w:rPr>
                <w:spacing w:val="-6"/>
                <w:sz w:val="28"/>
                <w:szCs w:val="28"/>
                <w:lang w:val="uk-UA"/>
              </w:rPr>
              <w:softHyphen/>
              <w:t>ли чинність, розпоряджень голови</w:t>
            </w:r>
            <w:r>
              <w:rPr>
                <w:sz w:val="28"/>
                <w:lang w:val="uk-UA"/>
              </w:rPr>
              <w:t xml:space="preserve"> </w:t>
            </w:r>
            <w:r w:rsidRPr="00D67C0C">
              <w:rPr>
                <w:spacing w:val="-6"/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</w:tbl>
    <w:p w:rsidR="00D67C0C" w:rsidRPr="00FB0DE3" w:rsidRDefault="00D67C0C" w:rsidP="00D67C0C">
      <w:pPr>
        <w:jc w:val="both"/>
        <w:rPr>
          <w:sz w:val="28"/>
          <w:szCs w:val="28"/>
          <w:lang w:val="uk-UA"/>
        </w:rPr>
      </w:pPr>
    </w:p>
    <w:p w:rsidR="00D67C0C" w:rsidRPr="00FB0DE3" w:rsidRDefault="00D67C0C" w:rsidP="00D67C0C">
      <w:pPr>
        <w:jc w:val="both"/>
        <w:rPr>
          <w:sz w:val="28"/>
          <w:szCs w:val="28"/>
          <w:lang w:val="uk-UA"/>
        </w:rPr>
      </w:pPr>
    </w:p>
    <w:p w:rsidR="00D67C0C" w:rsidRPr="00D67C0C" w:rsidRDefault="00D67C0C" w:rsidP="00D67C0C">
      <w:pPr>
        <w:spacing w:after="120"/>
        <w:ind w:firstLine="709"/>
        <w:jc w:val="both"/>
        <w:rPr>
          <w:spacing w:val="-2"/>
          <w:sz w:val="28"/>
          <w:szCs w:val="28"/>
          <w:lang w:val="uk-UA"/>
        </w:rPr>
      </w:pPr>
      <w:r w:rsidRPr="00D67C0C">
        <w:rPr>
          <w:spacing w:val="-2"/>
          <w:sz w:val="28"/>
          <w:szCs w:val="28"/>
          <w:lang w:val="uk-UA"/>
        </w:rPr>
        <w:t>На підставі статті 6 Закону України “Про місцеві державні адміністрації”:</w:t>
      </w:r>
    </w:p>
    <w:p w:rsidR="00D67C0C" w:rsidRDefault="00D67C0C" w:rsidP="00D67C0C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Визнати такими, що втратили чинність, розпорядження голови обласної державної адміністрації:</w:t>
      </w:r>
    </w:p>
    <w:p w:rsidR="00D67C0C" w:rsidRDefault="00D67C0C" w:rsidP="00D67C0C">
      <w:pPr>
        <w:spacing w:after="120"/>
        <w:ind w:firstLine="709"/>
        <w:jc w:val="both"/>
        <w:rPr>
          <w:sz w:val="28"/>
          <w:lang w:val="uk-UA"/>
        </w:rPr>
      </w:pPr>
      <w:r w:rsidRPr="00D67C0C">
        <w:rPr>
          <w:spacing w:val="-8"/>
          <w:sz w:val="28"/>
          <w:szCs w:val="28"/>
          <w:lang w:val="uk-UA"/>
        </w:rPr>
        <w:t>від 24.11.2006 № 446/2006-р “Про створення робочої групи з питань реалізації</w:t>
      </w:r>
      <w:r>
        <w:rPr>
          <w:sz w:val="28"/>
          <w:lang w:val="uk-UA"/>
        </w:rPr>
        <w:t xml:space="preserve"> Основних напрямів вдосконалення системи соціальних виплат населенню”;</w:t>
      </w:r>
    </w:p>
    <w:p w:rsidR="00D67C0C" w:rsidRDefault="00D67C0C" w:rsidP="00D67C0C">
      <w:pPr>
        <w:spacing w:after="120"/>
        <w:ind w:firstLine="709"/>
        <w:jc w:val="both"/>
        <w:rPr>
          <w:sz w:val="28"/>
          <w:lang w:val="uk-UA"/>
        </w:rPr>
      </w:pPr>
      <w:r w:rsidRPr="00D67C0C">
        <w:rPr>
          <w:spacing w:val="-6"/>
          <w:sz w:val="28"/>
          <w:szCs w:val="28"/>
          <w:lang w:val="uk-UA"/>
        </w:rPr>
        <w:t>від 19.12.2006 № 477/2006-р “Про створення робочої комісії з координації</w:t>
      </w:r>
      <w:r>
        <w:rPr>
          <w:sz w:val="28"/>
          <w:lang w:val="uk-UA"/>
        </w:rPr>
        <w:t xml:space="preserve"> та здійснення контролю за виконанням порядку надання населенню субсидій”;</w:t>
      </w:r>
    </w:p>
    <w:p w:rsidR="003F5590" w:rsidRPr="003F5590" w:rsidRDefault="003F5590" w:rsidP="00D67C0C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від 13.08.2007 “Про обласну робочу групу з моніторингу ринку праці”;</w:t>
      </w:r>
    </w:p>
    <w:p w:rsidR="00D67C0C" w:rsidRPr="00FB0DE3" w:rsidRDefault="00D67C0C" w:rsidP="00D67C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від 22.10.2010 № 539/2010-р “Про виконання розпорядження голови </w:t>
      </w:r>
      <w:r w:rsidR="001B409C">
        <w:rPr>
          <w:spacing w:val="-6"/>
          <w:sz w:val="28"/>
          <w:szCs w:val="28"/>
          <w:lang w:val="uk-UA"/>
        </w:rPr>
        <w:t>облдержадміністрації від 09.08.2010</w:t>
      </w:r>
      <w:r w:rsidRPr="00CD200B">
        <w:rPr>
          <w:spacing w:val="-6"/>
          <w:sz w:val="28"/>
          <w:szCs w:val="28"/>
          <w:lang w:val="uk-UA"/>
        </w:rPr>
        <w:t xml:space="preserve"> № 408/2010-р “Про обласні заходи</w:t>
      </w:r>
      <w:r>
        <w:rPr>
          <w:sz w:val="28"/>
          <w:lang w:val="uk-UA"/>
        </w:rPr>
        <w:t xml:space="preserve"> щодо посилення соціального захисту населення під час оплати житлово-кому</w:t>
      </w:r>
      <w:r w:rsidR="00CD200B">
        <w:rPr>
          <w:sz w:val="28"/>
          <w:lang w:val="uk-UA"/>
        </w:rPr>
        <w:softHyphen/>
      </w:r>
      <w:r>
        <w:rPr>
          <w:sz w:val="28"/>
          <w:lang w:val="uk-UA"/>
        </w:rPr>
        <w:t>нальних послуг”.</w:t>
      </w:r>
    </w:p>
    <w:p w:rsidR="00D67C0C" w:rsidRPr="00FB0DE3" w:rsidRDefault="00D67C0C" w:rsidP="00D67C0C">
      <w:pPr>
        <w:jc w:val="both"/>
        <w:rPr>
          <w:sz w:val="28"/>
          <w:szCs w:val="28"/>
          <w:lang w:val="uk-UA"/>
        </w:rPr>
      </w:pPr>
    </w:p>
    <w:p w:rsidR="00D67C0C" w:rsidRPr="00FB0DE3" w:rsidRDefault="00D67C0C" w:rsidP="00D67C0C">
      <w:pPr>
        <w:jc w:val="both"/>
        <w:rPr>
          <w:sz w:val="28"/>
          <w:szCs w:val="28"/>
          <w:lang w:val="uk-UA"/>
        </w:rPr>
      </w:pPr>
    </w:p>
    <w:p w:rsidR="00D67C0C" w:rsidRPr="00FB0DE3" w:rsidRDefault="00D67C0C" w:rsidP="00D67C0C">
      <w:pPr>
        <w:jc w:val="both"/>
        <w:rPr>
          <w:lang w:val="uk-UA"/>
        </w:rPr>
      </w:pPr>
      <w:r w:rsidRPr="00FB0DE3">
        <w:rPr>
          <w:sz w:val="28"/>
          <w:szCs w:val="28"/>
          <w:lang w:val="uk-UA"/>
        </w:rPr>
        <w:t xml:space="preserve">Голова </w:t>
      </w:r>
      <w:r w:rsidRPr="00FB0DE3">
        <w:rPr>
          <w:sz w:val="28"/>
          <w:lang w:val="uk-UA"/>
        </w:rPr>
        <w:t xml:space="preserve">адміністрації </w:t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FB0DE3">
        <w:rPr>
          <w:sz w:val="28"/>
          <w:lang w:val="uk-UA"/>
        </w:rPr>
        <w:t>В.Ядуха</w:t>
      </w:r>
    </w:p>
    <w:p w:rsidR="00D67C0C" w:rsidRDefault="00D67C0C" w:rsidP="00D67C0C">
      <w:pPr>
        <w:jc w:val="both"/>
        <w:rPr>
          <w:sz w:val="28"/>
          <w:szCs w:val="28"/>
          <w:lang w:val="uk-UA"/>
        </w:rPr>
      </w:pPr>
    </w:p>
    <w:sectPr w:rsidR="00D67C0C" w:rsidSect="00B1340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0C" w:rsidRDefault="00A72C0C">
      <w:r>
        <w:separator/>
      </w:r>
    </w:p>
  </w:endnote>
  <w:endnote w:type="continuationSeparator" w:id="0">
    <w:p w:rsidR="00A72C0C" w:rsidRDefault="00A7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0C" w:rsidRDefault="00A72C0C">
      <w:r>
        <w:separator/>
      </w:r>
    </w:p>
  </w:footnote>
  <w:footnote w:type="continuationSeparator" w:id="0">
    <w:p w:rsidR="00A72C0C" w:rsidRDefault="00A72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0C"/>
    <w:rsid w:val="001B409C"/>
    <w:rsid w:val="001D5174"/>
    <w:rsid w:val="002773BB"/>
    <w:rsid w:val="003F5590"/>
    <w:rsid w:val="004E6A10"/>
    <w:rsid w:val="00561BD3"/>
    <w:rsid w:val="00933797"/>
    <w:rsid w:val="009602A9"/>
    <w:rsid w:val="00A72C0C"/>
    <w:rsid w:val="00B1340B"/>
    <w:rsid w:val="00C662EA"/>
    <w:rsid w:val="00CB7E5C"/>
    <w:rsid w:val="00CD200B"/>
    <w:rsid w:val="00D3048A"/>
    <w:rsid w:val="00D67C0C"/>
    <w:rsid w:val="00E6661B"/>
    <w:rsid w:val="00E66652"/>
    <w:rsid w:val="00F47630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C0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7C0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67C0C"/>
  </w:style>
  <w:style w:type="paragraph" w:customStyle="1" w:styleId="a5">
    <w:name w:val="Знак Знак"/>
    <w:basedOn w:val="a"/>
    <w:rsid w:val="00D67C0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F5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C0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7C0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67C0C"/>
  </w:style>
  <w:style w:type="paragraph" w:customStyle="1" w:styleId="a5">
    <w:name w:val="Знак Знак"/>
    <w:basedOn w:val="a"/>
    <w:rsid w:val="00D67C0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F5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2014-01-06T14:40:00Z</cp:lastPrinted>
  <dcterms:created xsi:type="dcterms:W3CDTF">2013-10-02T12:50:00Z</dcterms:created>
  <dcterms:modified xsi:type="dcterms:W3CDTF">2013-10-02T13:29:00Z</dcterms:modified>
</cp:coreProperties>
</file>