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1F" w:rsidRDefault="007E5311" w:rsidP="00A5285B">
      <w:pPr>
        <w:suppressAutoHyphens/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061F" w:rsidRDefault="004D061F" w:rsidP="006722C7">
      <w:pPr>
        <w:suppressAutoHyphens/>
        <w:rPr>
          <w:sz w:val="28"/>
        </w:rPr>
      </w:pPr>
    </w:p>
    <w:p w:rsidR="004D061F" w:rsidRDefault="004D061F" w:rsidP="006722C7">
      <w:pPr>
        <w:suppressAutoHyphens/>
        <w:rPr>
          <w:sz w:val="28"/>
        </w:rPr>
      </w:pPr>
    </w:p>
    <w:p w:rsidR="004D061F" w:rsidRPr="00791A09" w:rsidRDefault="004D061F" w:rsidP="006722C7">
      <w:pPr>
        <w:suppressAutoHyphens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D061F" w:rsidTr="006722C7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061F" w:rsidRPr="004D061F" w:rsidRDefault="004D061F" w:rsidP="006722C7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6722C7">
              <w:rPr>
                <w:sz w:val="28"/>
                <w:szCs w:val="28"/>
              </w:rPr>
              <w:t>відбір громадян України на військову службу за контрактом та службу у військовому резерві у Збройних Силах України</w:t>
            </w:r>
          </w:p>
        </w:tc>
      </w:tr>
    </w:tbl>
    <w:p w:rsidR="004D061F" w:rsidRPr="00791A09" w:rsidRDefault="004D061F" w:rsidP="006722C7">
      <w:pPr>
        <w:suppressAutoHyphens/>
        <w:jc w:val="both"/>
        <w:rPr>
          <w:szCs w:val="28"/>
          <w:lang w:val="uk-UA"/>
        </w:rPr>
      </w:pPr>
    </w:p>
    <w:p w:rsidR="004D061F" w:rsidRPr="00791A09" w:rsidRDefault="004D061F" w:rsidP="006722C7">
      <w:pPr>
        <w:suppressAutoHyphens/>
        <w:jc w:val="both"/>
        <w:rPr>
          <w:szCs w:val="28"/>
        </w:rPr>
      </w:pPr>
    </w:p>
    <w:p w:rsidR="0047361E" w:rsidRDefault="0047361E" w:rsidP="006722C7">
      <w:pPr>
        <w:pStyle w:val="a4"/>
        <w:suppressAutoHyphens/>
        <w:spacing w:after="120"/>
        <w:ind w:firstLine="709"/>
        <w:jc w:val="both"/>
        <w:outlineLvl w:val="0"/>
      </w:pPr>
      <w:r>
        <w:rPr>
          <w:szCs w:val="28"/>
        </w:rPr>
        <w:t>На підставі с</w:t>
      </w:r>
      <w:r w:rsidR="006722C7">
        <w:rPr>
          <w:szCs w:val="28"/>
        </w:rPr>
        <w:t>татей 6, 27, 39 Закону України “</w:t>
      </w:r>
      <w:r>
        <w:rPr>
          <w:szCs w:val="28"/>
        </w:rPr>
        <w:t>Про місцеві державні адмі</w:t>
      </w:r>
      <w:r w:rsidR="006722C7">
        <w:rPr>
          <w:szCs w:val="28"/>
        </w:rPr>
        <w:softHyphen/>
      </w:r>
      <w:r>
        <w:rPr>
          <w:szCs w:val="28"/>
        </w:rPr>
        <w:t>ністрації</w:t>
      </w:r>
      <w:r w:rsidR="006722C7">
        <w:rPr>
          <w:szCs w:val="28"/>
        </w:rPr>
        <w:t>”</w:t>
      </w:r>
      <w:r>
        <w:rPr>
          <w:szCs w:val="28"/>
        </w:rPr>
        <w:t xml:space="preserve">, Закону України </w:t>
      </w:r>
      <w:r w:rsidR="006722C7">
        <w:rPr>
          <w:szCs w:val="28"/>
        </w:rPr>
        <w:t>“Про військовий обов’</w:t>
      </w:r>
      <w:r>
        <w:rPr>
          <w:szCs w:val="28"/>
        </w:rPr>
        <w:t>язок і військову службу</w:t>
      </w:r>
      <w:r w:rsidR="006722C7">
        <w:rPr>
          <w:szCs w:val="28"/>
        </w:rPr>
        <w:t>”</w:t>
      </w:r>
      <w:r>
        <w:rPr>
          <w:szCs w:val="28"/>
        </w:rPr>
        <w:t>, По</w:t>
      </w:r>
      <w:r w:rsidR="006722C7">
        <w:rPr>
          <w:szCs w:val="28"/>
        </w:rPr>
        <w:softHyphen/>
      </w:r>
      <w:r>
        <w:rPr>
          <w:szCs w:val="28"/>
        </w:rPr>
        <w:t xml:space="preserve">ложення про проходження громадянами України служби у військовому резерві </w:t>
      </w:r>
      <w:r w:rsidRPr="00633184">
        <w:rPr>
          <w:spacing w:val="-4"/>
          <w:szCs w:val="28"/>
        </w:rPr>
        <w:t>Збройних Сил України, затвердженого Указом Президента України від 29 жовт</w:t>
      </w:r>
      <w:r>
        <w:rPr>
          <w:szCs w:val="28"/>
        </w:rPr>
        <w:t>ня 2012 року № 618/2012,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Обласної програми військово-патріотичного виховання, </w:t>
      </w:r>
      <w:r w:rsidRPr="00633184">
        <w:rPr>
          <w:spacing w:val="-4"/>
          <w:szCs w:val="28"/>
        </w:rPr>
        <w:t>підготовки молоді до військової служби, рекламування та пропагування військо</w:t>
      </w:r>
      <w:r w:rsidR="00633184" w:rsidRPr="00633184">
        <w:rPr>
          <w:spacing w:val="-4"/>
          <w:szCs w:val="28"/>
        </w:rPr>
        <w:softHyphen/>
      </w:r>
      <w:r>
        <w:rPr>
          <w:szCs w:val="28"/>
        </w:rPr>
        <w:t>вої служби за контрактом у Збройних Силах України на 2013</w:t>
      </w:r>
      <w:r w:rsidR="00633184">
        <w:rPr>
          <w:szCs w:val="28"/>
        </w:rPr>
        <w:t>-</w:t>
      </w:r>
      <w:r>
        <w:rPr>
          <w:szCs w:val="28"/>
        </w:rPr>
        <w:t>2017 роки, за</w:t>
      </w:r>
      <w:r w:rsidR="00633184">
        <w:rPr>
          <w:szCs w:val="28"/>
        </w:rPr>
        <w:softHyphen/>
      </w:r>
      <w:r w:rsidRPr="00633184">
        <w:rPr>
          <w:spacing w:val="-4"/>
          <w:szCs w:val="28"/>
        </w:rPr>
        <w:t>твердженої р</w:t>
      </w:r>
      <w:r w:rsidRPr="00633184">
        <w:rPr>
          <w:spacing w:val="-4"/>
        </w:rPr>
        <w:t>ішенням сесії обласної ради від 28 березня 2013 року № 35-15/2013</w:t>
      </w:r>
      <w:r w:rsidR="00633184">
        <w:rPr>
          <w:spacing w:val="-4"/>
        </w:rPr>
        <w:t>:</w:t>
      </w:r>
    </w:p>
    <w:p w:rsidR="0047361E" w:rsidRDefault="0047361E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207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Головам районних державних адміністрацій, рекомендувати міським (міст обласного значення) головам:</w:t>
      </w:r>
    </w:p>
    <w:p w:rsidR="005E2070" w:rsidRDefault="005E2070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Активізувати роботу щодо надання всебічної допомоги районним (міським) військовим комісаріатам у виконанні заходів, пов’язаних із комплек</w:t>
      </w:r>
      <w:r>
        <w:rPr>
          <w:sz w:val="28"/>
          <w:szCs w:val="28"/>
          <w:lang w:val="uk-UA"/>
        </w:rPr>
        <w:softHyphen/>
        <w:t>туванням Збройних Сил України військовослужбовцями за контрактом та прийняттям військовозобов’язаних громадян на службу у військовому резерві.</w:t>
      </w:r>
    </w:p>
    <w:p w:rsidR="005E2070" w:rsidRDefault="005E2070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1.2. </w:t>
      </w:r>
      <w:r w:rsidRPr="005E2070">
        <w:rPr>
          <w:sz w:val="28"/>
          <w:lang w:val="uk-UA"/>
        </w:rPr>
        <w:t>Проводити у районах (містах) через засоби масової інформації широ</w:t>
      </w:r>
      <w:r>
        <w:rPr>
          <w:sz w:val="28"/>
          <w:lang w:val="uk-UA"/>
        </w:rPr>
        <w:softHyphen/>
      </w:r>
      <w:r w:rsidRPr="005E2070">
        <w:rPr>
          <w:sz w:val="28"/>
          <w:lang w:val="uk-UA"/>
        </w:rPr>
        <w:t>комасштабну агітаційну та роз</w:t>
      </w:r>
      <w:r>
        <w:rPr>
          <w:sz w:val="28"/>
          <w:lang w:val="uk-UA"/>
        </w:rPr>
        <w:t>’</w:t>
      </w:r>
      <w:r w:rsidRPr="005E2070">
        <w:rPr>
          <w:sz w:val="28"/>
          <w:lang w:val="uk-UA"/>
        </w:rPr>
        <w:t xml:space="preserve">яснювальну роботу, спрямовану на підняття </w:t>
      </w:r>
      <w:r>
        <w:rPr>
          <w:sz w:val="28"/>
          <w:lang w:val="uk-UA"/>
        </w:rPr>
        <w:t>у</w:t>
      </w:r>
      <w:r w:rsidRPr="005E2070">
        <w:rPr>
          <w:sz w:val="28"/>
          <w:lang w:val="uk-UA"/>
        </w:rPr>
        <w:t xml:space="preserve"> суспільстві престижності військової служби, підвищення мотивації військової служби за контрактом та служби у військовому резерві.</w:t>
      </w:r>
    </w:p>
    <w:p w:rsidR="00A27779" w:rsidRDefault="00A27779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lang w:val="uk-UA"/>
        </w:rPr>
      </w:pPr>
      <w:r w:rsidRPr="00A27779">
        <w:rPr>
          <w:sz w:val="28"/>
        </w:rPr>
        <w:t>2.</w:t>
      </w:r>
      <w:r>
        <w:rPr>
          <w:sz w:val="28"/>
          <w:lang w:val="uk-UA"/>
        </w:rPr>
        <w:t> </w:t>
      </w:r>
      <w:r w:rsidRPr="00A27779">
        <w:rPr>
          <w:sz w:val="28"/>
        </w:rPr>
        <w:t>Департаменту охорони здоров’я обласної державної адміністрації ви</w:t>
      </w:r>
      <w:r>
        <w:rPr>
          <w:sz w:val="28"/>
          <w:lang w:val="uk-UA"/>
        </w:rPr>
        <w:softHyphen/>
      </w:r>
      <w:r w:rsidRPr="00A27779">
        <w:rPr>
          <w:sz w:val="28"/>
        </w:rPr>
        <w:t>значити лікувальні заклади в районах і містах області для проходження медич</w:t>
      </w:r>
      <w:r>
        <w:rPr>
          <w:sz w:val="28"/>
          <w:lang w:val="uk-UA"/>
        </w:rPr>
        <w:softHyphen/>
      </w:r>
      <w:r w:rsidRPr="00A27779">
        <w:rPr>
          <w:sz w:val="28"/>
        </w:rPr>
        <w:t>ного обстеження кандидатів на військову служ</w:t>
      </w:r>
      <w:r>
        <w:rPr>
          <w:sz w:val="28"/>
        </w:rPr>
        <w:t>бу за контрактом та службу у</w:t>
      </w:r>
      <w:r>
        <w:rPr>
          <w:sz w:val="28"/>
          <w:lang w:val="uk-UA"/>
        </w:rPr>
        <w:t> </w:t>
      </w:r>
      <w:r w:rsidRPr="00A27779">
        <w:rPr>
          <w:sz w:val="28"/>
        </w:rPr>
        <w:t>військовому резерві.</w:t>
      </w:r>
    </w:p>
    <w:p w:rsidR="00A27779" w:rsidRDefault="00A27779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Управлінню інформаційної діяльності та комунікацій з громадськістю обласної державної адміністрації сприяти висвітленн</w:t>
      </w:r>
      <w:r w:rsidR="00791A09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у засобах масової </w:t>
      </w:r>
      <w:r>
        <w:rPr>
          <w:sz w:val="28"/>
          <w:szCs w:val="28"/>
          <w:lang w:val="uk-UA"/>
        </w:rPr>
        <w:lastRenderedPageBreak/>
        <w:t>інформації відомостей про проходження військової служби за кон</w:t>
      </w:r>
      <w:r>
        <w:rPr>
          <w:sz w:val="28"/>
          <w:szCs w:val="28"/>
          <w:lang w:val="uk-UA"/>
        </w:rPr>
        <w:softHyphen/>
        <w:t>трактом та служби у військовому резерві у Збройних Силах України.</w:t>
      </w:r>
    </w:p>
    <w:p w:rsidR="00A27779" w:rsidRDefault="00084470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Департаменту освіти і науки, молоді та спорту облдержадміністрації сприяти посадовим особам військових комісаріатів у проведенні серед учнівської та студентської молоді рекламно-агітаційної роботи з питань військової служби за контрактом у Збройних Силах України.</w:t>
      </w:r>
    </w:p>
    <w:p w:rsidR="00084470" w:rsidRDefault="00D72C3D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Пропонувати обласному центру зайнятості надавати допомогу війсь</w:t>
      </w:r>
      <w:r>
        <w:rPr>
          <w:sz w:val="28"/>
          <w:szCs w:val="28"/>
          <w:lang w:val="uk-UA"/>
        </w:rPr>
        <w:softHyphen/>
        <w:t>ковим комісаріатам у розміщенні рекламно-агітаційних матеріалів у примі</w:t>
      </w:r>
      <w:r>
        <w:rPr>
          <w:sz w:val="28"/>
          <w:szCs w:val="28"/>
          <w:lang w:val="uk-UA"/>
        </w:rPr>
        <w:softHyphen/>
        <w:t>щеннях обласного та районних (міських) центрів зайнятості щодо проход</w:t>
      </w:r>
      <w:r>
        <w:rPr>
          <w:sz w:val="28"/>
          <w:szCs w:val="28"/>
          <w:lang w:val="uk-UA"/>
        </w:rPr>
        <w:softHyphen/>
        <w:t>ження військової служби за контрактом та служби у військовому резерві, сприяти проведенню спільних заходів у рекламуванні вакансій військових професій.</w:t>
      </w:r>
    </w:p>
    <w:p w:rsidR="00084470" w:rsidRDefault="00D72C3D" w:rsidP="005E2070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Визнати таким, що втратило чинність, розпорядження голови обласної державної адміністрації від 01</w:t>
      </w:r>
      <w:r w:rsidR="00791A09">
        <w:rPr>
          <w:sz w:val="28"/>
          <w:szCs w:val="28"/>
          <w:lang w:val="uk-UA"/>
        </w:rPr>
        <w:t>.10.</w:t>
      </w:r>
      <w:r>
        <w:rPr>
          <w:sz w:val="28"/>
          <w:szCs w:val="28"/>
          <w:lang w:val="uk-UA"/>
        </w:rPr>
        <w:t>2008 № 504/2008-р “Про відбір громадян Ук</w:t>
      </w:r>
      <w:r w:rsidR="00791A0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раїни для проходження військової служби за контрактом, служби у військо</w:t>
      </w:r>
      <w:r w:rsidR="00791A0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вому резерві Збройних Сил, вступу до вищих військових навчальних закладів Міністерства оборони України”.</w:t>
      </w:r>
    </w:p>
    <w:p w:rsidR="00084470" w:rsidRPr="00A27779" w:rsidRDefault="00D72C3D" w:rsidP="00D72C3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 Контроль за виконанням цього розпорядження покласти на заступника голови – керівника апарату обласної державної адміністрації Л.Бернадську та </w:t>
      </w:r>
      <w:r w:rsidRPr="00D72C3D">
        <w:rPr>
          <w:spacing w:val="-4"/>
          <w:sz w:val="28"/>
          <w:szCs w:val="28"/>
          <w:lang w:val="uk-UA"/>
        </w:rPr>
        <w:t>військового комісара Хмельницького обласного військового комісаріату С.При</w:t>
      </w:r>
      <w:r w:rsidRPr="00D72C3D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сяжнюка.</w:t>
      </w:r>
    </w:p>
    <w:p w:rsidR="00D72C3D" w:rsidRDefault="00D72C3D" w:rsidP="00D72C3D">
      <w:pPr>
        <w:suppressAutoHyphens/>
        <w:rPr>
          <w:sz w:val="28"/>
          <w:szCs w:val="28"/>
          <w:lang w:val="uk-UA"/>
        </w:rPr>
      </w:pPr>
    </w:p>
    <w:p w:rsidR="00D72C3D" w:rsidRDefault="00D72C3D" w:rsidP="00D72C3D">
      <w:pPr>
        <w:suppressAutoHyphens/>
        <w:rPr>
          <w:sz w:val="28"/>
          <w:szCs w:val="28"/>
          <w:lang w:val="uk-UA"/>
        </w:rPr>
      </w:pPr>
    </w:p>
    <w:p w:rsidR="0047361E" w:rsidRDefault="0047361E" w:rsidP="00D72C3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 w:rsidR="00D72C3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В.Ядуха</w:t>
      </w:r>
    </w:p>
    <w:sectPr w:rsidR="0047361E" w:rsidSect="00A27779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B6" w:rsidRDefault="00A215B6" w:rsidP="006C78DE">
      <w:r>
        <w:separator/>
      </w:r>
    </w:p>
  </w:endnote>
  <w:endnote w:type="continuationSeparator" w:id="0">
    <w:p w:rsidR="00A215B6" w:rsidRDefault="00A215B6" w:rsidP="006C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B6" w:rsidRDefault="00A215B6" w:rsidP="006C78DE">
      <w:r>
        <w:separator/>
      </w:r>
    </w:p>
  </w:footnote>
  <w:footnote w:type="continuationSeparator" w:id="0">
    <w:p w:rsidR="00A215B6" w:rsidRDefault="00A215B6" w:rsidP="006C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5B" w:rsidRDefault="00A5285B" w:rsidP="00A215B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285B" w:rsidRDefault="00A528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5B" w:rsidRDefault="00A5285B" w:rsidP="00A215B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5311">
      <w:rPr>
        <w:rStyle w:val="a8"/>
        <w:noProof/>
      </w:rPr>
      <w:t>2</w:t>
    </w:r>
    <w:r>
      <w:rPr>
        <w:rStyle w:val="a8"/>
      </w:rPr>
      <w:fldChar w:fldCharType="end"/>
    </w:r>
  </w:p>
  <w:p w:rsidR="00A5285B" w:rsidRDefault="00A528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8E26709"/>
    <w:multiLevelType w:val="multilevel"/>
    <w:tmpl w:val="3F54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F"/>
    <w:rsid w:val="00084470"/>
    <w:rsid w:val="0047361E"/>
    <w:rsid w:val="004D061F"/>
    <w:rsid w:val="005E2070"/>
    <w:rsid w:val="00633184"/>
    <w:rsid w:val="006722C7"/>
    <w:rsid w:val="00676744"/>
    <w:rsid w:val="006C78DE"/>
    <w:rsid w:val="006F3347"/>
    <w:rsid w:val="00791A09"/>
    <w:rsid w:val="007E5311"/>
    <w:rsid w:val="008C597B"/>
    <w:rsid w:val="00A215B6"/>
    <w:rsid w:val="00A27779"/>
    <w:rsid w:val="00A5285B"/>
    <w:rsid w:val="00D6277E"/>
    <w:rsid w:val="00D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Body Text Indent"/>
    <w:basedOn w:val="a"/>
    <w:pPr>
      <w:ind w:left="1440"/>
      <w:jc w:val="both"/>
    </w:pPr>
    <w:rPr>
      <w:sz w:val="28"/>
      <w:szCs w:val="28"/>
      <w:lang w:val="uk-U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6">
    <w:name w:val="Основной текст + Полужирный"/>
    <w:basedOn w:val="a0"/>
    <w:rPr>
      <w:b/>
      <w:bCs/>
      <w:sz w:val="19"/>
      <w:szCs w:val="19"/>
      <w:lang w:bidi="ar-SA"/>
    </w:rPr>
  </w:style>
  <w:style w:type="paragraph" w:styleId="a7">
    <w:name w:val="header"/>
    <w:basedOn w:val="a"/>
    <w:rsid w:val="00A2777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7779"/>
  </w:style>
  <w:style w:type="paragraph" w:styleId="a9">
    <w:name w:val="Balloon Text"/>
    <w:basedOn w:val="a"/>
    <w:semiHidden/>
    <w:rsid w:val="00791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Body Text Indent"/>
    <w:basedOn w:val="a"/>
    <w:pPr>
      <w:ind w:left="1440"/>
      <w:jc w:val="both"/>
    </w:pPr>
    <w:rPr>
      <w:sz w:val="28"/>
      <w:szCs w:val="28"/>
      <w:lang w:val="uk-U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6">
    <w:name w:val="Основной текст + Полужирный"/>
    <w:basedOn w:val="a0"/>
    <w:rPr>
      <w:b/>
      <w:bCs/>
      <w:sz w:val="19"/>
      <w:szCs w:val="19"/>
      <w:lang w:bidi="ar-SA"/>
    </w:rPr>
  </w:style>
  <w:style w:type="paragraph" w:styleId="a7">
    <w:name w:val="header"/>
    <w:basedOn w:val="a"/>
    <w:rsid w:val="00A2777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7779"/>
  </w:style>
  <w:style w:type="paragraph" w:styleId="a9">
    <w:name w:val="Balloon Text"/>
    <w:basedOn w:val="a"/>
    <w:semiHidden/>
    <w:rsid w:val="00791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SamForum.ws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babayota</cp:lastModifiedBy>
  <cp:revision>3</cp:revision>
  <cp:lastPrinted>2013-09-26T11:26:00Z</cp:lastPrinted>
  <dcterms:created xsi:type="dcterms:W3CDTF">2013-10-02T12:24:00Z</dcterms:created>
  <dcterms:modified xsi:type="dcterms:W3CDTF">2013-10-02T12:41:00Z</dcterms:modified>
</cp:coreProperties>
</file>