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D7" w:rsidRPr="00262B35" w:rsidRDefault="00414C74" w:rsidP="00A93734">
      <w:pPr>
        <w:suppressAutoHyphens/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64D7" w:rsidRPr="00262B35" w:rsidRDefault="002A64D7" w:rsidP="00262B35">
      <w:pPr>
        <w:suppressAutoHyphens/>
        <w:rPr>
          <w:sz w:val="28"/>
          <w:lang w:val="uk-UA"/>
        </w:rPr>
      </w:pPr>
    </w:p>
    <w:p w:rsidR="002A64D7" w:rsidRDefault="002A64D7" w:rsidP="00262B35">
      <w:pPr>
        <w:suppressAutoHyphens/>
        <w:rPr>
          <w:sz w:val="28"/>
          <w:lang w:val="uk-UA"/>
        </w:rPr>
      </w:pPr>
    </w:p>
    <w:p w:rsidR="00262B35" w:rsidRPr="00262B35" w:rsidRDefault="00262B35" w:rsidP="00262B35">
      <w:pPr>
        <w:suppressAutoHyphens/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2A64D7" w:rsidRPr="00262B35" w:rsidTr="002A64D7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64D7" w:rsidRPr="00262B35" w:rsidRDefault="002A64D7" w:rsidP="00262B35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62B35">
              <w:rPr>
                <w:sz w:val="28"/>
                <w:szCs w:val="28"/>
                <w:lang w:val="uk-UA"/>
              </w:rPr>
              <w:t>Про проведення приписки громадян України 1997 року народження до призовних дільниць у січні-березні 2014 року</w:t>
            </w:r>
          </w:p>
        </w:tc>
      </w:tr>
    </w:tbl>
    <w:p w:rsidR="002A64D7" w:rsidRPr="00262B35" w:rsidRDefault="002A64D7" w:rsidP="00262B35">
      <w:pPr>
        <w:suppressAutoHyphens/>
        <w:jc w:val="both"/>
        <w:rPr>
          <w:sz w:val="28"/>
          <w:szCs w:val="28"/>
          <w:lang w:val="uk-UA"/>
        </w:rPr>
      </w:pPr>
    </w:p>
    <w:p w:rsidR="002A64D7" w:rsidRPr="00262B35" w:rsidRDefault="002A64D7" w:rsidP="00262B35">
      <w:pPr>
        <w:suppressAutoHyphens/>
        <w:jc w:val="both"/>
        <w:rPr>
          <w:sz w:val="28"/>
          <w:szCs w:val="28"/>
          <w:lang w:val="uk-UA"/>
        </w:rPr>
      </w:pPr>
    </w:p>
    <w:p w:rsidR="002C7B76" w:rsidRPr="00262B35" w:rsidRDefault="00DD74A9" w:rsidP="00262B35">
      <w:pPr>
        <w:suppressAutoHyphens/>
        <w:spacing w:after="120"/>
        <w:ind w:firstLine="709"/>
        <w:jc w:val="both"/>
        <w:rPr>
          <w:sz w:val="28"/>
          <w:lang w:val="uk-UA"/>
        </w:rPr>
      </w:pPr>
      <w:r w:rsidRPr="00262B35">
        <w:rPr>
          <w:sz w:val="28"/>
          <w:lang w:val="uk-UA"/>
        </w:rPr>
        <w:t>На підставі ста</w:t>
      </w:r>
      <w:r w:rsidR="002C7B76" w:rsidRPr="00262B35">
        <w:rPr>
          <w:sz w:val="28"/>
          <w:lang w:val="uk-UA"/>
        </w:rPr>
        <w:t>т</w:t>
      </w:r>
      <w:r w:rsidRPr="00262B35">
        <w:rPr>
          <w:sz w:val="28"/>
          <w:lang w:val="uk-UA"/>
        </w:rPr>
        <w:t>ті 27 Закону України “Про місцеві державні адміні</w:t>
      </w:r>
      <w:r w:rsidR="002C7B76" w:rsidRPr="00262B35">
        <w:rPr>
          <w:sz w:val="28"/>
          <w:lang w:val="uk-UA"/>
        </w:rPr>
        <w:softHyphen/>
      </w:r>
      <w:r w:rsidRPr="00262B35">
        <w:rPr>
          <w:sz w:val="28"/>
          <w:lang w:val="uk-UA"/>
        </w:rPr>
        <w:t>страції”, статті 14 Закону України “Про військовий обов</w:t>
      </w:r>
      <w:r w:rsidR="002C7B76" w:rsidRPr="00262B35">
        <w:rPr>
          <w:sz w:val="28"/>
          <w:lang w:val="uk-UA"/>
        </w:rPr>
        <w:t>’</w:t>
      </w:r>
      <w:r w:rsidRPr="00262B35">
        <w:rPr>
          <w:sz w:val="28"/>
          <w:lang w:val="uk-UA"/>
        </w:rPr>
        <w:t>язок і військову служ</w:t>
      </w:r>
      <w:r w:rsidR="002C7B76" w:rsidRPr="00262B35">
        <w:rPr>
          <w:sz w:val="28"/>
          <w:lang w:val="uk-UA"/>
        </w:rPr>
        <w:softHyphen/>
      </w:r>
      <w:r w:rsidRPr="00262B35">
        <w:rPr>
          <w:sz w:val="28"/>
          <w:lang w:val="uk-UA"/>
        </w:rPr>
        <w:t>бу”,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затвердженого постановою Кабінету Міністрів України від 21 бе</w:t>
      </w:r>
      <w:r w:rsidR="002C7B76" w:rsidRPr="00262B35">
        <w:rPr>
          <w:sz w:val="28"/>
          <w:lang w:val="uk-UA"/>
        </w:rPr>
        <w:softHyphen/>
      </w:r>
      <w:r w:rsidRPr="00262B35">
        <w:rPr>
          <w:sz w:val="28"/>
          <w:lang w:val="uk-UA"/>
        </w:rPr>
        <w:t>резня 2002 року №</w:t>
      </w:r>
      <w:r w:rsidR="002C7B76" w:rsidRPr="00262B35">
        <w:rPr>
          <w:sz w:val="28"/>
          <w:lang w:val="uk-UA"/>
        </w:rPr>
        <w:t xml:space="preserve"> </w:t>
      </w:r>
      <w:r w:rsidRPr="00262B35">
        <w:rPr>
          <w:sz w:val="28"/>
          <w:lang w:val="uk-UA"/>
        </w:rPr>
        <w:t>352:</w:t>
      </w:r>
    </w:p>
    <w:p w:rsidR="00DD74A9" w:rsidRPr="00262B35" w:rsidRDefault="00DD74A9" w:rsidP="00262B35">
      <w:pPr>
        <w:suppressAutoHyphens/>
        <w:spacing w:after="120"/>
        <w:ind w:firstLine="709"/>
        <w:jc w:val="both"/>
        <w:rPr>
          <w:sz w:val="28"/>
          <w:lang w:val="uk-UA"/>
        </w:rPr>
      </w:pPr>
      <w:r w:rsidRPr="00262B35">
        <w:rPr>
          <w:sz w:val="28"/>
          <w:lang w:val="uk-UA"/>
        </w:rPr>
        <w:t>1. Обласному військовому комісаріату забезпечити проведення в містах і районах області в січні</w:t>
      </w:r>
      <w:r w:rsidR="002C7B76" w:rsidRPr="00262B35">
        <w:rPr>
          <w:sz w:val="28"/>
          <w:lang w:val="uk-UA"/>
        </w:rPr>
        <w:t>-</w:t>
      </w:r>
      <w:r w:rsidRPr="00262B35">
        <w:rPr>
          <w:sz w:val="28"/>
          <w:lang w:val="uk-UA"/>
        </w:rPr>
        <w:t>березні 2014 року приписк</w:t>
      </w:r>
      <w:r w:rsidR="00F97E60">
        <w:rPr>
          <w:sz w:val="28"/>
          <w:lang w:val="uk-UA"/>
        </w:rPr>
        <w:t>и</w:t>
      </w:r>
      <w:r w:rsidRPr="00262B35">
        <w:rPr>
          <w:sz w:val="28"/>
          <w:lang w:val="uk-UA"/>
        </w:rPr>
        <w:t xml:space="preserve"> до призовних дільниць громадян, яким у рік приписки виповнюється 17 років, а також попередній добір кандидатів для направлення у вищі військові навчальні заклади і вищі навчальні заклади, які мають військові навчальні підрозділи, на навчання за програмами підготовки на посади осіб офіцерського складу, направлення при</w:t>
      </w:r>
      <w:r w:rsidR="002C7B76" w:rsidRPr="00262B35">
        <w:rPr>
          <w:sz w:val="28"/>
          <w:lang w:val="uk-UA"/>
        </w:rPr>
        <w:softHyphen/>
      </w:r>
      <w:r w:rsidRPr="00262B35">
        <w:rPr>
          <w:sz w:val="28"/>
          <w:lang w:val="uk-UA"/>
        </w:rPr>
        <w:t>зовників</w:t>
      </w:r>
      <w:r w:rsidR="002C7B76" w:rsidRPr="00262B35">
        <w:rPr>
          <w:sz w:val="28"/>
          <w:lang w:val="uk-UA"/>
        </w:rPr>
        <w:t>,</w:t>
      </w:r>
      <w:r w:rsidRPr="00262B35">
        <w:rPr>
          <w:sz w:val="28"/>
          <w:lang w:val="uk-UA"/>
        </w:rPr>
        <w:t xml:space="preserve"> придатних за медичними та іншими показниками для проходження підготовки з військово-технічних спеціальностей</w:t>
      </w:r>
      <w:r w:rsidR="002C7B76" w:rsidRPr="00262B35">
        <w:rPr>
          <w:sz w:val="28"/>
          <w:lang w:val="uk-UA"/>
        </w:rPr>
        <w:t>,</w:t>
      </w:r>
      <w:r w:rsidRPr="00262B35">
        <w:rPr>
          <w:sz w:val="28"/>
          <w:lang w:val="uk-UA"/>
        </w:rPr>
        <w:t xml:space="preserve"> у навчальні заклади Това</w:t>
      </w:r>
      <w:r w:rsidR="002C7B76" w:rsidRPr="00262B35">
        <w:rPr>
          <w:sz w:val="28"/>
          <w:lang w:val="uk-UA"/>
        </w:rPr>
        <w:softHyphen/>
      </w:r>
      <w:r w:rsidRPr="00262B35">
        <w:rPr>
          <w:sz w:val="28"/>
          <w:lang w:val="uk-UA"/>
        </w:rPr>
        <w:t>риства сприяння обороні України і професійно-технічні навчальні заклади.</w:t>
      </w:r>
    </w:p>
    <w:p w:rsidR="00DD74A9" w:rsidRPr="00262B35" w:rsidRDefault="00DD74A9" w:rsidP="00262B35">
      <w:pPr>
        <w:suppressAutoHyphens/>
        <w:spacing w:after="60"/>
        <w:ind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t>2.</w:t>
      </w:r>
      <w:r w:rsidR="00262B35" w:rsidRPr="00262B35">
        <w:rPr>
          <w:sz w:val="28"/>
          <w:szCs w:val="28"/>
          <w:lang w:val="uk-UA"/>
        </w:rPr>
        <w:t> </w:t>
      </w:r>
      <w:r w:rsidRPr="00262B35">
        <w:rPr>
          <w:sz w:val="28"/>
          <w:szCs w:val="28"/>
          <w:lang w:val="uk-UA"/>
        </w:rPr>
        <w:t xml:space="preserve">Райдержадміністраціям, </w:t>
      </w:r>
      <w:r w:rsidR="00262B35" w:rsidRPr="00262B35">
        <w:rPr>
          <w:sz w:val="28"/>
          <w:szCs w:val="28"/>
          <w:lang w:val="uk-UA"/>
        </w:rPr>
        <w:t xml:space="preserve">рекомендувати </w:t>
      </w:r>
      <w:r w:rsidRPr="00262B35">
        <w:rPr>
          <w:sz w:val="28"/>
          <w:szCs w:val="28"/>
          <w:lang w:val="uk-UA"/>
        </w:rPr>
        <w:t>виконавчим комітетам місь</w:t>
      </w:r>
      <w:r w:rsidR="00262B35" w:rsidRPr="00262B35">
        <w:rPr>
          <w:sz w:val="28"/>
          <w:szCs w:val="28"/>
          <w:lang w:val="uk-UA"/>
        </w:rPr>
        <w:softHyphen/>
      </w:r>
      <w:r w:rsidRPr="00262B35">
        <w:rPr>
          <w:sz w:val="28"/>
          <w:szCs w:val="28"/>
          <w:lang w:val="uk-UA"/>
        </w:rPr>
        <w:t>ких (міст обласного значення) рад для проведення приписки громадян до при</w:t>
      </w:r>
      <w:r w:rsidR="00262B35" w:rsidRPr="00262B35">
        <w:rPr>
          <w:sz w:val="28"/>
          <w:szCs w:val="28"/>
          <w:lang w:val="uk-UA"/>
        </w:rPr>
        <w:softHyphen/>
      </w:r>
      <w:r w:rsidRPr="00262B35">
        <w:rPr>
          <w:sz w:val="28"/>
          <w:szCs w:val="28"/>
          <w:lang w:val="uk-UA"/>
        </w:rPr>
        <w:t>зовних дільниць:</w:t>
      </w:r>
    </w:p>
    <w:p w:rsidR="00DD74A9" w:rsidRPr="00262B35" w:rsidRDefault="00DD74A9" w:rsidP="00262B35">
      <w:pPr>
        <w:pStyle w:val="30"/>
        <w:suppressAutoHyphens/>
        <w:spacing w:after="60"/>
        <w:ind w:left="0"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t>2.1.</w:t>
      </w:r>
      <w:r w:rsidR="00262B35" w:rsidRPr="00262B35">
        <w:rPr>
          <w:sz w:val="28"/>
          <w:szCs w:val="28"/>
          <w:lang w:val="uk-UA"/>
        </w:rPr>
        <w:t> </w:t>
      </w:r>
      <w:r w:rsidRPr="00262B35">
        <w:rPr>
          <w:sz w:val="28"/>
          <w:szCs w:val="28"/>
          <w:lang w:val="uk-UA"/>
        </w:rPr>
        <w:t>Затвердити персональний склад районних (міських) комісій з питань приписки, порядок їх проведення.</w:t>
      </w:r>
    </w:p>
    <w:p w:rsidR="00DD74A9" w:rsidRPr="00262B35" w:rsidRDefault="00DD74A9" w:rsidP="00262B35">
      <w:pPr>
        <w:pStyle w:val="30"/>
        <w:suppressAutoHyphens/>
        <w:ind w:left="0" w:firstLine="709"/>
        <w:jc w:val="both"/>
        <w:rPr>
          <w:sz w:val="28"/>
          <w:szCs w:val="28"/>
          <w:lang w:val="uk-UA"/>
        </w:rPr>
      </w:pPr>
      <w:r w:rsidRPr="00262B35">
        <w:rPr>
          <w:spacing w:val="-4"/>
          <w:sz w:val="28"/>
          <w:szCs w:val="28"/>
          <w:lang w:val="uk-UA"/>
        </w:rPr>
        <w:t>2.2.</w:t>
      </w:r>
      <w:r w:rsidR="00262B35" w:rsidRPr="00262B35">
        <w:rPr>
          <w:spacing w:val="-4"/>
          <w:sz w:val="28"/>
          <w:szCs w:val="28"/>
          <w:lang w:val="uk-UA"/>
        </w:rPr>
        <w:t> </w:t>
      </w:r>
      <w:r w:rsidRPr="00262B35">
        <w:rPr>
          <w:spacing w:val="-4"/>
          <w:sz w:val="28"/>
          <w:szCs w:val="28"/>
          <w:lang w:val="uk-UA"/>
        </w:rPr>
        <w:t>Забезпечити районні (міські) військові комісаріати обладнаними при</w:t>
      </w:r>
      <w:r w:rsidR="00262B35" w:rsidRPr="00262B35">
        <w:rPr>
          <w:spacing w:val="-4"/>
          <w:sz w:val="28"/>
          <w:szCs w:val="28"/>
          <w:lang w:val="uk-UA"/>
        </w:rPr>
        <w:softHyphen/>
      </w:r>
      <w:r w:rsidRPr="00262B35">
        <w:rPr>
          <w:sz w:val="28"/>
          <w:szCs w:val="28"/>
          <w:lang w:val="uk-UA"/>
        </w:rPr>
        <w:t>міщеннями, які відповідають вимогам проведення приписки, інструментарієм, медичним і господарським майном та охорону громадського по</w:t>
      </w:r>
      <w:r w:rsidR="00262B35">
        <w:rPr>
          <w:sz w:val="28"/>
          <w:szCs w:val="28"/>
          <w:lang w:val="uk-UA"/>
        </w:rPr>
        <w:softHyphen/>
      </w:r>
      <w:r w:rsidRPr="00262B35">
        <w:rPr>
          <w:sz w:val="28"/>
          <w:szCs w:val="28"/>
          <w:lang w:val="uk-UA"/>
        </w:rPr>
        <w:t>рядку під час приписки.</w:t>
      </w:r>
    </w:p>
    <w:p w:rsidR="00DD74A9" w:rsidRPr="00262B35" w:rsidRDefault="00DD74A9" w:rsidP="00262B35">
      <w:pPr>
        <w:suppressAutoHyphens/>
        <w:spacing w:after="60"/>
        <w:ind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lastRenderedPageBreak/>
        <w:t>3.Департаменту охорони здоров</w:t>
      </w:r>
      <w:r w:rsidR="00262B35">
        <w:rPr>
          <w:sz w:val="28"/>
          <w:szCs w:val="28"/>
          <w:lang w:val="uk-UA"/>
        </w:rPr>
        <w:t>’</w:t>
      </w:r>
      <w:r w:rsidRPr="00262B35">
        <w:rPr>
          <w:sz w:val="28"/>
          <w:szCs w:val="28"/>
          <w:lang w:val="uk-UA"/>
        </w:rPr>
        <w:t>я облдержадміністрації забезпечити:</w:t>
      </w:r>
    </w:p>
    <w:p w:rsidR="00DD74A9" w:rsidRPr="00262B35" w:rsidRDefault="00DD74A9" w:rsidP="00262B35">
      <w:pPr>
        <w:suppressAutoHyphens/>
        <w:spacing w:after="60"/>
        <w:ind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t>3.1.</w:t>
      </w:r>
      <w:r w:rsidR="00262B35">
        <w:rPr>
          <w:sz w:val="28"/>
          <w:szCs w:val="28"/>
          <w:lang w:val="uk-UA"/>
        </w:rPr>
        <w:t> </w:t>
      </w:r>
      <w:r w:rsidRPr="00262B35">
        <w:rPr>
          <w:sz w:val="28"/>
          <w:szCs w:val="28"/>
          <w:lang w:val="uk-UA"/>
        </w:rPr>
        <w:t>Безкоштовне проведення лабораторних і рентгенівських оглядів усіх громадян, які підлягають приписці.</w:t>
      </w:r>
    </w:p>
    <w:p w:rsidR="00DD74A9" w:rsidRPr="00262B35" w:rsidRDefault="00DD74A9" w:rsidP="00262B35">
      <w:pPr>
        <w:pStyle w:val="a5"/>
        <w:suppressAutoHyphens/>
        <w:spacing w:after="60"/>
        <w:ind w:left="0" w:firstLine="709"/>
      </w:pPr>
      <w:r w:rsidRPr="00262B35">
        <w:t>3.2.</w:t>
      </w:r>
      <w:r w:rsidR="00262B35">
        <w:t> </w:t>
      </w:r>
      <w:r w:rsidRPr="00262B35">
        <w:t>Своєчасну передачу військовим комісаріатам за їх запитами медич</w:t>
      </w:r>
      <w:r w:rsidR="00262B35">
        <w:softHyphen/>
      </w:r>
      <w:r w:rsidRPr="00262B35">
        <w:t>ної документації громадян, що підлягають приписці, та списків осіб, які знахо</w:t>
      </w:r>
      <w:r w:rsidR="00262B35">
        <w:softHyphen/>
      </w:r>
      <w:r w:rsidRPr="00262B35">
        <w:t>дяться на обліку лікувальних закладів з приводу туберкульозу, нервово-пси</w:t>
      </w:r>
      <w:r w:rsidR="00262B35">
        <w:softHyphen/>
      </w:r>
      <w:r w:rsidRPr="00262B35">
        <w:t>хічних, шкірно</w:t>
      </w:r>
      <w:r w:rsidR="00262B35">
        <w:t>-</w:t>
      </w:r>
      <w:r w:rsidRPr="00262B35">
        <w:t>венеричних та інфекційних захворювань.</w:t>
      </w:r>
    </w:p>
    <w:p w:rsidR="00DD74A9" w:rsidRPr="00262B35" w:rsidRDefault="00DD74A9" w:rsidP="00262B35">
      <w:pPr>
        <w:suppressAutoHyphens/>
        <w:spacing w:after="60"/>
        <w:ind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t>3.3.</w:t>
      </w:r>
      <w:r w:rsidR="00262B35">
        <w:rPr>
          <w:sz w:val="28"/>
          <w:szCs w:val="28"/>
          <w:lang w:val="uk-UA"/>
        </w:rPr>
        <w:t> </w:t>
      </w:r>
      <w:r w:rsidRPr="00262B35">
        <w:rPr>
          <w:sz w:val="28"/>
          <w:szCs w:val="28"/>
          <w:lang w:val="uk-UA"/>
        </w:rPr>
        <w:t>Проведення у січні 2014 року інструктивно-методичних занять з лікарями, які братимуть участь у медично</w:t>
      </w:r>
      <w:r w:rsidR="00262B35">
        <w:rPr>
          <w:sz w:val="28"/>
          <w:szCs w:val="28"/>
          <w:lang w:val="uk-UA"/>
        </w:rPr>
        <w:t xml:space="preserve">му </w:t>
      </w:r>
      <w:r w:rsidRPr="00262B35">
        <w:rPr>
          <w:sz w:val="28"/>
          <w:szCs w:val="28"/>
          <w:lang w:val="uk-UA"/>
        </w:rPr>
        <w:t>обстеженні під час приписки юнаків.</w:t>
      </w:r>
    </w:p>
    <w:p w:rsidR="00DD74A9" w:rsidRPr="00262B35" w:rsidRDefault="00DD74A9" w:rsidP="00262B35">
      <w:pPr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t>3.4.</w:t>
      </w:r>
      <w:r w:rsidR="00262B35">
        <w:rPr>
          <w:sz w:val="28"/>
          <w:szCs w:val="28"/>
          <w:lang w:val="uk-UA"/>
        </w:rPr>
        <w:t> </w:t>
      </w:r>
      <w:r w:rsidRPr="00262B35">
        <w:rPr>
          <w:sz w:val="28"/>
          <w:szCs w:val="28"/>
          <w:lang w:val="uk-UA"/>
        </w:rPr>
        <w:t xml:space="preserve">Ретельне медичне обстеження громадян, які підлягають приписці, виділення у лікувальних закладах необхідної кількості ліжок для </w:t>
      </w:r>
      <w:r w:rsidR="00262B35">
        <w:rPr>
          <w:sz w:val="28"/>
          <w:szCs w:val="28"/>
          <w:lang w:val="uk-UA"/>
        </w:rPr>
        <w:t xml:space="preserve">встановлення дійсного стану їх </w:t>
      </w:r>
      <w:r w:rsidRPr="00262B35">
        <w:rPr>
          <w:sz w:val="28"/>
          <w:szCs w:val="28"/>
          <w:lang w:val="uk-UA"/>
        </w:rPr>
        <w:t>здоров</w:t>
      </w:r>
      <w:r w:rsidR="00262B35">
        <w:rPr>
          <w:sz w:val="28"/>
          <w:szCs w:val="28"/>
          <w:lang w:val="uk-UA"/>
        </w:rPr>
        <w:t>’</w:t>
      </w:r>
      <w:r w:rsidRPr="00262B35">
        <w:rPr>
          <w:sz w:val="28"/>
          <w:szCs w:val="28"/>
          <w:lang w:val="uk-UA"/>
        </w:rPr>
        <w:t>я у стаціонарних умовах.</w:t>
      </w:r>
    </w:p>
    <w:p w:rsidR="00DD74A9" w:rsidRPr="00262B35" w:rsidRDefault="00DD74A9" w:rsidP="00262B35">
      <w:pPr>
        <w:pStyle w:val="2"/>
        <w:suppressAutoHyphens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t>4.</w:t>
      </w:r>
      <w:r w:rsidR="00262B35">
        <w:rPr>
          <w:sz w:val="28"/>
          <w:szCs w:val="28"/>
          <w:lang w:val="uk-UA"/>
        </w:rPr>
        <w:t> </w:t>
      </w:r>
      <w:r w:rsidRPr="00262B35">
        <w:rPr>
          <w:sz w:val="28"/>
          <w:szCs w:val="28"/>
          <w:lang w:val="uk-UA"/>
        </w:rPr>
        <w:t>Військовому комісару Хмельницького обласного військового коміса</w:t>
      </w:r>
      <w:r w:rsidR="00262B35">
        <w:rPr>
          <w:sz w:val="28"/>
          <w:szCs w:val="28"/>
          <w:lang w:val="uk-UA"/>
        </w:rPr>
        <w:softHyphen/>
      </w:r>
      <w:r w:rsidRPr="00262B35">
        <w:rPr>
          <w:sz w:val="28"/>
          <w:szCs w:val="28"/>
          <w:lang w:val="uk-UA"/>
        </w:rPr>
        <w:t>ріату С.</w:t>
      </w:r>
      <w:proofErr w:type="spellStart"/>
      <w:r w:rsidRPr="00262B35">
        <w:rPr>
          <w:sz w:val="28"/>
          <w:szCs w:val="28"/>
          <w:lang w:val="uk-UA"/>
        </w:rPr>
        <w:t>Присяжнюку</w:t>
      </w:r>
      <w:proofErr w:type="spellEnd"/>
      <w:r w:rsidRPr="00262B35">
        <w:rPr>
          <w:sz w:val="28"/>
          <w:szCs w:val="28"/>
          <w:lang w:val="uk-UA"/>
        </w:rPr>
        <w:t xml:space="preserve"> підготувати та провести в січні 2014 року інструктивно-методичні заняття з районними та міськими військовими комісарами, поса</w:t>
      </w:r>
      <w:r w:rsidR="00262B35">
        <w:rPr>
          <w:sz w:val="28"/>
          <w:szCs w:val="28"/>
          <w:lang w:val="uk-UA"/>
        </w:rPr>
        <w:softHyphen/>
      </w:r>
      <w:r w:rsidRPr="00262B35">
        <w:rPr>
          <w:sz w:val="28"/>
          <w:szCs w:val="28"/>
          <w:lang w:val="uk-UA"/>
        </w:rPr>
        <w:t>довими особами, відповідаль</w:t>
      </w:r>
      <w:r w:rsidR="00262B35">
        <w:rPr>
          <w:sz w:val="28"/>
          <w:szCs w:val="28"/>
          <w:lang w:val="uk-UA"/>
        </w:rPr>
        <w:t>ними за обліково-</w:t>
      </w:r>
      <w:r w:rsidRPr="00262B35">
        <w:rPr>
          <w:sz w:val="28"/>
          <w:szCs w:val="28"/>
          <w:lang w:val="uk-UA"/>
        </w:rPr>
        <w:t>призовну роботу, з питань орга</w:t>
      </w:r>
      <w:r w:rsidR="00262B35">
        <w:rPr>
          <w:sz w:val="28"/>
          <w:szCs w:val="28"/>
          <w:lang w:val="uk-UA"/>
        </w:rPr>
        <w:softHyphen/>
      </w:r>
      <w:r w:rsidRPr="00262B35">
        <w:rPr>
          <w:sz w:val="28"/>
          <w:szCs w:val="28"/>
          <w:lang w:val="uk-UA"/>
        </w:rPr>
        <w:t>нізації та проведення приписки.</w:t>
      </w:r>
    </w:p>
    <w:p w:rsidR="00DD74A9" w:rsidRPr="00262B35" w:rsidRDefault="00DD74A9" w:rsidP="00262B35">
      <w:pPr>
        <w:pStyle w:val="3"/>
        <w:suppressAutoHyphens/>
        <w:spacing w:after="0"/>
        <w:ind w:firstLine="709"/>
        <w:jc w:val="both"/>
        <w:rPr>
          <w:sz w:val="28"/>
          <w:szCs w:val="28"/>
          <w:lang w:val="uk-UA"/>
        </w:rPr>
      </w:pPr>
      <w:r w:rsidRPr="00262B35">
        <w:rPr>
          <w:sz w:val="28"/>
          <w:szCs w:val="28"/>
          <w:lang w:val="uk-UA"/>
        </w:rPr>
        <w:t>5.</w:t>
      </w:r>
      <w:r w:rsidR="00262B35">
        <w:rPr>
          <w:sz w:val="28"/>
          <w:szCs w:val="28"/>
          <w:lang w:val="uk-UA"/>
        </w:rPr>
        <w:t> </w:t>
      </w:r>
      <w:r w:rsidRPr="00262B35">
        <w:rPr>
          <w:sz w:val="28"/>
          <w:szCs w:val="28"/>
          <w:lang w:val="uk-UA"/>
        </w:rPr>
        <w:t xml:space="preserve">Контроль за виконанням </w:t>
      </w:r>
      <w:r w:rsidR="00262B35">
        <w:rPr>
          <w:sz w:val="28"/>
          <w:szCs w:val="28"/>
          <w:lang w:val="uk-UA"/>
        </w:rPr>
        <w:t xml:space="preserve">цього </w:t>
      </w:r>
      <w:r w:rsidRPr="00262B35">
        <w:rPr>
          <w:sz w:val="28"/>
          <w:szCs w:val="28"/>
          <w:lang w:val="uk-UA"/>
        </w:rPr>
        <w:t>розпорядження покласти на заступника голови – керівника апарату облдержадміністрації Л.</w:t>
      </w:r>
      <w:proofErr w:type="spellStart"/>
      <w:r w:rsidRPr="00262B35">
        <w:rPr>
          <w:sz w:val="28"/>
          <w:szCs w:val="28"/>
          <w:lang w:val="uk-UA"/>
        </w:rPr>
        <w:t>Бернадську</w:t>
      </w:r>
      <w:proofErr w:type="spellEnd"/>
      <w:r w:rsidRPr="00262B35">
        <w:rPr>
          <w:sz w:val="28"/>
          <w:szCs w:val="28"/>
          <w:lang w:val="uk-UA"/>
        </w:rPr>
        <w:t xml:space="preserve"> та військового комісара Хмельницького обласного військового комісаріату С.</w:t>
      </w:r>
      <w:proofErr w:type="spellStart"/>
      <w:r w:rsidRPr="00262B35">
        <w:rPr>
          <w:sz w:val="28"/>
          <w:szCs w:val="28"/>
          <w:lang w:val="uk-UA"/>
        </w:rPr>
        <w:t>Присяжнюка</w:t>
      </w:r>
      <w:proofErr w:type="spellEnd"/>
      <w:r w:rsidRPr="00262B35">
        <w:rPr>
          <w:sz w:val="28"/>
          <w:szCs w:val="28"/>
          <w:lang w:val="uk-UA"/>
        </w:rPr>
        <w:t>.</w:t>
      </w:r>
    </w:p>
    <w:p w:rsidR="00262B35" w:rsidRDefault="00262B35" w:rsidP="00262B35">
      <w:pPr>
        <w:pStyle w:val="1"/>
        <w:keepNext w:val="0"/>
        <w:suppressAutoHyphens/>
        <w:ind w:left="0"/>
      </w:pPr>
    </w:p>
    <w:p w:rsidR="00262B35" w:rsidRDefault="00262B35" w:rsidP="00262B35">
      <w:pPr>
        <w:pStyle w:val="1"/>
        <w:keepNext w:val="0"/>
        <w:suppressAutoHyphens/>
        <w:ind w:left="0"/>
      </w:pPr>
    </w:p>
    <w:p w:rsidR="00262B35" w:rsidRPr="00262B35" w:rsidRDefault="00DD74A9" w:rsidP="00A93734">
      <w:pPr>
        <w:pStyle w:val="1"/>
        <w:keepNext w:val="0"/>
        <w:suppressAutoHyphens/>
        <w:ind w:left="0"/>
        <w:rPr>
          <w:sz w:val="26"/>
        </w:rPr>
      </w:pPr>
      <w:r w:rsidRPr="00262B35">
        <w:t>Голова адміністрації</w:t>
      </w:r>
      <w:r w:rsidR="00262B35">
        <w:tab/>
      </w:r>
      <w:r w:rsidR="00262B35">
        <w:tab/>
      </w:r>
      <w:r w:rsidR="00262B35">
        <w:tab/>
      </w:r>
      <w:r w:rsidR="00262B35">
        <w:tab/>
      </w:r>
      <w:r w:rsidR="00262B35">
        <w:tab/>
      </w:r>
      <w:r w:rsidR="00262B35">
        <w:tab/>
      </w:r>
      <w:r w:rsidR="00262B35">
        <w:tab/>
      </w:r>
      <w:r w:rsidR="00262B35">
        <w:tab/>
      </w:r>
      <w:r w:rsidR="00262B35">
        <w:tab/>
      </w:r>
      <w:r w:rsidRPr="00262B35">
        <w:t>В.Ядуха</w:t>
      </w:r>
    </w:p>
    <w:sectPr w:rsidR="00262B35" w:rsidRPr="00262B35" w:rsidSect="00262B35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87" w:rsidRDefault="00631287">
      <w:r>
        <w:separator/>
      </w:r>
    </w:p>
  </w:endnote>
  <w:endnote w:type="continuationSeparator" w:id="0">
    <w:p w:rsidR="00631287" w:rsidRDefault="006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87" w:rsidRDefault="00631287">
      <w:r>
        <w:separator/>
      </w:r>
    </w:p>
  </w:footnote>
  <w:footnote w:type="continuationSeparator" w:id="0">
    <w:p w:rsidR="00631287" w:rsidRDefault="0063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5" w:rsidRDefault="00262B35" w:rsidP="007D19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7E60">
      <w:rPr>
        <w:rStyle w:val="a7"/>
        <w:noProof/>
      </w:rPr>
      <w:t>3</w:t>
    </w:r>
    <w:r>
      <w:rPr>
        <w:rStyle w:val="a7"/>
      </w:rPr>
      <w:fldChar w:fldCharType="end"/>
    </w:r>
  </w:p>
  <w:p w:rsidR="00262B35" w:rsidRDefault="00262B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35" w:rsidRDefault="00262B35" w:rsidP="007D19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4C74">
      <w:rPr>
        <w:rStyle w:val="a7"/>
        <w:noProof/>
      </w:rPr>
      <w:t>2</w:t>
    </w:r>
    <w:r>
      <w:rPr>
        <w:rStyle w:val="a7"/>
      </w:rPr>
      <w:fldChar w:fldCharType="end"/>
    </w:r>
  </w:p>
  <w:p w:rsidR="00262B35" w:rsidRDefault="00262B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C7"/>
    <w:multiLevelType w:val="hybridMultilevel"/>
    <w:tmpl w:val="11F8A1F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8E26709"/>
    <w:multiLevelType w:val="multilevel"/>
    <w:tmpl w:val="3F54C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4D02332"/>
    <w:multiLevelType w:val="hybridMultilevel"/>
    <w:tmpl w:val="410012AA"/>
    <w:lvl w:ilvl="0" w:tplc="5B30D59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34"/>
    <w:rsid w:val="000E1A34"/>
    <w:rsid w:val="00262B35"/>
    <w:rsid w:val="002A64D7"/>
    <w:rsid w:val="002C7B76"/>
    <w:rsid w:val="00414C74"/>
    <w:rsid w:val="00631287"/>
    <w:rsid w:val="007D1968"/>
    <w:rsid w:val="008E5D69"/>
    <w:rsid w:val="00A93734"/>
    <w:rsid w:val="00BC1DD8"/>
    <w:rsid w:val="00C86BAB"/>
    <w:rsid w:val="00DD74A9"/>
    <w:rsid w:val="00F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900"/>
      </w:tabs>
      <w:ind w:left="900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Arial"/>
      <w:szCs w:val="24"/>
      <w:lang w:val="uk-UA"/>
    </w:rPr>
  </w:style>
  <w:style w:type="paragraph" w:styleId="a4">
    <w:name w:val="Title"/>
    <w:basedOn w:val="a"/>
    <w:qFormat/>
    <w:pPr>
      <w:jc w:val="center"/>
    </w:pPr>
    <w:rPr>
      <w:sz w:val="28"/>
      <w:lang w:val="uk-UA"/>
    </w:rPr>
  </w:style>
  <w:style w:type="paragraph" w:styleId="a5">
    <w:name w:val="Body Text Indent"/>
    <w:basedOn w:val="a"/>
    <w:pPr>
      <w:ind w:left="900" w:firstLine="540"/>
      <w:jc w:val="both"/>
    </w:pPr>
    <w:rPr>
      <w:sz w:val="28"/>
      <w:szCs w:val="28"/>
      <w:lang w:val="uk-U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rsid w:val="00262B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2B35"/>
  </w:style>
  <w:style w:type="paragraph" w:styleId="a8">
    <w:name w:val="Balloon Text"/>
    <w:basedOn w:val="a"/>
    <w:semiHidden/>
    <w:rsid w:val="00F97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900"/>
      </w:tabs>
      <w:ind w:left="900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Arial"/>
      <w:szCs w:val="24"/>
      <w:lang w:val="uk-UA"/>
    </w:rPr>
  </w:style>
  <w:style w:type="paragraph" w:styleId="a4">
    <w:name w:val="Title"/>
    <w:basedOn w:val="a"/>
    <w:qFormat/>
    <w:pPr>
      <w:jc w:val="center"/>
    </w:pPr>
    <w:rPr>
      <w:sz w:val="28"/>
      <w:lang w:val="uk-UA"/>
    </w:rPr>
  </w:style>
  <w:style w:type="paragraph" w:styleId="a5">
    <w:name w:val="Body Text Indent"/>
    <w:basedOn w:val="a"/>
    <w:pPr>
      <w:ind w:left="900" w:firstLine="540"/>
      <w:jc w:val="both"/>
    </w:pPr>
    <w:rPr>
      <w:sz w:val="28"/>
      <w:szCs w:val="28"/>
      <w:lang w:val="uk-U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rsid w:val="00262B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2B35"/>
  </w:style>
  <w:style w:type="paragraph" w:styleId="a8">
    <w:name w:val="Balloon Text"/>
    <w:basedOn w:val="a"/>
    <w:semiHidden/>
    <w:rsid w:val="00F97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SamForum.ws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babayota</cp:lastModifiedBy>
  <cp:revision>3</cp:revision>
  <cp:lastPrinted>2013-09-26T11:32:00Z</cp:lastPrinted>
  <dcterms:created xsi:type="dcterms:W3CDTF">2013-10-02T12:23:00Z</dcterms:created>
  <dcterms:modified xsi:type="dcterms:W3CDTF">2013-10-02T12:44:00Z</dcterms:modified>
</cp:coreProperties>
</file>