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FE" w:rsidRDefault="00603C43" w:rsidP="00DB7D7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1FFE" w:rsidRDefault="00CC1FFE" w:rsidP="00CC1FFE"/>
    <w:p w:rsidR="00CC1FFE" w:rsidRDefault="00CC1FFE" w:rsidP="00CC1FF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C1FFE" w:rsidRPr="00343004" w:rsidRDefault="00CC1FFE" w:rsidP="00CC1FF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CC1FFE" w:rsidRPr="004E1BC9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1FFE" w:rsidRPr="00503098" w:rsidRDefault="00CC1FFE" w:rsidP="006F4D4D">
            <w:pPr>
              <w:spacing w:after="80"/>
              <w:jc w:val="both"/>
              <w:rPr>
                <w:sz w:val="28"/>
                <w:szCs w:val="28"/>
              </w:rPr>
            </w:pPr>
            <w:r w:rsidRPr="002D7F94">
              <w:rPr>
                <w:sz w:val="28"/>
                <w:szCs w:val="28"/>
              </w:rPr>
              <w:t>Про склад комісії</w:t>
            </w:r>
            <w:r w:rsidRPr="0088636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з проведення </w:t>
            </w:r>
            <w:r w:rsidRPr="00CC1FFE">
              <w:rPr>
                <w:spacing w:val="-10"/>
                <w:sz w:val="28"/>
                <w:szCs w:val="28"/>
              </w:rPr>
              <w:t>інвентаризації в апараті обласної</w:t>
            </w:r>
            <w:r>
              <w:rPr>
                <w:sz w:val="28"/>
                <w:szCs w:val="28"/>
              </w:rPr>
              <w:t xml:space="preserve"> державної адміністрації</w:t>
            </w:r>
          </w:p>
        </w:tc>
      </w:tr>
    </w:tbl>
    <w:p w:rsidR="00CC1FFE" w:rsidRPr="00127FEC" w:rsidRDefault="00CC1FFE" w:rsidP="00CC1FFE">
      <w:pPr>
        <w:jc w:val="both"/>
      </w:pPr>
    </w:p>
    <w:p w:rsidR="00CC1FFE" w:rsidRPr="002D7F94" w:rsidRDefault="00CC1FFE" w:rsidP="00CC1FFE">
      <w:pPr>
        <w:jc w:val="both"/>
        <w:rPr>
          <w:sz w:val="28"/>
          <w:szCs w:val="28"/>
        </w:rPr>
      </w:pPr>
    </w:p>
    <w:p w:rsidR="00CC1FFE" w:rsidRDefault="00CC1FFE" w:rsidP="00CC1FF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статті 6 Закону України </w:t>
      </w:r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адміністра</w:t>
      </w:r>
      <w:r w:rsidRPr="00CC1FFE">
        <w:rPr>
          <w:sz w:val="28"/>
          <w:szCs w:val="28"/>
        </w:rPr>
        <w:softHyphen/>
      </w:r>
      <w:r>
        <w:rPr>
          <w:sz w:val="28"/>
          <w:szCs w:val="28"/>
        </w:rPr>
        <w:t>ції</w:t>
      </w:r>
      <w:r w:rsidRPr="00696878">
        <w:rPr>
          <w:sz w:val="28"/>
          <w:szCs w:val="28"/>
        </w:rPr>
        <w:t>”</w:t>
      </w:r>
      <w:r>
        <w:rPr>
          <w:sz w:val="28"/>
          <w:szCs w:val="28"/>
        </w:rPr>
        <w:t xml:space="preserve">, керуючись положеннями Закону України </w:t>
      </w:r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 бухгалтерський облік та фінансову звітність в Україні</w:t>
      </w:r>
      <w:r w:rsidRPr="00696878">
        <w:rPr>
          <w:sz w:val="28"/>
          <w:szCs w:val="28"/>
        </w:rPr>
        <w:t>”</w:t>
      </w:r>
      <w:r>
        <w:rPr>
          <w:sz w:val="28"/>
          <w:szCs w:val="28"/>
        </w:rPr>
        <w:t>, Порядку подання фінансової звітності, затверд</w:t>
      </w:r>
      <w:r w:rsidRPr="00CC1FFE">
        <w:rPr>
          <w:sz w:val="28"/>
          <w:szCs w:val="28"/>
        </w:rPr>
        <w:softHyphen/>
      </w:r>
      <w:r>
        <w:rPr>
          <w:sz w:val="28"/>
          <w:szCs w:val="28"/>
        </w:rPr>
        <w:t>женого постановою Кабінету Міністрів України від 28.02.2000 року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419,</w:t>
      </w:r>
      <w:r w:rsidRPr="001C1C5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 списання об</w:t>
      </w:r>
      <w:r w:rsidRPr="001C1C57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державної власності, затвердженого постановою </w:t>
      </w:r>
      <w:r w:rsidRPr="00CC1FFE">
        <w:rPr>
          <w:spacing w:val="-6"/>
          <w:sz w:val="28"/>
          <w:szCs w:val="28"/>
        </w:rPr>
        <w:t>Кабінету Міністрів України від 08.11.2007 року №</w:t>
      </w:r>
      <w:r w:rsidRPr="00CC1FFE">
        <w:rPr>
          <w:spacing w:val="-6"/>
          <w:sz w:val="28"/>
          <w:szCs w:val="28"/>
          <w:lang w:val="ru-RU"/>
        </w:rPr>
        <w:t> </w:t>
      </w:r>
      <w:r w:rsidRPr="00CC1FFE">
        <w:rPr>
          <w:spacing w:val="-6"/>
          <w:sz w:val="28"/>
          <w:szCs w:val="28"/>
        </w:rPr>
        <w:t>1314, Інструкції з інвентари</w:t>
      </w:r>
      <w:r w:rsidRPr="00CC1FFE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зації матеріальних цінностей, розрахунків та інших статей балансу бюджетних установ, затвердженої наказом Головного управління Держказначейства від </w:t>
      </w:r>
      <w:r w:rsidRPr="00CC1FFE">
        <w:rPr>
          <w:spacing w:val="-10"/>
          <w:sz w:val="28"/>
          <w:szCs w:val="28"/>
        </w:rPr>
        <w:t>30.10.1998 року № 90, зареєстрованої у Міністерстві юстиції України 16.11.1998 року</w:t>
      </w:r>
      <w:r>
        <w:rPr>
          <w:sz w:val="28"/>
          <w:szCs w:val="28"/>
        </w:rPr>
        <w:t xml:space="preserve"> за № 728/3168:</w:t>
      </w:r>
    </w:p>
    <w:p w:rsidR="00CC1FFE" w:rsidRPr="00907890" w:rsidRDefault="00CC1FFE" w:rsidP="00CC1FFE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Провести інвентаризацію основних засобів та інших необоротних активів, товарно-матеріальних цінностей, грошових коштів та бланків суворої звітності, малоцінних та швидкозношуваних предметів, розрахунків та інших статей балансу в апараті обласної державної адміністрації з 01 по 15 листопада 2013 року.</w:t>
      </w:r>
    </w:p>
    <w:p w:rsidR="00CC1FFE" w:rsidRDefault="00CC1FFE" w:rsidP="00CC1FFE">
      <w:pPr>
        <w:spacing w:after="80"/>
        <w:ind w:firstLine="709"/>
        <w:jc w:val="both"/>
        <w:rPr>
          <w:sz w:val="12"/>
          <w:szCs w:val="12"/>
        </w:rPr>
      </w:pPr>
      <w:r>
        <w:rPr>
          <w:sz w:val="28"/>
          <w:szCs w:val="28"/>
        </w:rPr>
        <w:t>З цією метою утворити комісію у складі:</w:t>
      </w:r>
    </w:p>
    <w:p w:rsidR="00CC1FFE" w:rsidRPr="008E0743" w:rsidRDefault="00CC1FFE" w:rsidP="00CC1FFE">
      <w:pPr>
        <w:spacing w:after="80"/>
        <w:ind w:firstLine="709"/>
        <w:jc w:val="both"/>
        <w:rPr>
          <w:sz w:val="12"/>
          <w:szCs w:val="1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420"/>
        <w:gridCol w:w="5760"/>
      </w:tblGrid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Гураль</w:t>
            </w:r>
            <w:proofErr w:type="spellEnd"/>
          </w:p>
          <w:p w:rsidR="00CC1FFE" w:rsidRPr="002D7F94" w:rsidRDefault="00CC1FFE" w:rsidP="006F4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420" w:type="dxa"/>
          </w:tcPr>
          <w:p w:rsidR="00CC1FFE" w:rsidRPr="002D7F94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C1FFE" w:rsidRPr="00CC1FFE" w:rsidRDefault="00CC1FFE" w:rsidP="006F4D4D">
            <w:pPr>
              <w:jc w:val="both"/>
              <w:rPr>
                <w:spacing w:val="-4"/>
              </w:rPr>
            </w:pPr>
            <w:r w:rsidRPr="00CC1FFE">
              <w:rPr>
                <w:spacing w:val="-4"/>
              </w:rPr>
              <w:t>заступник голови облдержадміністрації, голова комісії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Бадя</w:t>
            </w:r>
            <w:proofErr w:type="spellEnd"/>
          </w:p>
          <w:p w:rsidR="00CC1FFE" w:rsidRPr="002D7F94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Аліна Іванівна</w:t>
            </w:r>
          </w:p>
        </w:tc>
        <w:tc>
          <w:tcPr>
            <w:tcW w:w="42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C1FFE" w:rsidRPr="002D7F94" w:rsidRDefault="00CC1FFE" w:rsidP="006F4D4D">
            <w:pPr>
              <w:jc w:val="both"/>
              <w:rPr>
                <w:szCs w:val="28"/>
              </w:rPr>
            </w:pPr>
            <w:r w:rsidRPr="00CC1FFE">
              <w:rPr>
                <w:spacing w:val="-4"/>
              </w:rPr>
              <w:t>заступник начальника організаційного відділу апарату</w:t>
            </w:r>
            <w:r>
              <w:rPr>
                <w:szCs w:val="28"/>
              </w:rPr>
              <w:t xml:space="preserve"> облдержадміністрації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Бурка</w:t>
            </w:r>
          </w:p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Петр</w:t>
            </w:r>
            <w:r w:rsidRPr="006A24BF">
              <w:rPr>
                <w:sz w:val="28"/>
                <w:szCs w:val="28"/>
              </w:rPr>
              <w:t>івна</w:t>
            </w:r>
          </w:p>
        </w:tc>
        <w:tc>
          <w:tcPr>
            <w:tcW w:w="42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C1FFE" w:rsidRPr="002D7F94" w:rsidRDefault="00CC1FFE" w:rsidP="006F4D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загального відділу апарату облдержадміністрації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Пастернак</w:t>
            </w:r>
          </w:p>
          <w:p w:rsidR="00CC1FFE" w:rsidRPr="006572D9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42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C1FFE" w:rsidRPr="002D7F94" w:rsidRDefault="00CC1FFE" w:rsidP="006F4D4D">
            <w:pPr>
              <w:jc w:val="both"/>
              <w:rPr>
                <w:spacing w:val="-4"/>
                <w:szCs w:val="28"/>
              </w:rPr>
            </w:pPr>
            <w:r w:rsidRPr="001F3075">
              <w:rPr>
                <w:szCs w:val="28"/>
              </w:rPr>
              <w:t>начальник відділу інформаційно-комп’ютерного за</w:t>
            </w:r>
            <w:r>
              <w:rPr>
                <w:szCs w:val="28"/>
              </w:rPr>
              <w:softHyphen/>
            </w:r>
            <w:r w:rsidRPr="001F3075">
              <w:rPr>
                <w:szCs w:val="28"/>
              </w:rPr>
              <w:t>безпечення</w:t>
            </w:r>
            <w:r w:rsidRPr="00E33863">
              <w:rPr>
                <w:spacing w:val="-2"/>
                <w:szCs w:val="28"/>
              </w:rPr>
              <w:t xml:space="preserve"> апарату</w:t>
            </w:r>
            <w:r>
              <w:rPr>
                <w:szCs w:val="28"/>
              </w:rPr>
              <w:t xml:space="preserve"> облдержадміністрації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lastRenderedPageBreak/>
              <w:t>Ровінська</w:t>
            </w:r>
            <w:proofErr w:type="spellEnd"/>
          </w:p>
          <w:p w:rsidR="00CC1FFE" w:rsidRPr="006572D9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Тимофіївна</w:t>
            </w:r>
          </w:p>
        </w:tc>
        <w:tc>
          <w:tcPr>
            <w:tcW w:w="42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C1FFE" w:rsidRPr="002D7F94" w:rsidRDefault="00CC1FFE" w:rsidP="006F4D4D">
            <w:pPr>
              <w:jc w:val="both"/>
              <w:rPr>
                <w:spacing w:val="-4"/>
                <w:szCs w:val="28"/>
              </w:rPr>
            </w:pPr>
            <w:r w:rsidRPr="00CC1FFE">
              <w:rPr>
                <w:spacing w:val="-6"/>
              </w:rPr>
              <w:t>головний спеціаліст відділу фінансово-господарського</w:t>
            </w:r>
            <w:r w:rsidRPr="00E33863">
              <w:rPr>
                <w:spacing w:val="-2"/>
                <w:szCs w:val="28"/>
              </w:rPr>
              <w:t xml:space="preserve"> забезпечення апарату</w:t>
            </w:r>
            <w:r>
              <w:rPr>
                <w:szCs w:val="28"/>
              </w:rPr>
              <w:t xml:space="preserve"> облдержадміністрації</w:t>
            </w:r>
          </w:p>
        </w:tc>
      </w:tr>
      <w:tr w:rsidR="00CC1FFE" w:rsidRPr="00E33863">
        <w:tc>
          <w:tcPr>
            <w:tcW w:w="3360" w:type="dxa"/>
          </w:tcPr>
          <w:p w:rsidR="00CC1FFE" w:rsidRPr="00E33863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CC1FFE" w:rsidRPr="00E33863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C1FFE" w:rsidRPr="00E33863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 w:rsidRPr="002D7F94">
              <w:rPr>
                <w:smallCaps/>
                <w:sz w:val="28"/>
                <w:szCs w:val="28"/>
              </w:rPr>
              <w:t>Ткаченко</w:t>
            </w:r>
          </w:p>
          <w:p w:rsidR="00CC1FFE" w:rsidRPr="002D7F94" w:rsidRDefault="00CC1FFE" w:rsidP="006F4D4D">
            <w:pPr>
              <w:jc w:val="both"/>
              <w:rPr>
                <w:sz w:val="28"/>
                <w:szCs w:val="28"/>
              </w:rPr>
            </w:pPr>
            <w:r w:rsidRPr="004C480C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420" w:type="dxa"/>
          </w:tcPr>
          <w:p w:rsidR="00CC1FFE" w:rsidRPr="002D7F94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C1FFE" w:rsidRDefault="00CC1FFE" w:rsidP="006F4D4D">
            <w:pPr>
              <w:jc w:val="both"/>
            </w:pPr>
            <w:r>
              <w:rPr>
                <w:szCs w:val="28"/>
              </w:rPr>
              <w:t xml:space="preserve">заступник керівника апарату – </w:t>
            </w:r>
            <w:r w:rsidRPr="002D7F94">
              <w:rPr>
                <w:szCs w:val="28"/>
              </w:rPr>
              <w:t xml:space="preserve">начальник відділу </w:t>
            </w:r>
            <w:r>
              <w:rPr>
                <w:spacing w:val="-4"/>
                <w:szCs w:val="28"/>
              </w:rPr>
              <w:t>фінансово-господарського забез</w:t>
            </w:r>
            <w:r w:rsidRPr="00CF3A38">
              <w:rPr>
                <w:spacing w:val="-4"/>
                <w:szCs w:val="28"/>
              </w:rPr>
              <w:t>печення апарату обл</w:t>
            </w:r>
            <w:r w:rsidRPr="00CF3A38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держадміністрації</w:t>
            </w:r>
          </w:p>
        </w:tc>
      </w:tr>
    </w:tbl>
    <w:p w:rsidR="00CC1FFE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C1FFE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2"/>
          <w:szCs w:val="12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Для визначення непридатності майна і встановлення неможливості або неефективності проведення відновлювального ремонту, а також оформлення необхідної документації на його списання протягом 2014 року створити комісію у складі:</w:t>
      </w:r>
    </w:p>
    <w:p w:rsidR="00CC1FFE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2"/>
          <w:szCs w:val="12"/>
        </w:rPr>
      </w:pPr>
    </w:p>
    <w:p w:rsidR="00CC1FFE" w:rsidRPr="002B3814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2"/>
          <w:szCs w:val="1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600"/>
        <w:gridCol w:w="5580"/>
      </w:tblGrid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Бернадська</w:t>
            </w:r>
            <w:proofErr w:type="spellEnd"/>
          </w:p>
          <w:p w:rsidR="00CC1FFE" w:rsidRPr="002D7F94" w:rsidRDefault="00CC1FFE" w:rsidP="006F4D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600" w:type="dxa"/>
          </w:tcPr>
          <w:p w:rsidR="00CC1FFE" w:rsidRPr="002D7F94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Default="00CC1FFE" w:rsidP="006F4D4D">
            <w:pPr>
              <w:jc w:val="both"/>
            </w:pPr>
            <w:r>
              <w:rPr>
                <w:szCs w:val="28"/>
              </w:rPr>
              <w:t xml:space="preserve">заступник голови – керівник апарату </w:t>
            </w:r>
            <w:proofErr w:type="spellStart"/>
            <w:r w:rsidRPr="00CF3A38">
              <w:rPr>
                <w:spacing w:val="-4"/>
                <w:szCs w:val="28"/>
              </w:rPr>
              <w:t>обл</w:t>
            </w:r>
            <w:r>
              <w:rPr>
                <w:szCs w:val="28"/>
              </w:rPr>
              <w:t>держадмі</w:t>
            </w:r>
            <w:proofErr w:type="spellEnd"/>
            <w:r>
              <w:rPr>
                <w:szCs w:val="28"/>
                <w:lang w:val="ru-RU"/>
              </w:rPr>
              <w:softHyphen/>
            </w:r>
            <w:proofErr w:type="spellStart"/>
            <w:r>
              <w:rPr>
                <w:szCs w:val="28"/>
              </w:rPr>
              <w:t>ністрації</w:t>
            </w:r>
            <w:proofErr w:type="spellEnd"/>
            <w:r>
              <w:rPr>
                <w:szCs w:val="28"/>
              </w:rPr>
              <w:t>, голова комісії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Бурка</w:t>
            </w:r>
          </w:p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Петр</w:t>
            </w:r>
            <w:r w:rsidRPr="006A24BF">
              <w:rPr>
                <w:sz w:val="28"/>
                <w:szCs w:val="28"/>
              </w:rPr>
              <w:t>івна</w:t>
            </w:r>
          </w:p>
        </w:tc>
        <w:tc>
          <w:tcPr>
            <w:tcW w:w="60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Pr="002D7F94" w:rsidRDefault="00CC1FFE" w:rsidP="006F4D4D">
            <w:pPr>
              <w:jc w:val="both"/>
              <w:rPr>
                <w:szCs w:val="28"/>
              </w:rPr>
            </w:pPr>
            <w:r w:rsidRPr="00CC1FFE">
              <w:rPr>
                <w:spacing w:val="-6"/>
              </w:rPr>
              <w:t>головний спеціаліст загального відділу апарату обл</w:t>
            </w:r>
            <w:r w:rsidRPr="00CC1FFE">
              <w:rPr>
                <w:spacing w:val="-6"/>
              </w:rPr>
              <w:softHyphen/>
            </w:r>
            <w:r>
              <w:rPr>
                <w:szCs w:val="28"/>
              </w:rPr>
              <w:t>держадміністрації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Назарчук</w:t>
            </w:r>
            <w:proofErr w:type="spellEnd"/>
          </w:p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Миколайович</w:t>
            </w:r>
          </w:p>
        </w:tc>
        <w:tc>
          <w:tcPr>
            <w:tcW w:w="60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Pr="002D7F94" w:rsidRDefault="00CC1FFE" w:rsidP="006F4D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юридичного відділу апарату облдержадміністрації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Пастернак</w:t>
            </w:r>
          </w:p>
          <w:p w:rsidR="00CC1FFE" w:rsidRPr="006572D9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60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Pr="002D7F94" w:rsidRDefault="00CC1FFE" w:rsidP="006F4D4D">
            <w:pPr>
              <w:jc w:val="both"/>
              <w:rPr>
                <w:spacing w:val="-4"/>
                <w:szCs w:val="28"/>
              </w:rPr>
            </w:pPr>
            <w:r w:rsidRPr="001F3075">
              <w:rPr>
                <w:szCs w:val="28"/>
              </w:rPr>
              <w:t>начальник відділу інформаційно-комп’ютерного за</w:t>
            </w:r>
            <w:r>
              <w:rPr>
                <w:szCs w:val="28"/>
              </w:rPr>
              <w:softHyphen/>
            </w:r>
            <w:r w:rsidRPr="001F3075">
              <w:rPr>
                <w:szCs w:val="28"/>
              </w:rPr>
              <w:t>безпечення</w:t>
            </w:r>
            <w:r w:rsidRPr="00E33863">
              <w:rPr>
                <w:spacing w:val="-2"/>
                <w:szCs w:val="28"/>
              </w:rPr>
              <w:t xml:space="preserve"> апарату</w:t>
            </w:r>
            <w:r>
              <w:rPr>
                <w:szCs w:val="28"/>
              </w:rPr>
              <w:t xml:space="preserve"> облдержадміністрації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Ровінська</w:t>
            </w:r>
            <w:proofErr w:type="spellEnd"/>
          </w:p>
          <w:p w:rsidR="00CC1FFE" w:rsidRPr="006572D9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Тимофіївна</w:t>
            </w:r>
          </w:p>
        </w:tc>
        <w:tc>
          <w:tcPr>
            <w:tcW w:w="60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Pr="002D7F94" w:rsidRDefault="00CC1FFE" w:rsidP="006F4D4D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головний спеціаліст </w:t>
            </w:r>
            <w:r w:rsidRPr="00E33863">
              <w:rPr>
                <w:spacing w:val="-2"/>
                <w:szCs w:val="28"/>
              </w:rPr>
              <w:t>відділу фінансово-господар</w:t>
            </w:r>
            <w:r>
              <w:rPr>
                <w:spacing w:val="-2"/>
                <w:szCs w:val="28"/>
              </w:rPr>
              <w:softHyphen/>
            </w:r>
            <w:r w:rsidRPr="00E33863">
              <w:rPr>
                <w:spacing w:val="-2"/>
                <w:szCs w:val="28"/>
              </w:rPr>
              <w:t>ського забезпечення апарату</w:t>
            </w:r>
            <w:r>
              <w:rPr>
                <w:szCs w:val="28"/>
              </w:rPr>
              <w:t xml:space="preserve"> облдержадміністрації</w:t>
            </w:r>
          </w:p>
        </w:tc>
      </w:tr>
      <w:tr w:rsidR="00CC1FFE" w:rsidRPr="00E33863">
        <w:tc>
          <w:tcPr>
            <w:tcW w:w="3360" w:type="dxa"/>
          </w:tcPr>
          <w:p w:rsidR="00CC1FFE" w:rsidRPr="00E33863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E33863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E33863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 w:rsidRPr="002D7F94">
              <w:rPr>
                <w:smallCaps/>
                <w:sz w:val="28"/>
                <w:szCs w:val="28"/>
              </w:rPr>
              <w:t>Ткаченко</w:t>
            </w:r>
          </w:p>
          <w:p w:rsidR="00CC1FFE" w:rsidRPr="002D7F94" w:rsidRDefault="00CC1FFE" w:rsidP="006F4D4D">
            <w:pPr>
              <w:jc w:val="both"/>
              <w:rPr>
                <w:sz w:val="28"/>
                <w:szCs w:val="28"/>
              </w:rPr>
            </w:pPr>
            <w:r w:rsidRPr="004C480C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600" w:type="dxa"/>
          </w:tcPr>
          <w:p w:rsidR="00CC1FFE" w:rsidRPr="002D7F94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Default="00CC1FFE" w:rsidP="006F4D4D">
            <w:pPr>
              <w:jc w:val="both"/>
            </w:pPr>
            <w:r>
              <w:rPr>
                <w:szCs w:val="28"/>
              </w:rPr>
              <w:t xml:space="preserve">заступник керівника апарату – </w:t>
            </w:r>
            <w:r w:rsidRPr="002D7F94">
              <w:rPr>
                <w:szCs w:val="28"/>
              </w:rPr>
              <w:t xml:space="preserve">начальник відділу </w:t>
            </w:r>
            <w:r>
              <w:rPr>
                <w:spacing w:val="-4"/>
                <w:szCs w:val="28"/>
              </w:rPr>
              <w:t>фінансово-господарського забез</w:t>
            </w:r>
            <w:r w:rsidRPr="00CF3A38">
              <w:rPr>
                <w:spacing w:val="-4"/>
                <w:szCs w:val="28"/>
              </w:rPr>
              <w:t>печення апарату обл</w:t>
            </w:r>
            <w:r w:rsidRPr="00CF3A38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держадміністрації</w:t>
            </w:r>
          </w:p>
        </w:tc>
      </w:tr>
    </w:tbl>
    <w:p w:rsidR="00CC1FFE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C1FFE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З метою систематичного проведення інвентаризації каси протягом 2014 року створити комісію у складі:</w:t>
      </w:r>
    </w:p>
    <w:p w:rsidR="00CC1FFE" w:rsidRPr="006A24BF" w:rsidRDefault="00CC1FFE" w:rsidP="00CC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600"/>
        <w:gridCol w:w="5580"/>
      </w:tblGrid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 w:rsidRPr="002D7F94">
              <w:rPr>
                <w:smallCaps/>
                <w:sz w:val="28"/>
                <w:szCs w:val="28"/>
              </w:rPr>
              <w:t>Ткаченко</w:t>
            </w:r>
          </w:p>
          <w:p w:rsidR="00CC1FFE" w:rsidRPr="002D7F94" w:rsidRDefault="00CC1FFE" w:rsidP="006F4D4D">
            <w:pPr>
              <w:jc w:val="both"/>
              <w:rPr>
                <w:sz w:val="28"/>
                <w:szCs w:val="28"/>
              </w:rPr>
            </w:pPr>
            <w:r w:rsidRPr="004C480C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600" w:type="dxa"/>
          </w:tcPr>
          <w:p w:rsidR="00CC1FFE" w:rsidRPr="002D7F94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Default="00CC1FFE" w:rsidP="006F4D4D">
            <w:pPr>
              <w:jc w:val="both"/>
            </w:pPr>
            <w:r>
              <w:rPr>
                <w:szCs w:val="28"/>
              </w:rPr>
              <w:t xml:space="preserve">заступник керівника апарату – </w:t>
            </w:r>
            <w:r w:rsidRPr="002D7F94">
              <w:rPr>
                <w:szCs w:val="28"/>
              </w:rPr>
              <w:t xml:space="preserve">начальник відділу </w:t>
            </w:r>
            <w:r w:rsidRPr="00CF3A38">
              <w:rPr>
                <w:spacing w:val="-4"/>
                <w:szCs w:val="28"/>
              </w:rPr>
              <w:t>фінансово-господарського забез</w:t>
            </w:r>
            <w:r w:rsidRPr="00CF3A38">
              <w:rPr>
                <w:spacing w:val="-4"/>
                <w:szCs w:val="28"/>
              </w:rPr>
              <w:softHyphen/>
              <w:t>печення апарату обл</w:t>
            </w:r>
            <w:r w:rsidRPr="00CF3A38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держадміністрації, голова комісії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Бадя</w:t>
            </w:r>
            <w:proofErr w:type="spellEnd"/>
          </w:p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Аліна Іванівна</w:t>
            </w:r>
          </w:p>
        </w:tc>
        <w:tc>
          <w:tcPr>
            <w:tcW w:w="60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Pr="002D7F94" w:rsidRDefault="00CC1FFE" w:rsidP="006F4D4D">
            <w:pPr>
              <w:jc w:val="both"/>
              <w:rPr>
                <w:szCs w:val="28"/>
              </w:rPr>
            </w:pPr>
            <w:r w:rsidRPr="00CC1FFE">
              <w:rPr>
                <w:spacing w:val="-6"/>
              </w:rPr>
              <w:t>заступник начальника організаційного відділу апарату</w:t>
            </w:r>
            <w:r>
              <w:rPr>
                <w:szCs w:val="28"/>
              </w:rPr>
              <w:t xml:space="preserve"> облдержадмі</w:t>
            </w:r>
            <w:r>
              <w:rPr>
                <w:szCs w:val="28"/>
              </w:rPr>
              <w:softHyphen/>
              <w:t>ністрації</w:t>
            </w:r>
          </w:p>
        </w:tc>
      </w:tr>
      <w:tr w:rsidR="00CC1FFE" w:rsidRPr="006572D9">
        <w:tc>
          <w:tcPr>
            <w:tcW w:w="3360" w:type="dxa"/>
          </w:tcPr>
          <w:p w:rsidR="00CC1FFE" w:rsidRPr="006572D9" w:rsidRDefault="00CC1FFE" w:rsidP="006F4D4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CC1FFE" w:rsidRPr="006572D9" w:rsidRDefault="00CC1FFE" w:rsidP="006F4D4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C1FFE" w:rsidRPr="006572D9" w:rsidRDefault="00CC1FFE" w:rsidP="006F4D4D">
            <w:pPr>
              <w:jc w:val="both"/>
              <w:rPr>
                <w:sz w:val="8"/>
                <w:szCs w:val="8"/>
              </w:rPr>
            </w:pPr>
          </w:p>
        </w:tc>
      </w:tr>
      <w:tr w:rsidR="00CC1FFE">
        <w:tc>
          <w:tcPr>
            <w:tcW w:w="3360" w:type="dxa"/>
          </w:tcPr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Назарчук</w:t>
            </w:r>
            <w:proofErr w:type="spellEnd"/>
          </w:p>
          <w:p w:rsidR="00CC1FFE" w:rsidRDefault="00CC1FFE" w:rsidP="006F4D4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Миколайович</w:t>
            </w:r>
          </w:p>
        </w:tc>
        <w:tc>
          <w:tcPr>
            <w:tcW w:w="600" w:type="dxa"/>
          </w:tcPr>
          <w:p w:rsidR="00CC1FFE" w:rsidRDefault="00CC1FFE" w:rsidP="006F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C1FFE" w:rsidRPr="002D7F94" w:rsidRDefault="00CC1FFE" w:rsidP="006F4D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юридичного відділу апарату облдержадміністрації</w:t>
            </w:r>
          </w:p>
        </w:tc>
      </w:tr>
    </w:tbl>
    <w:p w:rsidR="00CC1FFE" w:rsidRDefault="00CC1FFE" w:rsidP="00CC1FFE">
      <w:pPr>
        <w:jc w:val="both"/>
        <w:rPr>
          <w:sz w:val="28"/>
          <w:szCs w:val="28"/>
        </w:rPr>
      </w:pPr>
    </w:p>
    <w:p w:rsidR="00CC1FFE" w:rsidRDefault="00CC1FFE" w:rsidP="00CC1FFE">
      <w:pPr>
        <w:jc w:val="both"/>
        <w:rPr>
          <w:sz w:val="28"/>
          <w:szCs w:val="28"/>
        </w:rPr>
      </w:pPr>
    </w:p>
    <w:p w:rsidR="00561BD3" w:rsidRDefault="00CC1FFE" w:rsidP="00DB7D79">
      <w:pPr>
        <w:jc w:val="both"/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В.Ядуха</w:t>
      </w:r>
    </w:p>
    <w:sectPr w:rsidR="00561BD3" w:rsidSect="006F4D4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94" w:rsidRDefault="00F24194">
      <w:r>
        <w:separator/>
      </w:r>
    </w:p>
  </w:endnote>
  <w:endnote w:type="continuationSeparator" w:id="0">
    <w:p w:rsidR="00F24194" w:rsidRDefault="00F2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94" w:rsidRDefault="00F24194">
      <w:r>
        <w:separator/>
      </w:r>
    </w:p>
  </w:footnote>
  <w:footnote w:type="continuationSeparator" w:id="0">
    <w:p w:rsidR="00F24194" w:rsidRDefault="00F2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D4D" w:rsidRDefault="006F4D4D" w:rsidP="00CC1F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4D4D" w:rsidRDefault="006F4D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FE" w:rsidRDefault="00CC1FFE" w:rsidP="006F4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3C43">
      <w:rPr>
        <w:rStyle w:val="a4"/>
        <w:noProof/>
      </w:rPr>
      <w:t>2</w:t>
    </w:r>
    <w:r>
      <w:rPr>
        <w:rStyle w:val="a4"/>
      </w:rPr>
      <w:fldChar w:fldCharType="end"/>
    </w:r>
  </w:p>
  <w:p w:rsidR="00CC1FFE" w:rsidRDefault="00CC1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FE"/>
    <w:rsid w:val="001D5174"/>
    <w:rsid w:val="002773BB"/>
    <w:rsid w:val="00561BD3"/>
    <w:rsid w:val="00603C43"/>
    <w:rsid w:val="006F4D4D"/>
    <w:rsid w:val="00933797"/>
    <w:rsid w:val="00C91BCA"/>
    <w:rsid w:val="00CB7E5C"/>
    <w:rsid w:val="00CC1FFE"/>
    <w:rsid w:val="00DB7D79"/>
    <w:rsid w:val="00E66652"/>
    <w:rsid w:val="00F00D37"/>
    <w:rsid w:val="00F2419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1F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1FFE"/>
  </w:style>
  <w:style w:type="table" w:styleId="a5">
    <w:name w:val="Table Grid"/>
    <w:basedOn w:val="a1"/>
    <w:rsid w:val="00CC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03C4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03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1F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1FFE"/>
  </w:style>
  <w:style w:type="table" w:styleId="a5">
    <w:name w:val="Table Grid"/>
    <w:basedOn w:val="a1"/>
    <w:rsid w:val="00CC1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03C4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603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2014-02-23T12:03:00Z</cp:lastPrinted>
  <dcterms:created xsi:type="dcterms:W3CDTF">2013-10-30T14:42:00Z</dcterms:created>
  <dcterms:modified xsi:type="dcterms:W3CDTF">2013-10-30T15:19:00Z</dcterms:modified>
</cp:coreProperties>
</file>