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56" w:rsidRDefault="00D12A85" w:rsidP="0082608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4A56" w:rsidRDefault="00D74A56" w:rsidP="00D74A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74A56" w:rsidRDefault="00D74A56" w:rsidP="00D74A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74A56" w:rsidRPr="00343004" w:rsidRDefault="00D74A56" w:rsidP="00D74A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D74A56" w:rsidRPr="004E1BC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4A56" w:rsidRPr="00503098" w:rsidRDefault="00D74A56" w:rsidP="003667B4">
            <w:pPr>
              <w:spacing w:after="80"/>
              <w:jc w:val="both"/>
              <w:rPr>
                <w:sz w:val="28"/>
                <w:szCs w:val="28"/>
              </w:rPr>
            </w:pPr>
            <w:r w:rsidRPr="002D7F9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передачу </w:t>
            </w:r>
            <w:proofErr w:type="spellStart"/>
            <w:r>
              <w:rPr>
                <w:sz w:val="28"/>
                <w:szCs w:val="28"/>
              </w:rPr>
              <w:t>комп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ютерного</w:t>
            </w:r>
            <w:proofErr w:type="spellEnd"/>
            <w:r>
              <w:rPr>
                <w:sz w:val="28"/>
                <w:szCs w:val="28"/>
              </w:rPr>
              <w:t xml:space="preserve"> обладнання</w:t>
            </w:r>
          </w:p>
        </w:tc>
      </w:tr>
    </w:tbl>
    <w:p w:rsidR="00D74A56" w:rsidRDefault="00D74A56" w:rsidP="00D74A56">
      <w:pPr>
        <w:jc w:val="both"/>
      </w:pPr>
    </w:p>
    <w:p w:rsidR="00D74A56" w:rsidRPr="002D7F94" w:rsidRDefault="00D74A56" w:rsidP="00D74A56">
      <w:pPr>
        <w:jc w:val="both"/>
        <w:rPr>
          <w:sz w:val="28"/>
          <w:szCs w:val="28"/>
        </w:rPr>
      </w:pPr>
    </w:p>
    <w:p w:rsidR="00D74A56" w:rsidRDefault="00D74A56" w:rsidP="00D74A56">
      <w:pPr>
        <w:spacing w:after="80"/>
        <w:ind w:firstLine="709"/>
        <w:jc w:val="both"/>
        <w:rPr>
          <w:sz w:val="28"/>
          <w:szCs w:val="28"/>
        </w:rPr>
      </w:pPr>
      <w:r w:rsidRPr="00D74A56">
        <w:rPr>
          <w:spacing w:val="-6"/>
          <w:sz w:val="28"/>
          <w:szCs w:val="28"/>
        </w:rPr>
        <w:t>На підставі статті 6 Закону України “</w:t>
      </w:r>
      <w:r>
        <w:rPr>
          <w:spacing w:val="-6"/>
          <w:sz w:val="28"/>
          <w:szCs w:val="28"/>
        </w:rPr>
        <w:t>Про місцеві державні адміні</w:t>
      </w:r>
      <w:r w:rsidRPr="00D74A56">
        <w:rPr>
          <w:spacing w:val="-6"/>
          <w:sz w:val="28"/>
          <w:szCs w:val="28"/>
        </w:rPr>
        <w:t>страції”,</w:t>
      </w:r>
      <w:r>
        <w:rPr>
          <w:sz w:val="28"/>
          <w:szCs w:val="28"/>
        </w:rPr>
        <w:t xml:space="preserve"> відповідно до Положення про порядок передачі об</w:t>
      </w:r>
      <w:r w:rsidRPr="00696878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права державної </w:t>
      </w:r>
      <w:r w:rsidRPr="00D74A56">
        <w:rPr>
          <w:spacing w:val="-6"/>
          <w:sz w:val="28"/>
          <w:szCs w:val="28"/>
        </w:rPr>
        <w:t>власності, затвердженого постановою Кабінету Міністрів України від 21 вересня</w:t>
      </w:r>
      <w:r>
        <w:rPr>
          <w:sz w:val="28"/>
          <w:szCs w:val="28"/>
        </w:rPr>
        <w:t xml:space="preserve"> 1998 року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1482, враховуючи листи-погодження від районних державних адміністрацій:</w:t>
      </w:r>
    </w:p>
    <w:p w:rsidR="00D74A56" w:rsidRPr="00785059" w:rsidRDefault="00D74A56" w:rsidP="00D74A56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Передати з балансу Хмельницької обласної державної адміністрації на баланс районних державних адміністрацій комп</w:t>
      </w:r>
      <w:r w:rsidRPr="00785059">
        <w:rPr>
          <w:sz w:val="28"/>
          <w:szCs w:val="28"/>
        </w:rPr>
        <w:t>’ютерне обладнання згідно з додатком.</w:t>
      </w:r>
    </w:p>
    <w:p w:rsidR="00D74A56" w:rsidRDefault="00D74A56" w:rsidP="00D74A56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Відділу фінансово-господарського забезпечення апарату об</w:t>
      </w:r>
      <w:r w:rsidRPr="00D74A56">
        <w:rPr>
          <w:sz w:val="28"/>
          <w:szCs w:val="28"/>
        </w:rPr>
        <w:t>л</w:t>
      </w:r>
      <w:r>
        <w:rPr>
          <w:sz w:val="28"/>
          <w:szCs w:val="28"/>
        </w:rPr>
        <w:t>держадмі</w:t>
      </w:r>
      <w:r w:rsidRPr="00D74A56">
        <w:rPr>
          <w:sz w:val="28"/>
          <w:szCs w:val="28"/>
        </w:rPr>
        <w:softHyphen/>
      </w:r>
      <w:r>
        <w:rPr>
          <w:sz w:val="28"/>
          <w:szCs w:val="28"/>
        </w:rPr>
        <w:t>ністрації провести списання з балансу Хмельницької обласної державної адмі</w:t>
      </w:r>
      <w:r w:rsidRPr="00D74A56">
        <w:rPr>
          <w:sz w:val="28"/>
          <w:szCs w:val="28"/>
        </w:rPr>
        <w:softHyphen/>
      </w:r>
      <w:r>
        <w:rPr>
          <w:sz w:val="28"/>
          <w:szCs w:val="28"/>
        </w:rPr>
        <w:t>ністрації переданого комп</w:t>
      </w:r>
      <w:r w:rsidRPr="00A34B25">
        <w:rPr>
          <w:sz w:val="28"/>
          <w:szCs w:val="28"/>
        </w:rPr>
        <w:t>’</w:t>
      </w:r>
      <w:r>
        <w:rPr>
          <w:sz w:val="28"/>
          <w:szCs w:val="28"/>
        </w:rPr>
        <w:t>ютерного обладнання, зазначеного в пункті 1 цього розпорядження, відповідно до нормативно-правових актів, що регулюють порядок бухгалтерського обліку та звітності основних фондів.</w:t>
      </w:r>
    </w:p>
    <w:p w:rsidR="00D74A56" w:rsidRPr="00A34B25" w:rsidRDefault="00D74A56" w:rsidP="00D7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Контроль за виконанням цього розпорядження покласти на заступника голови – керівника апарату обласної державної адміністрації Л.</w:t>
      </w:r>
      <w:proofErr w:type="spellStart"/>
      <w:r>
        <w:rPr>
          <w:sz w:val="28"/>
          <w:szCs w:val="28"/>
        </w:rPr>
        <w:t>Бернадську</w:t>
      </w:r>
      <w:proofErr w:type="spellEnd"/>
      <w:r>
        <w:rPr>
          <w:sz w:val="28"/>
          <w:szCs w:val="28"/>
        </w:rPr>
        <w:t>.</w:t>
      </w:r>
    </w:p>
    <w:p w:rsidR="00D74A56" w:rsidRDefault="00D74A56" w:rsidP="00D74A56">
      <w:pPr>
        <w:jc w:val="both"/>
        <w:rPr>
          <w:sz w:val="28"/>
          <w:szCs w:val="28"/>
        </w:rPr>
      </w:pPr>
    </w:p>
    <w:p w:rsidR="00D74A56" w:rsidRDefault="00D74A56" w:rsidP="00D74A56">
      <w:pPr>
        <w:jc w:val="both"/>
        <w:rPr>
          <w:sz w:val="28"/>
          <w:szCs w:val="28"/>
        </w:rPr>
      </w:pPr>
    </w:p>
    <w:p w:rsidR="00D74A56" w:rsidRDefault="00D74A56" w:rsidP="00D74A56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В.Ядуха</w:t>
      </w:r>
    </w:p>
    <w:p w:rsidR="00561BD3" w:rsidRDefault="00561BD3"/>
    <w:sectPr w:rsidR="00561BD3" w:rsidSect="003667B4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DC" w:rsidRDefault="003551DC" w:rsidP="003551DC">
      <w:r>
        <w:separator/>
      </w:r>
    </w:p>
  </w:endnote>
  <w:endnote w:type="continuationSeparator" w:id="0">
    <w:p w:rsidR="003551DC" w:rsidRDefault="003551DC" w:rsidP="003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DC" w:rsidRDefault="003551DC" w:rsidP="003551DC">
      <w:r>
        <w:separator/>
      </w:r>
    </w:p>
  </w:footnote>
  <w:footnote w:type="continuationSeparator" w:id="0">
    <w:p w:rsidR="003551DC" w:rsidRDefault="003551DC" w:rsidP="0035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B4" w:rsidRDefault="003667B4" w:rsidP="003667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67B4" w:rsidRDefault="003667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56"/>
    <w:rsid w:val="001D5174"/>
    <w:rsid w:val="002773BB"/>
    <w:rsid w:val="003551DC"/>
    <w:rsid w:val="003667B4"/>
    <w:rsid w:val="00561BD3"/>
    <w:rsid w:val="00826082"/>
    <w:rsid w:val="00933797"/>
    <w:rsid w:val="00A81B4A"/>
    <w:rsid w:val="00CB7E5C"/>
    <w:rsid w:val="00D12A85"/>
    <w:rsid w:val="00D74A56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A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4A5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74A56"/>
  </w:style>
  <w:style w:type="paragraph" w:styleId="a5">
    <w:name w:val="Balloon Text"/>
    <w:basedOn w:val="a"/>
    <w:link w:val="a6"/>
    <w:rsid w:val="00D12A8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D12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A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4A5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74A56"/>
  </w:style>
  <w:style w:type="paragraph" w:styleId="a5">
    <w:name w:val="Balloon Text"/>
    <w:basedOn w:val="a"/>
    <w:link w:val="a6"/>
    <w:rsid w:val="00D12A8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D12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2014-02-25T14:42:00Z</cp:lastPrinted>
  <dcterms:created xsi:type="dcterms:W3CDTF">2013-11-06T13:02:00Z</dcterms:created>
  <dcterms:modified xsi:type="dcterms:W3CDTF">2013-11-06T13:32:00Z</dcterms:modified>
</cp:coreProperties>
</file>