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354E61" w:rsidRPr="00D427A9" w:rsidTr="00354E6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54E61" w:rsidRPr="00D427A9" w:rsidRDefault="00354E61" w:rsidP="00354E61">
            <w:pPr>
              <w:spacing w:after="60"/>
              <w:jc w:val="center"/>
              <w:rPr>
                <w:color w:val="000000"/>
              </w:rPr>
            </w:pPr>
            <w:bookmarkStart w:id="0" w:name="_GoBack"/>
            <w:bookmarkEnd w:id="0"/>
            <w:r w:rsidRPr="00D427A9">
              <w:rPr>
                <w:color w:val="000000"/>
              </w:rPr>
              <w:t>Додаток 2</w:t>
            </w:r>
          </w:p>
          <w:p w:rsidR="00354E61" w:rsidRPr="00D427A9" w:rsidRDefault="00354E61" w:rsidP="00354E61">
            <w:pPr>
              <w:jc w:val="both"/>
              <w:rPr>
                <w:color w:val="000000"/>
              </w:rPr>
            </w:pPr>
            <w:r w:rsidRPr="00D427A9">
              <w:rPr>
                <w:color w:val="000000"/>
              </w:rPr>
              <w:t>до плану роботи обласної державної адміністрації на І</w:t>
            </w:r>
            <w:r w:rsidR="00D427A9" w:rsidRPr="00D427A9">
              <w:rPr>
                <w:color w:val="000000"/>
              </w:rPr>
              <w:t>V</w:t>
            </w:r>
            <w:r w:rsidRPr="00D427A9">
              <w:rPr>
                <w:color w:val="000000"/>
              </w:rPr>
              <w:t xml:space="preserve"> квартал 2013 року</w:t>
            </w:r>
          </w:p>
        </w:tc>
      </w:tr>
    </w:tbl>
    <w:p w:rsidR="00354E61" w:rsidRPr="00D427A9" w:rsidRDefault="00354E61" w:rsidP="00354E61">
      <w:pPr>
        <w:rPr>
          <w:color w:val="000000"/>
          <w:sz w:val="32"/>
        </w:rPr>
      </w:pPr>
    </w:p>
    <w:p w:rsidR="00354E61" w:rsidRPr="00D427A9" w:rsidRDefault="00354E61" w:rsidP="00354E61">
      <w:pPr>
        <w:pStyle w:val="1"/>
        <w:rPr>
          <w:color w:val="000000"/>
        </w:rPr>
      </w:pPr>
    </w:p>
    <w:p w:rsidR="00354E61" w:rsidRPr="00D427A9" w:rsidRDefault="00354E61" w:rsidP="00354E61">
      <w:pPr>
        <w:pStyle w:val="1"/>
        <w:rPr>
          <w:color w:val="000000"/>
        </w:rPr>
      </w:pPr>
    </w:p>
    <w:p w:rsidR="00354E61" w:rsidRPr="00D427A9" w:rsidRDefault="00354E61" w:rsidP="00354E61">
      <w:pPr>
        <w:pStyle w:val="1"/>
        <w:rPr>
          <w:color w:val="000000"/>
        </w:rPr>
      </w:pPr>
      <w:r w:rsidRPr="00D427A9">
        <w:rPr>
          <w:color w:val="000000"/>
        </w:rPr>
        <w:t>заходи</w:t>
      </w:r>
    </w:p>
    <w:p w:rsidR="00354E61" w:rsidRPr="00D427A9" w:rsidRDefault="00354E61" w:rsidP="00354E61">
      <w:pPr>
        <w:jc w:val="center"/>
        <w:rPr>
          <w:color w:val="000000"/>
        </w:rPr>
      </w:pPr>
      <w:r w:rsidRPr="00D427A9">
        <w:rPr>
          <w:color w:val="000000"/>
        </w:rPr>
        <w:t xml:space="preserve">щодо надання методичної та практичної допомоги </w:t>
      </w:r>
    </w:p>
    <w:p w:rsidR="00354E61" w:rsidRPr="00D427A9" w:rsidRDefault="00354E61" w:rsidP="00354E61">
      <w:pPr>
        <w:jc w:val="center"/>
        <w:rPr>
          <w:color w:val="000000"/>
        </w:rPr>
      </w:pPr>
      <w:r w:rsidRPr="00D427A9">
        <w:rPr>
          <w:color w:val="000000"/>
        </w:rPr>
        <w:t>райдержадміністраціям, виконавчим комітетам</w:t>
      </w:r>
    </w:p>
    <w:p w:rsidR="00354E61" w:rsidRPr="00D427A9" w:rsidRDefault="00354E61" w:rsidP="00354E61">
      <w:pPr>
        <w:jc w:val="center"/>
        <w:rPr>
          <w:color w:val="000000"/>
        </w:rPr>
      </w:pPr>
      <w:r w:rsidRPr="00D427A9">
        <w:rPr>
          <w:color w:val="000000"/>
        </w:rPr>
        <w:t>міських (міст обласного значення) рад</w:t>
      </w:r>
    </w:p>
    <w:p w:rsidR="00354E61" w:rsidRPr="00D427A9" w:rsidRDefault="00354E61" w:rsidP="00354E61">
      <w:pPr>
        <w:jc w:val="center"/>
        <w:rPr>
          <w:color w:val="000000"/>
          <w:sz w:val="16"/>
        </w:rPr>
      </w:pPr>
    </w:p>
    <w:p w:rsidR="00354E61" w:rsidRPr="00D427A9" w:rsidRDefault="00354E61" w:rsidP="00354E61">
      <w:pPr>
        <w:pStyle w:val="a3"/>
        <w:spacing w:after="120"/>
        <w:ind w:firstLine="708"/>
        <w:rPr>
          <w:b/>
          <w:color w:val="000000"/>
          <w:sz w:val="2"/>
          <w:szCs w:val="2"/>
        </w:rPr>
      </w:pPr>
    </w:p>
    <w:p w:rsidR="00354E61" w:rsidRPr="00D427A9" w:rsidRDefault="00354E61" w:rsidP="00354E61">
      <w:pPr>
        <w:pStyle w:val="a3"/>
        <w:spacing w:after="120"/>
        <w:ind w:firstLine="708"/>
        <w:rPr>
          <w:b/>
          <w:color w:val="000000"/>
          <w:szCs w:val="24"/>
        </w:rPr>
      </w:pPr>
      <w:r w:rsidRPr="00D427A9">
        <w:rPr>
          <w:b/>
          <w:color w:val="000000"/>
          <w:szCs w:val="24"/>
        </w:rPr>
        <w:t>1. Надання методичної та практичної допомоги:</w:t>
      </w:r>
    </w:p>
    <w:p w:rsidR="00354E61" w:rsidRPr="00D427A9" w:rsidRDefault="00354E61" w:rsidP="00D427A9">
      <w:pPr>
        <w:pStyle w:val="a4"/>
        <w:spacing w:after="0"/>
        <w:ind w:left="0" w:firstLine="709"/>
        <w:rPr>
          <w:color w:val="000000"/>
        </w:rPr>
      </w:pPr>
      <w:r w:rsidRPr="00D427A9">
        <w:rPr>
          <w:color w:val="000000"/>
        </w:rPr>
        <w:t>проведення Дня апарату обласної державної адміністрації (за окремим графіком)</w:t>
      </w:r>
    </w:p>
    <w:p w:rsidR="00354E61" w:rsidRPr="00D427A9" w:rsidRDefault="00354E61" w:rsidP="00D427A9">
      <w:pPr>
        <w:ind w:left="4536" w:right="284"/>
        <w:jc w:val="both"/>
        <w:rPr>
          <w:color w:val="000000"/>
          <w:sz w:val="24"/>
        </w:rPr>
      </w:pPr>
      <w:r w:rsidRPr="00D427A9">
        <w:rPr>
          <w:color w:val="000000"/>
          <w:sz w:val="24"/>
        </w:rPr>
        <w:t>Протягом кварталу</w:t>
      </w:r>
    </w:p>
    <w:p w:rsidR="00354E61" w:rsidRPr="00D427A9" w:rsidRDefault="00354E61" w:rsidP="00354E61">
      <w:pPr>
        <w:spacing w:before="60" w:after="240"/>
        <w:ind w:left="4536" w:right="284"/>
        <w:rPr>
          <w:smallCaps/>
          <w:color w:val="000000"/>
          <w:sz w:val="24"/>
        </w:rPr>
      </w:pPr>
      <w:r w:rsidRPr="00D427A9">
        <w:rPr>
          <w:color w:val="000000"/>
          <w:sz w:val="24"/>
        </w:rPr>
        <w:t>Організаційний відділ апарату облдерж</w:t>
      </w:r>
      <w:r w:rsidRPr="00D427A9">
        <w:rPr>
          <w:color w:val="000000"/>
          <w:sz w:val="24"/>
        </w:rPr>
        <w:softHyphen/>
        <w:t>адміністрації</w:t>
      </w:r>
    </w:p>
    <w:p w:rsidR="00354E61" w:rsidRPr="00D427A9" w:rsidRDefault="00354E61" w:rsidP="00354E61">
      <w:pPr>
        <w:pStyle w:val="a3"/>
        <w:ind w:firstLine="709"/>
        <w:rPr>
          <w:color w:val="000000"/>
        </w:rPr>
      </w:pPr>
      <w:r w:rsidRPr="00D427A9">
        <w:rPr>
          <w:color w:val="000000"/>
        </w:rPr>
        <w:t>районни</w:t>
      </w:r>
      <w:r w:rsidR="00D427A9">
        <w:rPr>
          <w:color w:val="000000"/>
        </w:rPr>
        <w:t>м</w:t>
      </w:r>
      <w:r w:rsidRPr="00D427A9">
        <w:rPr>
          <w:color w:val="000000"/>
        </w:rPr>
        <w:t xml:space="preserve"> державни</w:t>
      </w:r>
      <w:r w:rsidR="00D427A9">
        <w:rPr>
          <w:color w:val="000000"/>
        </w:rPr>
        <w:t>м</w:t>
      </w:r>
      <w:r w:rsidRPr="00D427A9">
        <w:rPr>
          <w:color w:val="000000"/>
        </w:rPr>
        <w:t xml:space="preserve"> адміністраці</w:t>
      </w:r>
      <w:r w:rsidR="00D427A9">
        <w:rPr>
          <w:color w:val="000000"/>
        </w:rPr>
        <w:t>ям</w:t>
      </w:r>
      <w:r w:rsidRPr="00D427A9">
        <w:rPr>
          <w:color w:val="000000"/>
        </w:rPr>
        <w:t xml:space="preserve"> та виконавчим комітетам міських (міст обласного значення) рад з питань взаємодії з правоохоронними органами та оборонної роботи (за окремим графіком)</w:t>
      </w:r>
    </w:p>
    <w:p w:rsidR="00354E61" w:rsidRPr="00D427A9" w:rsidRDefault="00354E61" w:rsidP="00354E61">
      <w:pPr>
        <w:spacing w:before="60"/>
        <w:ind w:left="4536"/>
        <w:jc w:val="both"/>
        <w:rPr>
          <w:color w:val="000000"/>
          <w:sz w:val="24"/>
        </w:rPr>
      </w:pPr>
      <w:r w:rsidRPr="00D427A9">
        <w:rPr>
          <w:color w:val="000000"/>
          <w:sz w:val="24"/>
        </w:rPr>
        <w:t>Протягом кварталу</w:t>
      </w:r>
    </w:p>
    <w:p w:rsidR="00354E61" w:rsidRPr="00D427A9" w:rsidRDefault="00354E61" w:rsidP="00354E61">
      <w:pPr>
        <w:pStyle w:val="a5"/>
        <w:spacing w:before="60"/>
        <w:rPr>
          <w:color w:val="000000"/>
        </w:rPr>
      </w:pPr>
      <w:r w:rsidRPr="00D427A9">
        <w:rPr>
          <w:color w:val="000000"/>
        </w:rPr>
        <w:t>Відділ взаємодії з правоохоронними орга</w:t>
      </w:r>
      <w:r w:rsidRPr="00D427A9">
        <w:rPr>
          <w:color w:val="000000"/>
        </w:rPr>
        <w:softHyphen/>
        <w:t>нами та оборонної роботи апарату обл</w:t>
      </w:r>
      <w:r w:rsidRPr="00D427A9">
        <w:rPr>
          <w:color w:val="000000"/>
        </w:rPr>
        <w:softHyphen/>
        <w:t>держадміністрації</w:t>
      </w:r>
    </w:p>
    <w:p w:rsidR="00D427A9" w:rsidRPr="00D956AC" w:rsidRDefault="00D427A9" w:rsidP="00D427A9">
      <w:pPr>
        <w:pStyle w:val="a4"/>
        <w:spacing w:after="0"/>
        <w:ind w:left="0" w:firstLine="709"/>
        <w:jc w:val="both"/>
        <w:rPr>
          <w:szCs w:val="28"/>
        </w:rPr>
      </w:pPr>
      <w:r w:rsidRPr="00D956AC">
        <w:t>Славутській, Хмельницькій та Ярмолинецькій райдержадміністраціям з питань інформаційної діяльності, взаємодії з громадсько-політичними об’єд</w:t>
      </w:r>
      <w:r w:rsidRPr="00D956AC">
        <w:softHyphen/>
        <w:t>наннями</w:t>
      </w:r>
    </w:p>
    <w:p w:rsidR="00D427A9" w:rsidRPr="00D956AC" w:rsidRDefault="00D427A9" w:rsidP="00D427A9">
      <w:pPr>
        <w:ind w:left="4536" w:right="284"/>
        <w:jc w:val="both"/>
        <w:rPr>
          <w:sz w:val="24"/>
        </w:rPr>
      </w:pPr>
      <w:r w:rsidRPr="00D956AC">
        <w:rPr>
          <w:sz w:val="24"/>
        </w:rPr>
        <w:t>Протягом кварталу</w:t>
      </w:r>
    </w:p>
    <w:p w:rsidR="00D427A9" w:rsidRPr="00D956AC" w:rsidRDefault="00D427A9" w:rsidP="00D427A9">
      <w:pPr>
        <w:pStyle w:val="a5"/>
        <w:spacing w:before="60"/>
      </w:pPr>
      <w:r w:rsidRPr="00D956AC">
        <w:t>Управ</w:t>
      </w:r>
      <w:r>
        <w:t xml:space="preserve">ління інформаційної діяльності </w:t>
      </w:r>
      <w:r w:rsidRPr="00D956AC">
        <w:t>та ко</w:t>
      </w:r>
      <w:r>
        <w:softHyphen/>
        <w:t>му</w:t>
      </w:r>
      <w:r w:rsidRPr="00D956AC">
        <w:t>нікацій з громадськістю облдержадміні</w:t>
      </w:r>
      <w:r>
        <w:softHyphen/>
      </w:r>
      <w:r w:rsidRPr="00D956AC">
        <w:t>страції</w:t>
      </w:r>
    </w:p>
    <w:p w:rsidR="00D427A9" w:rsidRPr="00CD3DD8" w:rsidRDefault="00D427A9" w:rsidP="00D427A9">
      <w:pPr>
        <w:pStyle w:val="a3"/>
        <w:ind w:firstLine="709"/>
      </w:pPr>
      <w:r w:rsidRPr="00CD3DD8">
        <w:rPr>
          <w:szCs w:val="28"/>
        </w:rPr>
        <w:t>Білогірському, Полонському, Ярмолинецькому районним центрам со</w:t>
      </w:r>
      <w:r>
        <w:rPr>
          <w:szCs w:val="28"/>
        </w:rPr>
        <w:softHyphen/>
      </w:r>
      <w:r w:rsidRPr="00CD3DD8">
        <w:rPr>
          <w:szCs w:val="28"/>
        </w:rPr>
        <w:t xml:space="preserve">ціальних служб </w:t>
      </w:r>
      <w:r w:rsidRPr="00CD3DD8">
        <w:rPr>
          <w:spacing w:val="-4"/>
          <w:szCs w:val="24"/>
        </w:rPr>
        <w:t>для сім’ї,</w:t>
      </w:r>
      <w:r w:rsidRPr="00CD3DD8">
        <w:t xml:space="preserve"> дітей та молоді щ</w:t>
      </w:r>
      <w:r w:rsidRPr="00CD3DD8">
        <w:rPr>
          <w:szCs w:val="28"/>
        </w:rPr>
        <w:t>одо здійснення соціального су</w:t>
      </w:r>
      <w:r>
        <w:rPr>
          <w:szCs w:val="28"/>
        </w:rPr>
        <w:softHyphen/>
      </w:r>
      <w:r w:rsidRPr="00CD3DD8">
        <w:rPr>
          <w:szCs w:val="28"/>
        </w:rPr>
        <w:t>проводу сімей, які опинилися у складних життєвих обставинах</w:t>
      </w:r>
    </w:p>
    <w:p w:rsidR="00D427A9" w:rsidRPr="00CD3DD8" w:rsidRDefault="00D427A9" w:rsidP="00D427A9">
      <w:pPr>
        <w:spacing w:before="60"/>
        <w:ind w:left="4536" w:right="284"/>
        <w:jc w:val="both"/>
        <w:rPr>
          <w:sz w:val="24"/>
        </w:rPr>
      </w:pPr>
      <w:r w:rsidRPr="00CD3DD8">
        <w:rPr>
          <w:sz w:val="24"/>
        </w:rPr>
        <w:t>Протягом кварталу</w:t>
      </w:r>
    </w:p>
    <w:p w:rsidR="00D427A9" w:rsidRPr="00CD3DD8" w:rsidRDefault="00D427A9" w:rsidP="00D427A9">
      <w:pPr>
        <w:pStyle w:val="a5"/>
        <w:spacing w:before="60"/>
      </w:pPr>
      <w:r w:rsidRPr="00CD3DD8">
        <w:rPr>
          <w:spacing w:val="-4"/>
          <w:szCs w:val="24"/>
        </w:rPr>
        <w:t>Обласний центр соціальних служб для сім’ї,</w:t>
      </w:r>
      <w:r w:rsidRPr="00CD3DD8">
        <w:t xml:space="preserve"> дітей та молоді</w:t>
      </w:r>
    </w:p>
    <w:p w:rsidR="00D427A9" w:rsidRPr="00C713C4" w:rsidRDefault="00D427A9" w:rsidP="00D427A9">
      <w:pPr>
        <w:pStyle w:val="a3"/>
        <w:spacing w:after="60"/>
        <w:ind w:firstLine="709"/>
        <w:rPr>
          <w:szCs w:val="28"/>
        </w:rPr>
      </w:pPr>
      <w:r w:rsidRPr="00C713C4">
        <w:t>райдержадміністраціям та виконавчим комітетам міських (міст облас</w:t>
      </w:r>
      <w:r w:rsidRPr="00C713C4">
        <w:softHyphen/>
        <w:t xml:space="preserve">ного значення) рад щодо </w:t>
      </w:r>
      <w:r w:rsidRPr="00C713C4">
        <w:rPr>
          <w:szCs w:val="28"/>
        </w:rPr>
        <w:t>будівництва сонячних електростанцій в області;</w:t>
      </w:r>
    </w:p>
    <w:p w:rsidR="00D427A9" w:rsidRPr="00C713C4" w:rsidRDefault="00D427A9" w:rsidP="00D427A9">
      <w:pPr>
        <w:pStyle w:val="a3"/>
        <w:spacing w:after="60"/>
        <w:ind w:firstLine="709"/>
        <w:rPr>
          <w:szCs w:val="28"/>
        </w:rPr>
      </w:pPr>
      <w:r w:rsidRPr="00C713C4">
        <w:t>райдержадміністраціям та виконавчим комітетам міських (міст облас</w:t>
      </w:r>
      <w:r w:rsidRPr="00C713C4">
        <w:softHyphen/>
        <w:t xml:space="preserve">ного значення) рад щодо належної </w:t>
      </w:r>
      <w:r w:rsidRPr="00C713C4">
        <w:rPr>
          <w:szCs w:val="28"/>
        </w:rPr>
        <w:t>організації пасажирських перевезень в області;</w:t>
      </w:r>
    </w:p>
    <w:p w:rsidR="00D427A9" w:rsidRPr="00C713C4" w:rsidRDefault="00D427A9" w:rsidP="00D427A9">
      <w:pPr>
        <w:pStyle w:val="a3"/>
        <w:spacing w:after="60"/>
        <w:ind w:firstLine="709"/>
        <w:rPr>
          <w:szCs w:val="28"/>
        </w:rPr>
      </w:pPr>
      <w:r w:rsidRPr="00C713C4">
        <w:lastRenderedPageBreak/>
        <w:t>райдержадміністраціям та виконавчим комітетам міських (міст облас</w:t>
      </w:r>
      <w:r w:rsidRPr="00C713C4">
        <w:softHyphen/>
        <w:t xml:space="preserve">ного значення) рад щодо </w:t>
      </w:r>
      <w:r w:rsidRPr="00C713C4">
        <w:rPr>
          <w:szCs w:val="28"/>
        </w:rPr>
        <w:t>розвитку в області туристично-курортної галузі</w:t>
      </w:r>
    </w:p>
    <w:p w:rsidR="00D427A9" w:rsidRPr="00C713C4" w:rsidRDefault="00D427A9" w:rsidP="00D427A9">
      <w:pPr>
        <w:spacing w:before="60"/>
        <w:ind w:left="4536" w:right="284"/>
        <w:jc w:val="both"/>
        <w:rPr>
          <w:sz w:val="24"/>
        </w:rPr>
      </w:pPr>
      <w:r w:rsidRPr="00C713C4">
        <w:rPr>
          <w:sz w:val="24"/>
        </w:rPr>
        <w:t>Протягом кварталу</w:t>
      </w:r>
    </w:p>
    <w:p w:rsidR="00D427A9" w:rsidRPr="00C713C4" w:rsidRDefault="00D427A9" w:rsidP="00952C42">
      <w:pPr>
        <w:pStyle w:val="a5"/>
        <w:spacing w:before="60" w:after="160"/>
        <w:rPr>
          <w:spacing w:val="-12"/>
          <w:szCs w:val="24"/>
        </w:rPr>
      </w:pPr>
      <w:r w:rsidRPr="00C713C4">
        <w:rPr>
          <w:spacing w:val="-12"/>
        </w:rPr>
        <w:t>Управління інфраструктури та туризму облдерж</w:t>
      </w:r>
      <w:r w:rsidRPr="00C713C4">
        <w:rPr>
          <w:spacing w:val="-12"/>
        </w:rPr>
        <w:softHyphen/>
        <w:t>адміністрації</w:t>
      </w:r>
    </w:p>
    <w:p w:rsidR="00D427A9" w:rsidRPr="00D427A9" w:rsidRDefault="00D427A9" w:rsidP="00952C42">
      <w:pPr>
        <w:pStyle w:val="a3"/>
        <w:ind w:firstLine="709"/>
        <w:rPr>
          <w:color w:val="000000"/>
        </w:rPr>
      </w:pPr>
      <w:r w:rsidRPr="00D427A9">
        <w:rPr>
          <w:color w:val="000000"/>
          <w:spacing w:val="-4"/>
          <w:szCs w:val="28"/>
        </w:rPr>
        <w:t>районним державним адміністраціям щодо організації роботи із звернен</w:t>
      </w:r>
      <w:r w:rsidRPr="00D427A9">
        <w:rPr>
          <w:color w:val="000000"/>
          <w:spacing w:val="-4"/>
          <w:szCs w:val="28"/>
        </w:rPr>
        <w:softHyphen/>
        <w:t>нями громадян та стану виконання доручень, даних місцевим органам вико</w:t>
      </w:r>
      <w:r w:rsidRPr="00D427A9">
        <w:rPr>
          <w:color w:val="000000"/>
          <w:spacing w:val="-4"/>
          <w:szCs w:val="28"/>
        </w:rPr>
        <w:softHyphen/>
        <w:t xml:space="preserve">навчої влади за результатами розгляду звернень громадян Президентом України та керівництвом обласної державної адміністрації </w:t>
      </w:r>
      <w:r w:rsidRPr="00D427A9">
        <w:rPr>
          <w:color w:val="000000"/>
        </w:rPr>
        <w:t>(за окремим графіком)</w:t>
      </w:r>
    </w:p>
    <w:p w:rsidR="00D427A9" w:rsidRPr="00D427A9" w:rsidRDefault="00D427A9" w:rsidP="00952C42">
      <w:pPr>
        <w:spacing w:before="60"/>
        <w:ind w:left="4536" w:right="284"/>
        <w:jc w:val="both"/>
        <w:rPr>
          <w:color w:val="000000"/>
          <w:sz w:val="24"/>
        </w:rPr>
      </w:pPr>
      <w:r w:rsidRPr="00D427A9">
        <w:rPr>
          <w:color w:val="000000"/>
          <w:sz w:val="24"/>
        </w:rPr>
        <w:t>Протягом кварталу</w:t>
      </w:r>
    </w:p>
    <w:p w:rsidR="00D427A9" w:rsidRPr="00D427A9" w:rsidRDefault="00D427A9" w:rsidP="00952C42">
      <w:pPr>
        <w:pStyle w:val="a5"/>
        <w:spacing w:before="60" w:after="160"/>
        <w:jc w:val="left"/>
        <w:rPr>
          <w:color w:val="000000"/>
        </w:rPr>
      </w:pPr>
      <w:r w:rsidRPr="00D427A9">
        <w:rPr>
          <w:color w:val="000000"/>
        </w:rPr>
        <w:t xml:space="preserve">Відділ роботи із зверненнями громадян апарату </w:t>
      </w:r>
      <w:r w:rsidRPr="00D427A9">
        <w:rPr>
          <w:color w:val="000000"/>
          <w:spacing w:val="-4"/>
        </w:rPr>
        <w:t>облдержадміністрації</w:t>
      </w:r>
    </w:p>
    <w:p w:rsidR="00D427A9" w:rsidRPr="00D427A9" w:rsidRDefault="00D427A9" w:rsidP="00952C42">
      <w:pPr>
        <w:pStyle w:val="a3"/>
        <w:ind w:firstLine="709"/>
        <w:rPr>
          <w:color w:val="000000"/>
        </w:rPr>
      </w:pPr>
      <w:r w:rsidRPr="00D427A9">
        <w:rPr>
          <w:color w:val="000000"/>
        </w:rPr>
        <w:t>місцевим робочим групам з питань сприяння відновленню платоспро</w:t>
      </w:r>
      <w:r w:rsidRPr="00D427A9">
        <w:rPr>
          <w:color w:val="000000"/>
        </w:rPr>
        <w:softHyphen/>
        <w:t>можності суб’єктів господарювання при райдержадміністраціях та вико</w:t>
      </w:r>
      <w:r w:rsidRPr="00D427A9">
        <w:rPr>
          <w:color w:val="000000"/>
        </w:rPr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D427A9">
        <w:rPr>
          <w:color w:val="000000"/>
        </w:rPr>
        <w:softHyphen/>
        <w:t>ємств області</w:t>
      </w:r>
    </w:p>
    <w:p w:rsidR="00D427A9" w:rsidRPr="00D427A9" w:rsidRDefault="00D427A9" w:rsidP="00952C42">
      <w:pPr>
        <w:ind w:left="4536" w:right="284"/>
        <w:jc w:val="both"/>
        <w:rPr>
          <w:color w:val="000000"/>
          <w:sz w:val="24"/>
        </w:rPr>
      </w:pPr>
      <w:r w:rsidRPr="00D427A9">
        <w:rPr>
          <w:color w:val="000000"/>
          <w:sz w:val="24"/>
        </w:rPr>
        <w:t>Протягом кварталу</w:t>
      </w:r>
    </w:p>
    <w:p w:rsidR="00D427A9" w:rsidRPr="00D427A9" w:rsidRDefault="00D427A9" w:rsidP="00952C42">
      <w:pPr>
        <w:pStyle w:val="a5"/>
        <w:spacing w:before="60" w:after="160"/>
        <w:rPr>
          <w:color w:val="000000"/>
        </w:rPr>
      </w:pPr>
      <w:r w:rsidRPr="00D427A9">
        <w:rPr>
          <w:color w:val="000000"/>
          <w:spacing w:val="-10"/>
        </w:rPr>
        <w:t>Департамент економічного розвитку і торгівлі  облдержадміністрації</w:t>
      </w:r>
    </w:p>
    <w:p w:rsidR="00D427A9" w:rsidRPr="00D427A9" w:rsidRDefault="00D427A9" w:rsidP="00D427A9">
      <w:pPr>
        <w:ind w:firstLine="709"/>
        <w:jc w:val="both"/>
        <w:rPr>
          <w:color w:val="000000"/>
        </w:rPr>
      </w:pPr>
      <w:r w:rsidRPr="00D427A9">
        <w:rPr>
          <w:color w:val="000000"/>
        </w:rPr>
        <w:t>керівникам та бухгалтерам комунальних підприємств теплоенергетики та водопровідно-каналізаційних господарств області з питань використання суб</w:t>
      </w:r>
      <w:r w:rsidRPr="00D427A9">
        <w:rPr>
          <w:color w:val="000000"/>
        </w:rPr>
        <w:softHyphen/>
        <w:t>венції з державного бюджету місцевим бюджетам на погашення забор</w:t>
      </w:r>
      <w:r w:rsidRPr="00D427A9">
        <w:rPr>
          <w:color w:val="000000"/>
        </w:rPr>
        <w:softHyphen/>
        <w:t>го</w:t>
      </w:r>
      <w:r w:rsidRPr="00D427A9">
        <w:rPr>
          <w:color w:val="000000"/>
        </w:rPr>
        <w:softHyphen/>
        <w:t xml:space="preserve">ваності з різниці в тарифах </w:t>
      </w:r>
    </w:p>
    <w:p w:rsidR="00D427A9" w:rsidRPr="00D427A9" w:rsidRDefault="00D427A9" w:rsidP="00952C42">
      <w:pPr>
        <w:ind w:left="4536" w:right="284"/>
        <w:jc w:val="both"/>
        <w:rPr>
          <w:color w:val="000000"/>
          <w:sz w:val="24"/>
        </w:rPr>
      </w:pPr>
      <w:r w:rsidRPr="00D427A9">
        <w:rPr>
          <w:color w:val="000000"/>
          <w:sz w:val="24"/>
        </w:rPr>
        <w:t>Протягом кварталу</w:t>
      </w:r>
    </w:p>
    <w:p w:rsidR="00D427A9" w:rsidRPr="00D427A9" w:rsidRDefault="00D427A9" w:rsidP="00952C42">
      <w:pPr>
        <w:pStyle w:val="a5"/>
        <w:spacing w:before="60" w:after="160"/>
        <w:rPr>
          <w:color w:val="000000"/>
        </w:rPr>
      </w:pPr>
      <w:r w:rsidRPr="00D427A9">
        <w:rPr>
          <w:color w:val="000000"/>
          <w:spacing w:val="-6"/>
        </w:rPr>
        <w:t>Департамент житлово-комунального госпо</w:t>
      </w:r>
      <w:r w:rsidRPr="00D427A9">
        <w:rPr>
          <w:color w:val="000000"/>
          <w:spacing w:val="-6"/>
        </w:rPr>
        <w:softHyphen/>
        <w:t xml:space="preserve">дарства та будівництва </w:t>
      </w:r>
      <w:r w:rsidRPr="00D427A9">
        <w:rPr>
          <w:color w:val="000000"/>
        </w:rPr>
        <w:t>облдержадміністрації</w:t>
      </w:r>
    </w:p>
    <w:p w:rsidR="00D427A9" w:rsidRPr="00A61953" w:rsidRDefault="00D427A9" w:rsidP="00D427A9">
      <w:pPr>
        <w:pStyle w:val="a3"/>
        <w:spacing w:after="60"/>
        <w:ind w:firstLine="709"/>
      </w:pPr>
      <w:r w:rsidRPr="00A61953">
        <w:rPr>
          <w:spacing w:val="-4"/>
          <w:szCs w:val="28"/>
        </w:rPr>
        <w:t>підприємствам харчової та переробної промисловості області з питань ви</w:t>
      </w:r>
      <w:r>
        <w:rPr>
          <w:spacing w:val="-4"/>
          <w:szCs w:val="28"/>
        </w:rPr>
        <w:softHyphen/>
      </w:r>
      <w:r w:rsidRPr="00A61953">
        <w:rPr>
          <w:spacing w:val="-4"/>
          <w:szCs w:val="28"/>
        </w:rPr>
        <w:t xml:space="preserve">робництва, покращення якості та розширення асортименту харчової продукції </w:t>
      </w:r>
    </w:p>
    <w:p w:rsidR="00D427A9" w:rsidRPr="00A61953" w:rsidRDefault="00D427A9" w:rsidP="00D427A9">
      <w:pPr>
        <w:ind w:left="4536" w:right="284"/>
        <w:jc w:val="both"/>
        <w:rPr>
          <w:sz w:val="24"/>
        </w:rPr>
      </w:pPr>
      <w:r w:rsidRPr="00A61953">
        <w:rPr>
          <w:sz w:val="24"/>
        </w:rPr>
        <w:t xml:space="preserve">Протягом кварталу </w:t>
      </w:r>
    </w:p>
    <w:p w:rsidR="00D427A9" w:rsidRPr="00A61953" w:rsidRDefault="00D427A9" w:rsidP="00952C42">
      <w:pPr>
        <w:pStyle w:val="a5"/>
        <w:spacing w:before="60" w:after="160"/>
        <w:rPr>
          <w:szCs w:val="24"/>
        </w:rPr>
      </w:pPr>
      <w:r w:rsidRPr="00A61953">
        <w:rPr>
          <w:szCs w:val="24"/>
        </w:rPr>
        <w:t>Департамент агропромислового розвитку облдержадміністрації</w:t>
      </w:r>
    </w:p>
    <w:p w:rsidR="00952C42" w:rsidRPr="00484941" w:rsidRDefault="00952C42" w:rsidP="00952C42">
      <w:pPr>
        <w:pStyle w:val="a3"/>
        <w:ind w:firstLine="709"/>
      </w:pPr>
      <w:r w:rsidRPr="00484941">
        <w:rPr>
          <w:szCs w:val="28"/>
        </w:rPr>
        <w:t xml:space="preserve">Хмельницькій та Ярмолинецькій райдержадміністраціям </w:t>
      </w:r>
      <w:r w:rsidRPr="00484941">
        <w:rPr>
          <w:spacing w:val="-4"/>
          <w:szCs w:val="28"/>
        </w:rPr>
        <w:t>з питань мобі</w:t>
      </w:r>
      <w:r>
        <w:rPr>
          <w:spacing w:val="-4"/>
          <w:szCs w:val="28"/>
        </w:rPr>
        <w:softHyphen/>
      </w:r>
      <w:r w:rsidRPr="00484941">
        <w:rPr>
          <w:spacing w:val="-4"/>
          <w:szCs w:val="28"/>
        </w:rPr>
        <w:t xml:space="preserve">лізаційної підготовки  </w:t>
      </w:r>
    </w:p>
    <w:p w:rsidR="00952C42" w:rsidRPr="00484941" w:rsidRDefault="00952C42" w:rsidP="00952C42">
      <w:pPr>
        <w:ind w:left="4536" w:right="284"/>
        <w:jc w:val="both"/>
        <w:rPr>
          <w:sz w:val="24"/>
        </w:rPr>
      </w:pPr>
      <w:r w:rsidRPr="00484941">
        <w:rPr>
          <w:sz w:val="24"/>
        </w:rPr>
        <w:t xml:space="preserve">Жовтень </w:t>
      </w:r>
    </w:p>
    <w:p w:rsidR="00952C42" w:rsidRPr="00484941" w:rsidRDefault="00952C42" w:rsidP="00952C42">
      <w:pPr>
        <w:pStyle w:val="a5"/>
        <w:spacing w:before="60" w:after="160"/>
        <w:jc w:val="left"/>
      </w:pPr>
      <w:r w:rsidRPr="00484941">
        <w:t xml:space="preserve">Сектор мобілізаційної роботи апарату </w:t>
      </w:r>
      <w:r w:rsidRPr="00484941">
        <w:rPr>
          <w:spacing w:val="-4"/>
        </w:rPr>
        <w:t>обл</w:t>
      </w:r>
      <w:r>
        <w:rPr>
          <w:spacing w:val="-4"/>
        </w:rPr>
        <w:softHyphen/>
      </w:r>
      <w:r w:rsidRPr="00484941">
        <w:rPr>
          <w:spacing w:val="-4"/>
        </w:rPr>
        <w:t>держадміністрації</w:t>
      </w:r>
    </w:p>
    <w:p w:rsidR="00952C42" w:rsidRPr="005220EC" w:rsidRDefault="00952C42" w:rsidP="00952C42">
      <w:pPr>
        <w:pStyle w:val="a3"/>
        <w:ind w:firstLine="709"/>
        <w:rPr>
          <w:spacing w:val="-6"/>
        </w:rPr>
      </w:pPr>
      <w:r w:rsidRPr="005220EC">
        <w:rPr>
          <w:szCs w:val="28"/>
        </w:rPr>
        <w:t xml:space="preserve">Деражнянській та Ізяславській </w:t>
      </w:r>
      <w:r w:rsidRPr="005220EC">
        <w:rPr>
          <w:spacing w:val="-4"/>
          <w:szCs w:val="28"/>
        </w:rPr>
        <w:t xml:space="preserve">райдержадміністраціям щодо організації </w:t>
      </w:r>
      <w:r w:rsidRPr="005220EC">
        <w:t>роботи із забезпечення охорони державної таємниці та інформац</w:t>
      </w:r>
      <w:r>
        <w:t>ії з грифом обме</w:t>
      </w:r>
      <w:r>
        <w:softHyphen/>
        <w:t>ження доступу “</w:t>
      </w:r>
      <w:r w:rsidRPr="005220EC">
        <w:t>Для службового користування</w:t>
      </w:r>
      <w:r>
        <w:t>”</w:t>
      </w:r>
    </w:p>
    <w:p w:rsidR="00952C42" w:rsidRPr="005220EC" w:rsidRDefault="00952C42" w:rsidP="00952C42">
      <w:pPr>
        <w:spacing w:before="60"/>
        <w:ind w:left="4536" w:right="284"/>
        <w:jc w:val="both"/>
        <w:rPr>
          <w:sz w:val="24"/>
        </w:rPr>
      </w:pPr>
      <w:r w:rsidRPr="005220EC">
        <w:rPr>
          <w:sz w:val="24"/>
        </w:rPr>
        <w:t xml:space="preserve">Жовтень </w:t>
      </w:r>
    </w:p>
    <w:p w:rsidR="00952C42" w:rsidRPr="005220EC" w:rsidRDefault="00952C42" w:rsidP="00952C42">
      <w:pPr>
        <w:pStyle w:val="a3"/>
        <w:spacing w:after="60"/>
        <w:ind w:left="4536"/>
        <w:rPr>
          <w:sz w:val="24"/>
          <w:szCs w:val="24"/>
        </w:rPr>
      </w:pPr>
      <w:r w:rsidRPr="005220EC">
        <w:rPr>
          <w:sz w:val="24"/>
          <w:szCs w:val="24"/>
        </w:rPr>
        <w:t>Сектор режимно-секретної роботи апарату облдерж</w:t>
      </w:r>
      <w:r w:rsidRPr="005220EC">
        <w:rPr>
          <w:sz w:val="24"/>
          <w:szCs w:val="24"/>
        </w:rPr>
        <w:softHyphen/>
        <w:t>адмі</w:t>
      </w:r>
      <w:r w:rsidRPr="005220EC">
        <w:rPr>
          <w:sz w:val="24"/>
          <w:szCs w:val="24"/>
        </w:rPr>
        <w:softHyphen/>
        <w:t>ністрації</w:t>
      </w:r>
    </w:p>
    <w:p w:rsidR="00952C42" w:rsidRPr="00920D7B" w:rsidRDefault="00952C42" w:rsidP="00952C42">
      <w:pPr>
        <w:pStyle w:val="a3"/>
        <w:ind w:firstLine="709"/>
        <w:rPr>
          <w:spacing w:val="-6"/>
        </w:rPr>
      </w:pPr>
      <w:r w:rsidRPr="00920D7B">
        <w:rPr>
          <w:spacing w:val="-6"/>
          <w:szCs w:val="28"/>
        </w:rPr>
        <w:lastRenderedPageBreak/>
        <w:t>юридичному сектору апарату Шепетівської райдержадміністрації з питань</w:t>
      </w:r>
      <w:r w:rsidRPr="00920D7B">
        <w:t xml:space="preserve"> правового забезпечення </w:t>
      </w:r>
    </w:p>
    <w:p w:rsidR="00952C42" w:rsidRPr="00920D7B" w:rsidRDefault="00952C42" w:rsidP="00952C42">
      <w:pPr>
        <w:ind w:left="4536" w:right="284"/>
        <w:jc w:val="both"/>
        <w:rPr>
          <w:sz w:val="24"/>
        </w:rPr>
      </w:pPr>
      <w:r w:rsidRPr="00920D7B">
        <w:rPr>
          <w:sz w:val="24"/>
        </w:rPr>
        <w:t>Жовтень</w:t>
      </w:r>
    </w:p>
    <w:p w:rsidR="00952C42" w:rsidRPr="00920D7B" w:rsidRDefault="00952C42" w:rsidP="00952C42">
      <w:pPr>
        <w:pStyle w:val="a5"/>
        <w:spacing w:before="60"/>
      </w:pPr>
      <w:r w:rsidRPr="00920D7B">
        <w:t>Юридичний відділ апарату облдержадмі</w:t>
      </w:r>
      <w:r w:rsidRPr="00920D7B">
        <w:softHyphen/>
        <w:t>ністрації</w:t>
      </w:r>
    </w:p>
    <w:p w:rsidR="00952C42" w:rsidRPr="005827AE" w:rsidRDefault="00952C42" w:rsidP="00952C42">
      <w:pPr>
        <w:pStyle w:val="a3"/>
        <w:ind w:firstLine="709"/>
        <w:rPr>
          <w:b/>
          <w:szCs w:val="28"/>
          <w:u w:val="single"/>
        </w:rPr>
      </w:pPr>
      <w:r w:rsidRPr="005827AE">
        <w:rPr>
          <w:szCs w:val="28"/>
        </w:rPr>
        <w:t xml:space="preserve">відділам культури, </w:t>
      </w:r>
      <w:r w:rsidRPr="005827AE">
        <w:rPr>
          <w:spacing w:val="-12"/>
        </w:rPr>
        <w:t xml:space="preserve">національностей та релігій </w:t>
      </w:r>
      <w:r w:rsidRPr="005827AE">
        <w:rPr>
          <w:szCs w:val="28"/>
        </w:rPr>
        <w:t>Полонської та Старо</w:t>
      </w:r>
      <w:r w:rsidRPr="005827AE">
        <w:rPr>
          <w:szCs w:val="28"/>
        </w:rPr>
        <w:softHyphen/>
        <w:t>костян</w:t>
      </w:r>
      <w:r>
        <w:rPr>
          <w:szCs w:val="28"/>
        </w:rPr>
        <w:softHyphen/>
      </w:r>
      <w:r w:rsidRPr="005827AE">
        <w:rPr>
          <w:szCs w:val="28"/>
        </w:rPr>
        <w:t>тинівської райдерж</w:t>
      </w:r>
      <w:r w:rsidRPr="005827AE">
        <w:rPr>
          <w:szCs w:val="28"/>
        </w:rPr>
        <w:softHyphen/>
        <w:t>адміністрацій з питань дотримання законодавства у му</w:t>
      </w:r>
      <w:r>
        <w:rPr>
          <w:szCs w:val="28"/>
        </w:rPr>
        <w:softHyphen/>
      </w:r>
      <w:r w:rsidRPr="005827AE">
        <w:rPr>
          <w:szCs w:val="28"/>
        </w:rPr>
        <w:t>зейній сфері</w:t>
      </w:r>
    </w:p>
    <w:p w:rsidR="00952C42" w:rsidRPr="005827AE" w:rsidRDefault="00952C42" w:rsidP="00952C42">
      <w:pPr>
        <w:ind w:left="4536" w:right="284"/>
        <w:jc w:val="both"/>
        <w:rPr>
          <w:sz w:val="24"/>
        </w:rPr>
      </w:pPr>
      <w:r w:rsidRPr="005827AE">
        <w:rPr>
          <w:sz w:val="24"/>
        </w:rPr>
        <w:t xml:space="preserve">Жовтень </w:t>
      </w:r>
    </w:p>
    <w:p w:rsidR="00952C42" w:rsidRPr="005827AE" w:rsidRDefault="00952C42" w:rsidP="00952C42">
      <w:pPr>
        <w:pStyle w:val="a5"/>
        <w:spacing w:before="60"/>
      </w:pPr>
      <w:r w:rsidRPr="005827AE">
        <w:rPr>
          <w:spacing w:val="-12"/>
        </w:rPr>
        <w:t>Управління культури, національностей та релігій облдержадміністрації</w:t>
      </w:r>
    </w:p>
    <w:p w:rsidR="00952C42" w:rsidRPr="003C5521" w:rsidRDefault="00952C42" w:rsidP="00952C42">
      <w:pPr>
        <w:pStyle w:val="a3"/>
        <w:ind w:firstLine="709"/>
        <w:rPr>
          <w:spacing w:val="-8"/>
          <w:szCs w:val="28"/>
        </w:rPr>
      </w:pPr>
      <w:r w:rsidRPr="003C5521">
        <w:rPr>
          <w:spacing w:val="-8"/>
          <w:szCs w:val="28"/>
        </w:rPr>
        <w:t>Департаменту освіти і науки, молоді та спорту облдержадміністрації, апа</w:t>
      </w:r>
      <w:r>
        <w:rPr>
          <w:spacing w:val="-8"/>
          <w:szCs w:val="28"/>
        </w:rPr>
        <w:softHyphen/>
      </w:r>
      <w:r w:rsidRPr="003C5521">
        <w:rPr>
          <w:spacing w:val="-8"/>
          <w:szCs w:val="28"/>
        </w:rPr>
        <w:t xml:space="preserve">рату Деражнянської </w:t>
      </w:r>
      <w:r w:rsidRPr="003C5521">
        <w:rPr>
          <w:spacing w:val="-4"/>
          <w:szCs w:val="28"/>
        </w:rPr>
        <w:t xml:space="preserve">райдержадміністрації </w:t>
      </w:r>
      <w:r w:rsidRPr="003C5521">
        <w:rPr>
          <w:spacing w:val="-8"/>
          <w:szCs w:val="28"/>
        </w:rPr>
        <w:t xml:space="preserve">з питань організації кадрової роботи </w:t>
      </w:r>
    </w:p>
    <w:p w:rsidR="00952C42" w:rsidRPr="003C5521" w:rsidRDefault="00952C42" w:rsidP="00952C42">
      <w:pPr>
        <w:spacing w:before="60"/>
        <w:ind w:left="4536" w:right="284"/>
        <w:jc w:val="both"/>
        <w:rPr>
          <w:sz w:val="24"/>
        </w:rPr>
      </w:pPr>
      <w:r w:rsidRPr="003C5521">
        <w:rPr>
          <w:sz w:val="24"/>
        </w:rPr>
        <w:t xml:space="preserve">Жовтень-листопад </w:t>
      </w:r>
    </w:p>
    <w:p w:rsidR="00952C42" w:rsidRPr="003C5521" w:rsidRDefault="00952C42" w:rsidP="00952C42">
      <w:pPr>
        <w:pStyle w:val="a5"/>
        <w:spacing w:before="60"/>
      </w:pPr>
      <w:r w:rsidRPr="003C5521">
        <w:rPr>
          <w:spacing w:val="-4"/>
          <w:szCs w:val="24"/>
        </w:rPr>
        <w:t>Управління державної служби Головдерж</w:t>
      </w:r>
      <w:r w:rsidRPr="003C5521">
        <w:rPr>
          <w:spacing w:val="-4"/>
          <w:szCs w:val="24"/>
        </w:rPr>
        <w:softHyphen/>
        <w:t>служби України в області</w:t>
      </w:r>
    </w:p>
    <w:p w:rsidR="00952C42" w:rsidRPr="00660006" w:rsidRDefault="00952C42" w:rsidP="00952C42">
      <w:pPr>
        <w:pStyle w:val="a3"/>
        <w:spacing w:after="60"/>
        <w:ind w:firstLine="709"/>
      </w:pPr>
      <w:r w:rsidRPr="00660006">
        <w:rPr>
          <w:spacing w:val="-4"/>
          <w:szCs w:val="28"/>
        </w:rPr>
        <w:t xml:space="preserve">комплексна перевірка готовності тваринницьких комплексів та ферм області до роботи в зимово-стійловий період  </w:t>
      </w:r>
    </w:p>
    <w:p w:rsidR="00952C42" w:rsidRPr="00660006" w:rsidRDefault="00952C42" w:rsidP="00952C42">
      <w:pPr>
        <w:ind w:left="4536" w:right="284"/>
        <w:jc w:val="both"/>
        <w:rPr>
          <w:sz w:val="24"/>
        </w:rPr>
      </w:pPr>
      <w:r w:rsidRPr="00660006">
        <w:rPr>
          <w:sz w:val="24"/>
        </w:rPr>
        <w:t xml:space="preserve">Жовтень-листопад </w:t>
      </w:r>
    </w:p>
    <w:p w:rsidR="00952C42" w:rsidRPr="00A524EE" w:rsidRDefault="00952C42" w:rsidP="00952C42">
      <w:pPr>
        <w:pStyle w:val="a3"/>
        <w:tabs>
          <w:tab w:val="left" w:pos="540"/>
        </w:tabs>
        <w:spacing w:before="60" w:after="240"/>
        <w:ind w:left="4536"/>
        <w:jc w:val="left"/>
        <w:rPr>
          <w:sz w:val="24"/>
          <w:szCs w:val="24"/>
        </w:rPr>
      </w:pPr>
      <w:r w:rsidRPr="00A524EE">
        <w:rPr>
          <w:sz w:val="24"/>
          <w:szCs w:val="24"/>
        </w:rPr>
        <w:t xml:space="preserve">Департамент агропромислового розвитку </w:t>
      </w:r>
      <w:r>
        <w:rPr>
          <w:sz w:val="24"/>
          <w:szCs w:val="24"/>
        </w:rPr>
        <w:t>обл</w:t>
      </w:r>
      <w:r>
        <w:rPr>
          <w:sz w:val="24"/>
          <w:szCs w:val="24"/>
        </w:rPr>
        <w:softHyphen/>
      </w:r>
      <w:r w:rsidRPr="00A524EE">
        <w:rPr>
          <w:sz w:val="24"/>
          <w:szCs w:val="24"/>
        </w:rPr>
        <w:t>держадміністрації</w:t>
      </w:r>
    </w:p>
    <w:p w:rsidR="00952C42" w:rsidRPr="00C13DA6" w:rsidRDefault="00952C42" w:rsidP="00952C42">
      <w:pPr>
        <w:pStyle w:val="a3"/>
        <w:tabs>
          <w:tab w:val="left" w:pos="540"/>
        </w:tabs>
        <w:spacing w:after="60"/>
        <w:ind w:firstLine="709"/>
      </w:pPr>
      <w:r w:rsidRPr="00952C42">
        <w:rPr>
          <w:spacing w:val="-6"/>
        </w:rPr>
        <w:t>загальноосвітнім навчальним закладам Полонського району та м. Кам’я</w:t>
      </w:r>
      <w:r w:rsidRPr="00952C42">
        <w:rPr>
          <w:spacing w:val="-6"/>
        </w:rPr>
        <w:softHyphen/>
      </w:r>
      <w:r w:rsidRPr="00C13DA6">
        <w:t>нець-Подільськ</w:t>
      </w:r>
      <w:r>
        <w:t xml:space="preserve">ий </w:t>
      </w:r>
      <w:r w:rsidRPr="00C13DA6">
        <w:t>щодо організації науково методичної роботи</w:t>
      </w:r>
      <w:r>
        <w:t>;</w:t>
      </w:r>
    </w:p>
    <w:p w:rsidR="00952C42" w:rsidRPr="00C13DA6" w:rsidRDefault="00952C42" w:rsidP="00952C42">
      <w:pPr>
        <w:pStyle w:val="a3"/>
        <w:ind w:firstLine="709"/>
      </w:pPr>
      <w:r w:rsidRPr="00C13DA6">
        <w:rPr>
          <w:szCs w:val="28"/>
        </w:rPr>
        <w:t>загальноосвітнім навчальним закладам Деражнянського та Летичів</w:t>
      </w:r>
      <w:r w:rsidRPr="00C13DA6">
        <w:rPr>
          <w:szCs w:val="28"/>
        </w:rPr>
        <w:softHyphen/>
        <w:t>ського районів щодо організації ведення шкільної документації</w:t>
      </w:r>
    </w:p>
    <w:p w:rsidR="00952C42" w:rsidRDefault="00952C42" w:rsidP="00952C42">
      <w:pPr>
        <w:pStyle w:val="a5"/>
        <w:spacing w:before="60" w:after="0"/>
        <w:rPr>
          <w:spacing w:val="-6"/>
          <w:szCs w:val="24"/>
        </w:rPr>
      </w:pPr>
      <w:r w:rsidRPr="00C13DA6">
        <w:rPr>
          <w:szCs w:val="24"/>
        </w:rPr>
        <w:t>Листопад</w:t>
      </w:r>
    </w:p>
    <w:p w:rsidR="00952C42" w:rsidRPr="00C13DA6" w:rsidRDefault="00952C42" w:rsidP="00952C42">
      <w:pPr>
        <w:pStyle w:val="a5"/>
        <w:spacing w:before="60"/>
      </w:pPr>
      <w:r w:rsidRPr="00C13DA6">
        <w:rPr>
          <w:spacing w:val="-6"/>
          <w:szCs w:val="24"/>
        </w:rPr>
        <w:t>Департамент освіти і науки, молоді та спорт</w:t>
      </w:r>
      <w:r w:rsidRPr="00C13DA6">
        <w:t>у облдержадміністрації</w:t>
      </w:r>
    </w:p>
    <w:p w:rsidR="00952C42" w:rsidRPr="004E31F2" w:rsidRDefault="00952C42" w:rsidP="00952C42">
      <w:pPr>
        <w:pStyle w:val="a3"/>
        <w:ind w:firstLine="709"/>
      </w:pPr>
      <w:r w:rsidRPr="004E31F2">
        <w:rPr>
          <w:szCs w:val="28"/>
        </w:rPr>
        <w:t>Департаменту житлово-комунального господарства та будівництва обл</w:t>
      </w:r>
      <w:r>
        <w:rPr>
          <w:szCs w:val="28"/>
        </w:rPr>
        <w:softHyphen/>
      </w:r>
      <w:r w:rsidRPr="004E31F2">
        <w:rPr>
          <w:szCs w:val="28"/>
        </w:rPr>
        <w:t xml:space="preserve">держадміністрації </w:t>
      </w:r>
      <w:r w:rsidRPr="004E31F2">
        <w:rPr>
          <w:spacing w:val="-4"/>
          <w:szCs w:val="28"/>
        </w:rPr>
        <w:t xml:space="preserve">з питань мобілізаційної підготовки  </w:t>
      </w:r>
    </w:p>
    <w:p w:rsidR="00952C42" w:rsidRPr="004E31F2" w:rsidRDefault="00952C42" w:rsidP="00952C42">
      <w:pPr>
        <w:spacing w:before="60"/>
        <w:ind w:left="4536" w:right="284"/>
        <w:jc w:val="both"/>
        <w:rPr>
          <w:sz w:val="24"/>
        </w:rPr>
      </w:pPr>
      <w:r w:rsidRPr="004E31F2">
        <w:rPr>
          <w:sz w:val="24"/>
        </w:rPr>
        <w:t xml:space="preserve">Листопад </w:t>
      </w:r>
    </w:p>
    <w:p w:rsidR="00952C42" w:rsidRPr="004E31F2" w:rsidRDefault="00952C42" w:rsidP="00952C42">
      <w:pPr>
        <w:pStyle w:val="a5"/>
        <w:spacing w:before="60"/>
        <w:jc w:val="left"/>
      </w:pPr>
      <w:r w:rsidRPr="004E31F2">
        <w:t xml:space="preserve">Сектор мобілізаційної роботи апарату </w:t>
      </w:r>
      <w:r w:rsidRPr="004E31F2">
        <w:rPr>
          <w:spacing w:val="-4"/>
        </w:rPr>
        <w:t>обл</w:t>
      </w:r>
      <w:r w:rsidRPr="004E31F2">
        <w:rPr>
          <w:spacing w:val="-4"/>
        </w:rPr>
        <w:softHyphen/>
        <w:t>держадміністрації</w:t>
      </w:r>
    </w:p>
    <w:p w:rsidR="00952C42" w:rsidRPr="006B32D4" w:rsidRDefault="00952C42" w:rsidP="00952C42">
      <w:pPr>
        <w:pStyle w:val="a4"/>
        <w:spacing w:after="0"/>
        <w:ind w:left="0" w:firstLine="709"/>
        <w:jc w:val="both"/>
      </w:pPr>
      <w:r w:rsidRPr="006B32D4">
        <w:t xml:space="preserve">лікувально-профілактичним закладам області з питань реформування охорони здоров’я  </w:t>
      </w:r>
    </w:p>
    <w:p w:rsidR="00952C42" w:rsidRPr="006B32D4" w:rsidRDefault="00952C42" w:rsidP="00952C42">
      <w:pPr>
        <w:ind w:left="4536" w:right="284"/>
        <w:jc w:val="both"/>
        <w:rPr>
          <w:sz w:val="24"/>
        </w:rPr>
      </w:pPr>
      <w:r w:rsidRPr="006B32D4">
        <w:rPr>
          <w:sz w:val="24"/>
        </w:rPr>
        <w:t>Листопад</w:t>
      </w:r>
    </w:p>
    <w:p w:rsidR="00952C42" w:rsidRPr="006B32D4" w:rsidRDefault="00952C42" w:rsidP="00952C42">
      <w:pPr>
        <w:pStyle w:val="a5"/>
        <w:spacing w:before="60"/>
        <w:rPr>
          <w:spacing w:val="-8"/>
          <w:szCs w:val="24"/>
        </w:rPr>
      </w:pPr>
      <w:r w:rsidRPr="006B32D4">
        <w:rPr>
          <w:spacing w:val="-12"/>
        </w:rPr>
        <w:t xml:space="preserve">Департамент </w:t>
      </w:r>
      <w:r w:rsidRPr="006B32D4">
        <w:rPr>
          <w:spacing w:val="-16"/>
        </w:rPr>
        <w:t>охорони здоров’я облдержадміні</w:t>
      </w:r>
      <w:r w:rsidRPr="006B32D4">
        <w:rPr>
          <w:spacing w:val="-16"/>
        </w:rPr>
        <w:softHyphen/>
        <w:t>страції</w:t>
      </w:r>
    </w:p>
    <w:p w:rsidR="00952C42" w:rsidRDefault="00952C42" w:rsidP="00952C42">
      <w:pPr>
        <w:pStyle w:val="a3"/>
        <w:spacing w:after="60"/>
        <w:ind w:firstLine="709"/>
        <w:rPr>
          <w:spacing w:val="-4"/>
          <w:szCs w:val="28"/>
        </w:rPr>
      </w:pPr>
    </w:p>
    <w:p w:rsidR="00952C42" w:rsidRPr="003C5521" w:rsidRDefault="00952C42" w:rsidP="00952C42">
      <w:pPr>
        <w:pStyle w:val="a3"/>
        <w:spacing w:after="60"/>
        <w:ind w:firstLine="709"/>
      </w:pPr>
      <w:r w:rsidRPr="003C5521">
        <w:rPr>
          <w:spacing w:val="-4"/>
          <w:szCs w:val="28"/>
        </w:rPr>
        <w:lastRenderedPageBreak/>
        <w:t xml:space="preserve">центру соціально-психологічної реабілітації дітей </w:t>
      </w:r>
      <w:r>
        <w:rPr>
          <w:spacing w:val="-4"/>
          <w:szCs w:val="28"/>
        </w:rPr>
        <w:t>“</w:t>
      </w:r>
      <w:r w:rsidRPr="003C5521">
        <w:rPr>
          <w:spacing w:val="-4"/>
          <w:szCs w:val="28"/>
        </w:rPr>
        <w:t>Щасливе дитинство</w:t>
      </w:r>
      <w:r>
        <w:rPr>
          <w:spacing w:val="-4"/>
          <w:szCs w:val="28"/>
        </w:rPr>
        <w:t>” з </w:t>
      </w:r>
      <w:r w:rsidRPr="003C5521">
        <w:rPr>
          <w:spacing w:val="-4"/>
          <w:szCs w:val="28"/>
        </w:rPr>
        <w:t xml:space="preserve">питань соціально-правового захисту та профілактичної роботи   </w:t>
      </w:r>
    </w:p>
    <w:p w:rsidR="00952C42" w:rsidRPr="003C5521" w:rsidRDefault="00952C42" w:rsidP="00952C42">
      <w:pPr>
        <w:ind w:left="4536" w:right="284"/>
        <w:jc w:val="both"/>
        <w:rPr>
          <w:sz w:val="24"/>
        </w:rPr>
      </w:pPr>
      <w:r w:rsidRPr="003C5521">
        <w:rPr>
          <w:sz w:val="24"/>
        </w:rPr>
        <w:t xml:space="preserve">Грудень </w:t>
      </w:r>
    </w:p>
    <w:p w:rsidR="00952C42" w:rsidRPr="003C5521" w:rsidRDefault="00952C42" w:rsidP="00952C42">
      <w:pPr>
        <w:pStyle w:val="a5"/>
        <w:spacing w:before="60" w:after="360"/>
        <w:jc w:val="left"/>
        <w:rPr>
          <w:szCs w:val="24"/>
        </w:rPr>
      </w:pPr>
      <w:r w:rsidRPr="003C5521">
        <w:rPr>
          <w:szCs w:val="24"/>
        </w:rPr>
        <w:t>Служба у справах дітей облдержадміні</w:t>
      </w:r>
      <w:r w:rsidRPr="003C5521">
        <w:rPr>
          <w:szCs w:val="24"/>
        </w:rPr>
        <w:softHyphen/>
        <w:t>страції</w:t>
      </w:r>
    </w:p>
    <w:p w:rsidR="00354E61" w:rsidRPr="00952C42" w:rsidRDefault="00354E61" w:rsidP="007978EE">
      <w:pPr>
        <w:pStyle w:val="a3"/>
        <w:spacing w:before="240" w:after="240"/>
        <w:ind w:firstLine="709"/>
        <w:rPr>
          <w:b/>
          <w:color w:val="000000"/>
        </w:rPr>
      </w:pPr>
      <w:r w:rsidRPr="00952C42">
        <w:rPr>
          <w:b/>
          <w:color w:val="000000"/>
        </w:rPr>
        <w:t>2. Проведення семінарів, нарад:</w:t>
      </w:r>
    </w:p>
    <w:p w:rsidR="00952C42" w:rsidRDefault="00952C42" w:rsidP="00952C42">
      <w:pPr>
        <w:spacing w:after="80"/>
        <w:ind w:firstLine="709"/>
        <w:jc w:val="both"/>
      </w:pPr>
      <w:r w:rsidRPr="00952C42">
        <w:rPr>
          <w:spacing w:val="-6"/>
        </w:rPr>
        <w:t>нарада-семінар</w:t>
      </w:r>
      <w:r w:rsidRPr="00952C42">
        <w:rPr>
          <w:spacing w:val="-6"/>
          <w:szCs w:val="28"/>
        </w:rPr>
        <w:t xml:space="preserve"> </w:t>
      </w:r>
      <w:r w:rsidRPr="00952C42">
        <w:rPr>
          <w:spacing w:val="-6"/>
        </w:rPr>
        <w:t>з начальниками та головними агрономами управлінь агро</w:t>
      </w:r>
      <w:r w:rsidRPr="00952C42">
        <w:rPr>
          <w:spacing w:val="-6"/>
        </w:rPr>
        <w:softHyphen/>
      </w:r>
      <w:r w:rsidRPr="00C03216">
        <w:t>промислового розвитку райдержадміністрацій з питань догляду за озимими культурами в осінній період</w:t>
      </w:r>
      <w:r>
        <w:t>;</w:t>
      </w:r>
    </w:p>
    <w:p w:rsidR="00952C42" w:rsidRPr="00C03216" w:rsidRDefault="00952C42" w:rsidP="00952C42">
      <w:pPr>
        <w:pStyle w:val="a3"/>
        <w:spacing w:after="60"/>
        <w:ind w:firstLine="709"/>
      </w:pPr>
      <w:r w:rsidRPr="00C03216">
        <w:rPr>
          <w:spacing w:val="-4"/>
          <w:szCs w:val="28"/>
        </w:rPr>
        <w:t>атестація суб’єктів племінної справи галузі тваринництва</w:t>
      </w:r>
    </w:p>
    <w:p w:rsidR="00952C42" w:rsidRPr="00C03216" w:rsidRDefault="00952C42" w:rsidP="00952C42">
      <w:pPr>
        <w:ind w:left="4536" w:right="284"/>
        <w:jc w:val="both"/>
        <w:rPr>
          <w:sz w:val="24"/>
        </w:rPr>
      </w:pPr>
      <w:r w:rsidRPr="00C03216">
        <w:rPr>
          <w:sz w:val="24"/>
        </w:rPr>
        <w:t>Жовтень</w:t>
      </w:r>
    </w:p>
    <w:p w:rsidR="00952C42" w:rsidRPr="00C03216" w:rsidRDefault="00952C42" w:rsidP="00952C42">
      <w:pPr>
        <w:pStyle w:val="a5"/>
        <w:spacing w:before="60" w:after="360"/>
        <w:rPr>
          <w:szCs w:val="24"/>
        </w:rPr>
      </w:pPr>
      <w:r w:rsidRPr="00C03216">
        <w:rPr>
          <w:szCs w:val="24"/>
        </w:rPr>
        <w:t>Департамент агропромислового розвитку облдержадміністрації</w:t>
      </w:r>
    </w:p>
    <w:p w:rsidR="00354E61" w:rsidRPr="007978EE" w:rsidRDefault="00354E61" w:rsidP="00354E61">
      <w:pPr>
        <w:pStyle w:val="a3"/>
        <w:ind w:firstLine="709"/>
        <w:rPr>
          <w:color w:val="000000"/>
          <w:szCs w:val="28"/>
        </w:rPr>
      </w:pPr>
      <w:r w:rsidRPr="007978EE">
        <w:rPr>
          <w:color w:val="000000"/>
          <w:szCs w:val="28"/>
        </w:rPr>
        <w:t>одноденні збори з начальниками управлінь, відділів (секторів) з питань цивільного захисту населення райдержадміністрацій, виконавчих комітетів міських (міст обласного значення) рад, начальниками штабів обласних спеціалізованих служб цивільної оборони (цивільного захисту) щодо підве</w:t>
      </w:r>
      <w:r w:rsidRPr="007978EE">
        <w:rPr>
          <w:color w:val="000000"/>
          <w:szCs w:val="28"/>
        </w:rPr>
        <w:softHyphen/>
        <w:t>дення підсумків роботи за І</w:t>
      </w:r>
      <w:r w:rsidR="007978EE" w:rsidRPr="007978EE">
        <w:rPr>
          <w:color w:val="000000"/>
          <w:szCs w:val="28"/>
        </w:rPr>
        <w:t>І</w:t>
      </w:r>
      <w:r w:rsidRPr="007978EE">
        <w:rPr>
          <w:color w:val="000000"/>
          <w:szCs w:val="28"/>
        </w:rPr>
        <w:t>І квартал 2013 року</w:t>
      </w:r>
    </w:p>
    <w:p w:rsidR="00354E61" w:rsidRPr="007978EE" w:rsidRDefault="007978EE" w:rsidP="00354E61">
      <w:pPr>
        <w:spacing w:before="60"/>
        <w:ind w:left="4536" w:right="284"/>
        <w:jc w:val="both"/>
        <w:rPr>
          <w:color w:val="000000"/>
          <w:sz w:val="24"/>
        </w:rPr>
      </w:pPr>
      <w:r w:rsidRPr="007978EE">
        <w:rPr>
          <w:color w:val="000000"/>
          <w:sz w:val="24"/>
        </w:rPr>
        <w:t>Жовтень</w:t>
      </w:r>
    </w:p>
    <w:p w:rsidR="00354E61" w:rsidRPr="007978EE" w:rsidRDefault="00354E61" w:rsidP="007978EE">
      <w:pPr>
        <w:pStyle w:val="a5"/>
        <w:spacing w:before="60"/>
        <w:jc w:val="left"/>
        <w:rPr>
          <w:color w:val="000000"/>
        </w:rPr>
      </w:pPr>
      <w:r w:rsidRPr="007978EE">
        <w:rPr>
          <w:color w:val="000000"/>
        </w:rPr>
        <w:t xml:space="preserve">Управління з питань цивільного захисту населення </w:t>
      </w:r>
      <w:r w:rsidRPr="007978EE">
        <w:rPr>
          <w:color w:val="000000"/>
          <w:spacing w:val="-4"/>
        </w:rPr>
        <w:t>облдержадміністрації</w:t>
      </w:r>
    </w:p>
    <w:p w:rsidR="007978EE" w:rsidRDefault="007978EE" w:rsidP="007978EE">
      <w:pPr>
        <w:pStyle w:val="a3"/>
        <w:spacing w:after="60"/>
        <w:ind w:firstLine="709"/>
      </w:pPr>
      <w:r w:rsidRPr="00474EC4">
        <w:t>семінар-практикум керівників фольк</w:t>
      </w:r>
      <w:r>
        <w:t>лорно-етнографічних колективів “</w:t>
      </w:r>
      <w:r w:rsidRPr="00474EC4">
        <w:t>Традиції та новації в народнопісенному фольклорі і обрядовості подолян</w:t>
      </w:r>
      <w:r>
        <w:t>”</w:t>
      </w:r>
      <w:r w:rsidRPr="00474EC4">
        <w:t>;</w:t>
      </w:r>
    </w:p>
    <w:p w:rsidR="007978EE" w:rsidRPr="001A23C1" w:rsidRDefault="007978EE" w:rsidP="007978EE">
      <w:pPr>
        <w:pStyle w:val="a3"/>
        <w:ind w:firstLine="709"/>
      </w:pPr>
      <w:r w:rsidRPr="001A23C1">
        <w:t>семінар-практикум директорів державних музеїв, заповідників, заступ</w:t>
      </w:r>
      <w:r>
        <w:softHyphen/>
      </w:r>
      <w:r w:rsidRPr="001A23C1">
        <w:t>никі</w:t>
      </w:r>
      <w:r>
        <w:t>в директорів з наукової роботи “</w:t>
      </w:r>
      <w:r w:rsidRPr="001A23C1">
        <w:t>Реалії та перспективи оновлення діяль</w:t>
      </w:r>
      <w:r>
        <w:softHyphen/>
      </w:r>
      <w:r w:rsidRPr="001A23C1">
        <w:t>ності музеїв</w:t>
      </w:r>
      <w:r>
        <w:t xml:space="preserve"> у нових соціокультурних умовах”</w:t>
      </w:r>
    </w:p>
    <w:p w:rsidR="007978EE" w:rsidRPr="00474EC4" w:rsidRDefault="007978EE" w:rsidP="007978EE">
      <w:pPr>
        <w:spacing w:before="60"/>
        <w:ind w:left="4536" w:right="284"/>
        <w:jc w:val="both"/>
        <w:rPr>
          <w:sz w:val="24"/>
        </w:rPr>
      </w:pPr>
      <w:r w:rsidRPr="00474EC4">
        <w:rPr>
          <w:sz w:val="24"/>
        </w:rPr>
        <w:t xml:space="preserve">Жовтень </w:t>
      </w:r>
    </w:p>
    <w:p w:rsidR="007978EE" w:rsidRPr="00474EC4" w:rsidRDefault="007978EE" w:rsidP="007978EE">
      <w:pPr>
        <w:pStyle w:val="a3"/>
        <w:spacing w:before="60" w:after="240"/>
        <w:ind w:left="4502"/>
        <w:rPr>
          <w:szCs w:val="28"/>
        </w:rPr>
      </w:pPr>
      <w:r w:rsidRPr="00474EC4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7978EE" w:rsidRDefault="007978EE" w:rsidP="007978EE">
      <w:pPr>
        <w:pStyle w:val="a3"/>
        <w:spacing w:after="60"/>
        <w:ind w:firstLine="709"/>
      </w:pPr>
      <w:r w:rsidRPr="001F0A48">
        <w:t xml:space="preserve">підвищення кваліфікації спеціалістів </w:t>
      </w:r>
      <w:r w:rsidRPr="001F0A48">
        <w:rPr>
          <w:szCs w:val="28"/>
        </w:rPr>
        <w:t>районних та міських центрів со</w:t>
      </w:r>
      <w:r>
        <w:rPr>
          <w:szCs w:val="28"/>
        </w:rPr>
        <w:softHyphen/>
      </w:r>
      <w:r w:rsidRPr="001F0A48">
        <w:rPr>
          <w:szCs w:val="28"/>
        </w:rPr>
        <w:t xml:space="preserve">ціальних служб для сім’ї, дітей та молоді </w:t>
      </w:r>
      <w:r w:rsidRPr="001F0A48">
        <w:t>що</w:t>
      </w:r>
      <w:r>
        <w:t>до здійснення соціальної роботи;</w:t>
      </w:r>
    </w:p>
    <w:p w:rsidR="007978EE" w:rsidRPr="00C73A66" w:rsidRDefault="007978EE" w:rsidP="007978EE">
      <w:pPr>
        <w:pStyle w:val="a3"/>
        <w:ind w:firstLine="709"/>
      </w:pPr>
      <w:r w:rsidRPr="00C73A66">
        <w:rPr>
          <w:szCs w:val="28"/>
        </w:rPr>
        <w:t xml:space="preserve">нарада з директорами районних та міських центрів соціальних служб для сім’ї, дітей та молоді </w:t>
      </w:r>
      <w:r w:rsidRPr="00C73A66">
        <w:t xml:space="preserve">щодо ефективності здійснення соціальної роботи </w:t>
      </w:r>
    </w:p>
    <w:p w:rsidR="007978EE" w:rsidRPr="001F0A48" w:rsidRDefault="007978EE" w:rsidP="007978EE">
      <w:pPr>
        <w:pStyle w:val="a3"/>
        <w:spacing w:before="60"/>
        <w:ind w:left="3827" w:firstLine="709"/>
        <w:rPr>
          <w:sz w:val="24"/>
        </w:rPr>
      </w:pPr>
      <w:r w:rsidRPr="001F0A48">
        <w:rPr>
          <w:sz w:val="24"/>
        </w:rPr>
        <w:t xml:space="preserve">Жовтень-листопад </w:t>
      </w:r>
    </w:p>
    <w:p w:rsidR="007978EE" w:rsidRPr="001F0A48" w:rsidRDefault="007978EE" w:rsidP="007978EE">
      <w:pPr>
        <w:pStyle w:val="a5"/>
        <w:spacing w:before="60"/>
      </w:pPr>
      <w:r w:rsidRPr="001F0A48">
        <w:rPr>
          <w:spacing w:val="-4"/>
          <w:szCs w:val="24"/>
        </w:rPr>
        <w:t>Обласний центр соціальних служб для сім’ї,</w:t>
      </w:r>
      <w:r w:rsidRPr="001F0A48">
        <w:t xml:space="preserve"> дітей та молоді</w:t>
      </w:r>
    </w:p>
    <w:p w:rsidR="007978EE" w:rsidRPr="00B62211" w:rsidRDefault="007978EE" w:rsidP="007978EE">
      <w:pPr>
        <w:pStyle w:val="a3"/>
        <w:ind w:firstLine="709"/>
        <w:rPr>
          <w:spacing w:val="-6"/>
        </w:rPr>
      </w:pPr>
      <w:r w:rsidRPr="00B62211">
        <w:rPr>
          <w:szCs w:val="28"/>
        </w:rPr>
        <w:t>семінар-нарада з керівниками режимно-секретної роботи райдерж</w:t>
      </w:r>
      <w:r w:rsidRPr="00B62211">
        <w:rPr>
          <w:szCs w:val="28"/>
        </w:rPr>
        <w:softHyphen/>
        <w:t>адмі</w:t>
      </w:r>
      <w:r>
        <w:rPr>
          <w:szCs w:val="28"/>
        </w:rPr>
        <w:softHyphen/>
      </w:r>
      <w:r w:rsidRPr="00B62211">
        <w:rPr>
          <w:szCs w:val="28"/>
        </w:rPr>
        <w:t xml:space="preserve">ністрацій, </w:t>
      </w:r>
      <w:r w:rsidRPr="003C5521">
        <w:rPr>
          <w:szCs w:val="28"/>
        </w:rPr>
        <w:t>виконавчих комітетів міських (міст обласного значення) рад</w:t>
      </w:r>
      <w:r>
        <w:rPr>
          <w:szCs w:val="28"/>
        </w:rPr>
        <w:t xml:space="preserve"> та </w:t>
      </w:r>
      <w:r w:rsidRPr="00B62211">
        <w:rPr>
          <w:sz w:val="27"/>
          <w:szCs w:val="27"/>
        </w:rPr>
        <w:lastRenderedPageBreak/>
        <w:t>структурними підрозділами облдержадміністрації щодо виконання вимог За</w:t>
      </w:r>
      <w:r>
        <w:rPr>
          <w:sz w:val="27"/>
          <w:szCs w:val="27"/>
        </w:rPr>
        <w:softHyphen/>
      </w:r>
      <w:r w:rsidRPr="00B62211">
        <w:rPr>
          <w:sz w:val="27"/>
          <w:szCs w:val="27"/>
        </w:rPr>
        <w:t>ко</w:t>
      </w:r>
      <w:r>
        <w:rPr>
          <w:sz w:val="27"/>
          <w:szCs w:val="27"/>
        </w:rPr>
        <w:t>ну України “</w:t>
      </w:r>
      <w:r w:rsidRPr="00B62211">
        <w:rPr>
          <w:sz w:val="27"/>
          <w:szCs w:val="27"/>
        </w:rPr>
        <w:t>Про державну таємницю</w:t>
      </w:r>
      <w:r>
        <w:rPr>
          <w:sz w:val="27"/>
          <w:szCs w:val="27"/>
        </w:rPr>
        <w:t>”</w:t>
      </w:r>
    </w:p>
    <w:p w:rsidR="007978EE" w:rsidRPr="00B62211" w:rsidRDefault="007978EE" w:rsidP="007978EE">
      <w:pPr>
        <w:spacing w:before="60"/>
        <w:ind w:left="4536" w:right="284"/>
        <w:jc w:val="both"/>
        <w:rPr>
          <w:sz w:val="24"/>
        </w:rPr>
      </w:pPr>
      <w:r w:rsidRPr="00B62211">
        <w:rPr>
          <w:sz w:val="24"/>
        </w:rPr>
        <w:t>Листопад</w:t>
      </w:r>
    </w:p>
    <w:p w:rsidR="007978EE" w:rsidRPr="00B62211" w:rsidRDefault="007978EE" w:rsidP="007978EE">
      <w:pPr>
        <w:pStyle w:val="a3"/>
        <w:spacing w:before="60" w:after="240"/>
        <w:ind w:left="4536"/>
        <w:rPr>
          <w:sz w:val="24"/>
          <w:szCs w:val="24"/>
        </w:rPr>
      </w:pPr>
      <w:r w:rsidRPr="00B62211">
        <w:rPr>
          <w:sz w:val="24"/>
          <w:szCs w:val="24"/>
        </w:rPr>
        <w:t>Сектор режимно-секретної роботи апарату облдерж</w:t>
      </w:r>
      <w:r w:rsidRPr="00B62211">
        <w:rPr>
          <w:sz w:val="24"/>
          <w:szCs w:val="24"/>
        </w:rPr>
        <w:softHyphen/>
        <w:t>адмі</w:t>
      </w:r>
      <w:r w:rsidRPr="00B62211">
        <w:rPr>
          <w:sz w:val="24"/>
          <w:szCs w:val="24"/>
        </w:rPr>
        <w:softHyphen/>
        <w:t>ністрації</w:t>
      </w:r>
    </w:p>
    <w:p w:rsidR="007978EE" w:rsidRPr="00907DEE" w:rsidRDefault="007978EE" w:rsidP="007978EE">
      <w:pPr>
        <w:pStyle w:val="a3"/>
        <w:ind w:firstLine="709"/>
        <w:rPr>
          <w:spacing w:val="-6"/>
          <w:szCs w:val="28"/>
        </w:rPr>
      </w:pPr>
      <w:r w:rsidRPr="00907DEE">
        <w:rPr>
          <w:szCs w:val="28"/>
        </w:rPr>
        <w:t>нарада з працівниками оборонно-мобілізаційної роботи райдерж</w:t>
      </w:r>
      <w:r w:rsidRPr="00907DEE">
        <w:rPr>
          <w:szCs w:val="28"/>
        </w:rPr>
        <w:softHyphen/>
        <w:t>адміні</w:t>
      </w:r>
      <w:r>
        <w:rPr>
          <w:szCs w:val="28"/>
        </w:rPr>
        <w:softHyphen/>
      </w:r>
      <w:r w:rsidRPr="00907DEE">
        <w:rPr>
          <w:szCs w:val="28"/>
        </w:rPr>
        <w:t>страцій та виконавчих комітетів міських (міст обласного значення) рад, структурними підрозділами облдержадміністрації з питань підведення під</w:t>
      </w:r>
      <w:r>
        <w:rPr>
          <w:szCs w:val="28"/>
        </w:rPr>
        <w:softHyphen/>
      </w:r>
      <w:r w:rsidRPr="00907DEE">
        <w:rPr>
          <w:szCs w:val="28"/>
        </w:rPr>
        <w:t>сумків роботи за 2013 рік та визначення завдань на 2014 рік</w:t>
      </w:r>
    </w:p>
    <w:p w:rsidR="007978EE" w:rsidRDefault="007978EE" w:rsidP="007978EE">
      <w:pPr>
        <w:tabs>
          <w:tab w:val="center" w:pos="6746"/>
        </w:tabs>
        <w:spacing w:before="60"/>
        <w:ind w:left="4536" w:right="284"/>
        <w:jc w:val="both"/>
        <w:rPr>
          <w:sz w:val="24"/>
        </w:rPr>
      </w:pPr>
      <w:r>
        <w:rPr>
          <w:sz w:val="24"/>
        </w:rPr>
        <w:t>Листопад</w:t>
      </w:r>
    </w:p>
    <w:p w:rsidR="007978EE" w:rsidRPr="00FD2102" w:rsidRDefault="007978EE" w:rsidP="007978EE">
      <w:pPr>
        <w:tabs>
          <w:tab w:val="center" w:pos="6746"/>
        </w:tabs>
        <w:spacing w:before="60" w:after="240"/>
        <w:ind w:left="4536" w:right="284"/>
        <w:jc w:val="both"/>
        <w:rPr>
          <w:b/>
          <w:sz w:val="24"/>
        </w:rPr>
      </w:pPr>
      <w:r w:rsidRPr="00FD2102">
        <w:rPr>
          <w:sz w:val="24"/>
        </w:rPr>
        <w:t>Сектор мобілізаційної роботи апарату обл</w:t>
      </w:r>
      <w:r w:rsidRPr="00FD2102">
        <w:rPr>
          <w:sz w:val="24"/>
        </w:rPr>
        <w:softHyphen/>
        <w:t>держадміністрації</w:t>
      </w:r>
    </w:p>
    <w:p w:rsidR="007978EE" w:rsidRPr="00C13DA6" w:rsidRDefault="007978EE" w:rsidP="007978EE">
      <w:pPr>
        <w:pStyle w:val="a3"/>
        <w:ind w:firstLine="709"/>
      </w:pPr>
      <w:r w:rsidRPr="00C13DA6">
        <w:rPr>
          <w:szCs w:val="28"/>
        </w:rPr>
        <w:t xml:space="preserve">нарада із спеціалістами та методистами управлінь та відділів освіти, молоді та спорту райдержадміністрацій, </w:t>
      </w:r>
      <w:r w:rsidRPr="00C13DA6">
        <w:rPr>
          <w:sz w:val="27"/>
          <w:szCs w:val="27"/>
        </w:rPr>
        <w:t>виконавчих комітетів міських (міст обласного значення) рад з питань підведення підсумків роботи за 2013 рік</w:t>
      </w:r>
      <w:r w:rsidRPr="00C13DA6">
        <w:rPr>
          <w:szCs w:val="28"/>
        </w:rPr>
        <w:t xml:space="preserve">   </w:t>
      </w:r>
    </w:p>
    <w:p w:rsidR="007978EE" w:rsidRDefault="007978EE" w:rsidP="007978EE">
      <w:pPr>
        <w:pStyle w:val="a5"/>
        <w:spacing w:before="60" w:after="0"/>
        <w:rPr>
          <w:spacing w:val="-6"/>
          <w:szCs w:val="24"/>
        </w:rPr>
      </w:pPr>
      <w:r w:rsidRPr="00C13DA6">
        <w:rPr>
          <w:szCs w:val="24"/>
        </w:rPr>
        <w:t>Листопад</w:t>
      </w:r>
    </w:p>
    <w:p w:rsidR="007978EE" w:rsidRPr="00C13DA6" w:rsidRDefault="007978EE" w:rsidP="007978EE">
      <w:pPr>
        <w:pStyle w:val="a5"/>
        <w:spacing w:before="60"/>
      </w:pPr>
      <w:r w:rsidRPr="00C13DA6">
        <w:rPr>
          <w:spacing w:val="-6"/>
          <w:szCs w:val="24"/>
        </w:rPr>
        <w:t>Департамент освіти і науки, молоді та спорт</w:t>
      </w:r>
      <w:r w:rsidRPr="00C13DA6">
        <w:t>у облдержадміністрації</w:t>
      </w:r>
    </w:p>
    <w:p w:rsidR="007978EE" w:rsidRPr="003C5521" w:rsidRDefault="007978EE" w:rsidP="007978EE">
      <w:pPr>
        <w:pStyle w:val="a3"/>
        <w:ind w:firstLine="709"/>
        <w:rPr>
          <w:szCs w:val="28"/>
        </w:rPr>
      </w:pPr>
      <w:r w:rsidRPr="003C5521">
        <w:rPr>
          <w:szCs w:val="28"/>
        </w:rPr>
        <w:t>семінар-нарада з начальниками управлінь та відділів містобудування та архітек</w:t>
      </w:r>
      <w:r w:rsidRPr="007978EE">
        <w:rPr>
          <w:spacing w:val="-4"/>
          <w:szCs w:val="28"/>
        </w:rPr>
        <w:t>тури райдержадміністрацій, виконавчих комітетів міських (міст облас</w:t>
      </w:r>
      <w:r w:rsidRPr="007978EE">
        <w:rPr>
          <w:spacing w:val="-4"/>
          <w:szCs w:val="28"/>
        </w:rPr>
        <w:softHyphen/>
      </w:r>
      <w:r w:rsidRPr="003C5521">
        <w:rPr>
          <w:szCs w:val="28"/>
        </w:rPr>
        <w:t>ного значення) рад з питань містобудування та архітектури</w:t>
      </w:r>
    </w:p>
    <w:p w:rsidR="007978EE" w:rsidRPr="003C5521" w:rsidRDefault="007978EE" w:rsidP="007978EE">
      <w:pPr>
        <w:spacing w:before="60"/>
        <w:ind w:left="4536" w:right="284"/>
        <w:jc w:val="both"/>
        <w:rPr>
          <w:sz w:val="24"/>
        </w:rPr>
      </w:pPr>
      <w:r w:rsidRPr="003C5521">
        <w:rPr>
          <w:sz w:val="24"/>
        </w:rPr>
        <w:t>Грудень</w:t>
      </w:r>
    </w:p>
    <w:p w:rsidR="007978EE" w:rsidRDefault="007978EE" w:rsidP="007978EE">
      <w:pPr>
        <w:pStyle w:val="a5"/>
        <w:spacing w:before="60"/>
        <w:jc w:val="left"/>
        <w:rPr>
          <w:spacing w:val="-4"/>
        </w:rPr>
      </w:pPr>
      <w:r w:rsidRPr="003C5521">
        <w:rPr>
          <w:szCs w:val="28"/>
        </w:rPr>
        <w:t>Відділ містобудування та архітектури</w:t>
      </w:r>
      <w:r w:rsidRPr="003C5521">
        <w:rPr>
          <w:spacing w:val="-4"/>
        </w:rPr>
        <w:t xml:space="preserve"> облдержадміністрації</w:t>
      </w:r>
    </w:p>
    <w:p w:rsidR="007978EE" w:rsidRPr="007978EE" w:rsidRDefault="007978EE" w:rsidP="007978EE">
      <w:pPr>
        <w:pStyle w:val="a3"/>
        <w:spacing w:after="60"/>
        <w:ind w:firstLine="709"/>
        <w:rPr>
          <w:spacing w:val="-6"/>
        </w:rPr>
      </w:pPr>
      <w:r w:rsidRPr="007978EE">
        <w:rPr>
          <w:spacing w:val="-6"/>
        </w:rPr>
        <w:t>семінар-практикум методистів центральних районних та міських бібліотек області “Методична діяльність публічних бібліотек: інноваційний підхід”;</w:t>
      </w:r>
    </w:p>
    <w:p w:rsidR="007978EE" w:rsidRPr="00B54B51" w:rsidRDefault="007978EE" w:rsidP="007978EE">
      <w:pPr>
        <w:pStyle w:val="a3"/>
        <w:ind w:firstLine="709"/>
      </w:pPr>
      <w:r w:rsidRPr="00B54B51">
        <w:t xml:space="preserve">семінар-практикум заступників директорів початкових спеціалізованих </w:t>
      </w:r>
      <w:r>
        <w:t>мистецьких навчальних закладів “</w:t>
      </w:r>
      <w:r w:rsidRPr="00B54B51">
        <w:t>Нормативно-правові аспекти організації навчально-виховного процесу в початкових спеціалізованих мистецьких нав</w:t>
      </w:r>
      <w:r>
        <w:softHyphen/>
      </w:r>
      <w:r w:rsidRPr="00B54B51">
        <w:t>чальних закладах</w:t>
      </w:r>
      <w:r>
        <w:t>”</w:t>
      </w:r>
    </w:p>
    <w:p w:rsidR="007978EE" w:rsidRPr="00B54B51" w:rsidRDefault="007978EE" w:rsidP="007978EE">
      <w:pPr>
        <w:spacing w:before="60"/>
        <w:ind w:left="4536" w:right="284"/>
        <w:jc w:val="both"/>
        <w:rPr>
          <w:sz w:val="24"/>
        </w:rPr>
      </w:pPr>
      <w:r w:rsidRPr="00B54B51">
        <w:rPr>
          <w:sz w:val="24"/>
        </w:rPr>
        <w:t>Грудень</w:t>
      </w:r>
    </w:p>
    <w:p w:rsidR="007978EE" w:rsidRPr="00030220" w:rsidRDefault="007978EE" w:rsidP="007978EE">
      <w:pPr>
        <w:pStyle w:val="a3"/>
        <w:spacing w:before="60" w:after="240"/>
        <w:ind w:left="4502"/>
        <w:rPr>
          <w:color w:val="0000FF"/>
          <w:szCs w:val="28"/>
        </w:rPr>
      </w:pPr>
      <w:r w:rsidRPr="00B54B51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7978EE" w:rsidRPr="00C03216" w:rsidRDefault="007978EE" w:rsidP="007978EE">
      <w:pPr>
        <w:pStyle w:val="a3"/>
        <w:ind w:firstLine="709"/>
        <w:rPr>
          <w:szCs w:val="28"/>
        </w:rPr>
      </w:pPr>
      <w:r w:rsidRPr="00C03216">
        <w:t>нарада-семінар з головними агрономами управлінь агропромислового розвитку райдержадміні</w:t>
      </w:r>
      <w:r>
        <w:t>страцій з питань рослинництва</w:t>
      </w:r>
    </w:p>
    <w:p w:rsidR="007978EE" w:rsidRPr="00C03216" w:rsidRDefault="007978EE" w:rsidP="007978EE">
      <w:pPr>
        <w:spacing w:before="60"/>
        <w:ind w:left="4536" w:right="284"/>
        <w:jc w:val="both"/>
        <w:rPr>
          <w:sz w:val="24"/>
        </w:rPr>
      </w:pPr>
      <w:r w:rsidRPr="00C03216">
        <w:rPr>
          <w:sz w:val="24"/>
        </w:rPr>
        <w:t xml:space="preserve">Грудень </w:t>
      </w:r>
    </w:p>
    <w:p w:rsidR="007978EE" w:rsidRDefault="007978EE" w:rsidP="007978EE">
      <w:pPr>
        <w:pStyle w:val="a5"/>
        <w:spacing w:before="60" w:after="360"/>
        <w:rPr>
          <w:szCs w:val="24"/>
        </w:rPr>
      </w:pPr>
      <w:r w:rsidRPr="00C03216">
        <w:rPr>
          <w:szCs w:val="24"/>
        </w:rPr>
        <w:t>Департамент агропромислового розвитку облдержадміністрації</w:t>
      </w:r>
    </w:p>
    <w:p w:rsidR="007978EE" w:rsidRDefault="007978EE" w:rsidP="007978EE">
      <w:pPr>
        <w:pStyle w:val="a4"/>
        <w:ind w:left="0" w:firstLine="709"/>
      </w:pPr>
    </w:p>
    <w:p w:rsidR="007978EE" w:rsidRPr="003C5521" w:rsidRDefault="007978EE" w:rsidP="007978EE">
      <w:pPr>
        <w:pStyle w:val="a4"/>
        <w:spacing w:after="0"/>
        <w:ind w:left="0" w:firstLine="709"/>
        <w:jc w:val="both"/>
      </w:pPr>
      <w:r w:rsidRPr="003C5521">
        <w:lastRenderedPageBreak/>
        <w:t xml:space="preserve">нарада-семінар з природокористувачами щодо отримання документів дозвільного характеру   </w:t>
      </w:r>
    </w:p>
    <w:p w:rsidR="007978EE" w:rsidRPr="003C5521" w:rsidRDefault="007978EE" w:rsidP="007978EE">
      <w:pPr>
        <w:ind w:left="4536" w:right="284"/>
        <w:jc w:val="both"/>
        <w:rPr>
          <w:sz w:val="24"/>
        </w:rPr>
      </w:pPr>
      <w:r w:rsidRPr="003C5521">
        <w:rPr>
          <w:sz w:val="24"/>
        </w:rPr>
        <w:t xml:space="preserve">Протягом кварталу </w:t>
      </w:r>
    </w:p>
    <w:p w:rsidR="007978EE" w:rsidRPr="003C5521" w:rsidRDefault="007978EE" w:rsidP="007978EE">
      <w:pPr>
        <w:pStyle w:val="a5"/>
        <w:spacing w:before="60"/>
      </w:pPr>
      <w:r w:rsidRPr="003C5521">
        <w:rPr>
          <w:szCs w:val="24"/>
        </w:rPr>
        <w:t>Департамент екологі</w:t>
      </w:r>
      <w:r>
        <w:rPr>
          <w:szCs w:val="24"/>
        </w:rPr>
        <w:t>ї та природних ресур</w:t>
      </w:r>
      <w:r>
        <w:rPr>
          <w:szCs w:val="24"/>
        </w:rPr>
        <w:softHyphen/>
        <w:t xml:space="preserve">сів </w:t>
      </w:r>
      <w:r w:rsidRPr="003C5521">
        <w:rPr>
          <w:spacing w:val="-10"/>
          <w:szCs w:val="24"/>
        </w:rPr>
        <w:t>обл</w:t>
      </w:r>
      <w:r w:rsidRPr="003C5521">
        <w:rPr>
          <w:spacing w:val="-10"/>
          <w:szCs w:val="24"/>
        </w:rPr>
        <w:softHyphen/>
      </w:r>
      <w:r w:rsidRPr="003C5521">
        <w:rPr>
          <w:spacing w:val="-4"/>
        </w:rPr>
        <w:t>держадміністрації</w:t>
      </w:r>
    </w:p>
    <w:p w:rsidR="000C0C05" w:rsidRPr="001F0A48" w:rsidRDefault="000C0C05" w:rsidP="000C0C05">
      <w:pPr>
        <w:pStyle w:val="a3"/>
        <w:spacing w:after="60"/>
        <w:ind w:firstLine="709"/>
      </w:pPr>
      <w:r w:rsidRPr="001F0A48">
        <w:t xml:space="preserve">підвищення кваліфікації прийомних батьків та батьків-вихователів дитячих будинків сімейного типу, які функціонують більше </w:t>
      </w:r>
      <w:r>
        <w:t>двох</w:t>
      </w:r>
      <w:r w:rsidRPr="001F0A48">
        <w:t xml:space="preserve"> років;</w:t>
      </w:r>
    </w:p>
    <w:p w:rsidR="000C0C05" w:rsidRPr="001F0A48" w:rsidRDefault="000C0C05" w:rsidP="000C0C05">
      <w:pPr>
        <w:pStyle w:val="a3"/>
        <w:ind w:firstLine="709"/>
      </w:pPr>
      <w:r w:rsidRPr="001F0A48">
        <w:t>навчання для кандидатів у прийомні батьки та батьки-вихователі, опі</w:t>
      </w:r>
      <w:r w:rsidRPr="001F0A48">
        <w:softHyphen/>
        <w:t>кунів та піклувальників</w:t>
      </w:r>
    </w:p>
    <w:p w:rsidR="000C0C05" w:rsidRDefault="000C0C05" w:rsidP="000C0C05">
      <w:pPr>
        <w:ind w:left="4536" w:right="284"/>
        <w:jc w:val="both"/>
        <w:rPr>
          <w:sz w:val="24"/>
        </w:rPr>
      </w:pPr>
      <w:r w:rsidRPr="001F0A48">
        <w:rPr>
          <w:sz w:val="24"/>
        </w:rPr>
        <w:t>Протягом кварталу</w:t>
      </w:r>
    </w:p>
    <w:p w:rsidR="000C0C05" w:rsidRPr="000C0C05" w:rsidRDefault="000C0C05" w:rsidP="000C0C05">
      <w:pPr>
        <w:spacing w:before="60" w:after="240"/>
        <w:ind w:left="4536" w:right="284"/>
        <w:rPr>
          <w:sz w:val="24"/>
        </w:rPr>
      </w:pPr>
      <w:r w:rsidRPr="000C0C05">
        <w:rPr>
          <w:sz w:val="24"/>
        </w:rPr>
        <w:t>Обласний центр соціальних служб для сім’ї, дітей та молоді</w:t>
      </w:r>
    </w:p>
    <w:p w:rsidR="000C0C05" w:rsidRPr="00CD3DD8" w:rsidRDefault="000C0C05" w:rsidP="000C0C05">
      <w:pPr>
        <w:pStyle w:val="a3"/>
        <w:tabs>
          <w:tab w:val="left" w:pos="1005"/>
        </w:tabs>
        <w:ind w:firstLine="709"/>
      </w:pPr>
      <w:r w:rsidRPr="00CD3DD8">
        <w:t>селекторні наради за участю голови, першого заступника, заступників голови обласної державної адміністрації</w:t>
      </w:r>
    </w:p>
    <w:p w:rsidR="000C0C05" w:rsidRPr="00CD3DD8" w:rsidRDefault="000C0C05" w:rsidP="000C0C05">
      <w:pPr>
        <w:tabs>
          <w:tab w:val="left" w:pos="1005"/>
        </w:tabs>
        <w:spacing w:before="60"/>
        <w:ind w:left="4536" w:right="284"/>
        <w:jc w:val="both"/>
        <w:rPr>
          <w:sz w:val="24"/>
        </w:rPr>
      </w:pPr>
      <w:r w:rsidRPr="00CD3DD8">
        <w:rPr>
          <w:sz w:val="24"/>
        </w:rPr>
        <w:t>Протягом кварталу</w:t>
      </w:r>
    </w:p>
    <w:p w:rsidR="000C0C05" w:rsidRPr="00CD3DD8" w:rsidRDefault="000C0C05" w:rsidP="000C0C05">
      <w:pPr>
        <w:pStyle w:val="a5"/>
        <w:tabs>
          <w:tab w:val="left" w:pos="1005"/>
        </w:tabs>
        <w:spacing w:before="60" w:after="0"/>
      </w:pPr>
      <w:r w:rsidRPr="00CD3DD8">
        <w:rPr>
          <w:spacing w:val="-4"/>
          <w:szCs w:val="24"/>
        </w:rPr>
        <w:t xml:space="preserve">Керівники відділів апарату, </w:t>
      </w:r>
      <w:r w:rsidRPr="00CD3DD8">
        <w:t>структурних під</w:t>
      </w:r>
      <w:r w:rsidRPr="00CD3DD8">
        <w:softHyphen/>
        <w:t>роз</w:t>
      </w:r>
      <w:r w:rsidRPr="00CD3DD8">
        <w:softHyphen/>
        <w:t xml:space="preserve">ділів </w:t>
      </w:r>
      <w:r w:rsidRPr="00CD3DD8">
        <w:rPr>
          <w:spacing w:val="-4"/>
        </w:rPr>
        <w:t>облдержадмі</w:t>
      </w:r>
      <w:r w:rsidRPr="00CD3DD8">
        <w:rPr>
          <w:spacing w:val="-4"/>
        </w:rPr>
        <w:softHyphen/>
        <w:t>ністрації</w:t>
      </w:r>
    </w:p>
    <w:sectPr w:rsidR="000C0C05" w:rsidRPr="00CD3DD8" w:rsidSect="00354E6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E1" w:rsidRDefault="001533E1">
      <w:r>
        <w:separator/>
      </w:r>
    </w:p>
  </w:endnote>
  <w:endnote w:type="continuationSeparator" w:id="0">
    <w:p w:rsidR="001533E1" w:rsidRDefault="0015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E1" w:rsidRDefault="001533E1">
      <w:r>
        <w:separator/>
      </w:r>
    </w:p>
  </w:footnote>
  <w:footnote w:type="continuationSeparator" w:id="0">
    <w:p w:rsidR="001533E1" w:rsidRDefault="0015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1" w:rsidRDefault="00354E61" w:rsidP="00354E6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0C0C05">
      <w:rPr>
        <w:rStyle w:val="a7"/>
      </w:rPr>
      <w:fldChar w:fldCharType="separate"/>
    </w:r>
    <w:r w:rsidR="000C0C05">
      <w:rPr>
        <w:rStyle w:val="a7"/>
        <w:noProof/>
      </w:rPr>
      <w:t>6</w:t>
    </w:r>
    <w:r>
      <w:rPr>
        <w:rStyle w:val="a7"/>
      </w:rPr>
      <w:fldChar w:fldCharType="end"/>
    </w:r>
  </w:p>
  <w:p w:rsidR="00354E61" w:rsidRDefault="00354E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1" w:rsidRDefault="00354E61" w:rsidP="00354E6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4D96">
      <w:rPr>
        <w:rStyle w:val="a7"/>
        <w:noProof/>
      </w:rPr>
      <w:t>6</w:t>
    </w:r>
    <w:r>
      <w:rPr>
        <w:rStyle w:val="a7"/>
      </w:rPr>
      <w:fldChar w:fldCharType="end"/>
    </w:r>
  </w:p>
  <w:p w:rsidR="00354E61" w:rsidRDefault="00354E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2B"/>
    <w:rsid w:val="000C0C05"/>
    <w:rsid w:val="001533E1"/>
    <w:rsid w:val="00354E61"/>
    <w:rsid w:val="003E5737"/>
    <w:rsid w:val="004812C5"/>
    <w:rsid w:val="00751770"/>
    <w:rsid w:val="007978EE"/>
    <w:rsid w:val="00952C42"/>
    <w:rsid w:val="0098052B"/>
    <w:rsid w:val="00A177FA"/>
    <w:rsid w:val="00A607A6"/>
    <w:rsid w:val="00C5414A"/>
    <w:rsid w:val="00D427A9"/>
    <w:rsid w:val="00E73DE3"/>
    <w:rsid w:val="00E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6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354E61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54E61"/>
    <w:pPr>
      <w:jc w:val="both"/>
    </w:pPr>
    <w:rPr>
      <w:szCs w:val="20"/>
    </w:rPr>
  </w:style>
  <w:style w:type="paragraph" w:styleId="a4">
    <w:name w:val="Body Text Indent"/>
    <w:basedOn w:val="a"/>
    <w:rsid w:val="00354E61"/>
    <w:pPr>
      <w:spacing w:after="120"/>
      <w:ind w:left="283"/>
    </w:pPr>
  </w:style>
  <w:style w:type="paragraph" w:styleId="a5">
    <w:name w:val="Block Text"/>
    <w:basedOn w:val="a"/>
    <w:rsid w:val="00354E61"/>
    <w:pPr>
      <w:spacing w:after="240"/>
      <w:ind w:left="4536" w:right="284"/>
      <w:jc w:val="both"/>
    </w:pPr>
    <w:rPr>
      <w:sz w:val="24"/>
      <w:szCs w:val="20"/>
    </w:rPr>
  </w:style>
  <w:style w:type="paragraph" w:styleId="a6">
    <w:name w:val="header"/>
    <w:basedOn w:val="a"/>
    <w:rsid w:val="00354E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4E61"/>
  </w:style>
  <w:style w:type="paragraph" w:styleId="a8">
    <w:name w:val="Balloon Text"/>
    <w:basedOn w:val="a"/>
    <w:semiHidden/>
    <w:rsid w:val="000C0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6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354E61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54E61"/>
    <w:pPr>
      <w:jc w:val="both"/>
    </w:pPr>
    <w:rPr>
      <w:szCs w:val="20"/>
    </w:rPr>
  </w:style>
  <w:style w:type="paragraph" w:styleId="a4">
    <w:name w:val="Body Text Indent"/>
    <w:basedOn w:val="a"/>
    <w:rsid w:val="00354E61"/>
    <w:pPr>
      <w:spacing w:after="120"/>
      <w:ind w:left="283"/>
    </w:pPr>
  </w:style>
  <w:style w:type="paragraph" w:styleId="a5">
    <w:name w:val="Block Text"/>
    <w:basedOn w:val="a"/>
    <w:rsid w:val="00354E61"/>
    <w:pPr>
      <w:spacing w:after="240"/>
      <w:ind w:left="4536" w:right="284"/>
      <w:jc w:val="both"/>
    </w:pPr>
    <w:rPr>
      <w:sz w:val="24"/>
      <w:szCs w:val="20"/>
    </w:rPr>
  </w:style>
  <w:style w:type="paragraph" w:styleId="a6">
    <w:name w:val="header"/>
    <w:basedOn w:val="a"/>
    <w:rsid w:val="00354E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4E61"/>
  </w:style>
  <w:style w:type="paragraph" w:styleId="a8">
    <w:name w:val="Balloon Text"/>
    <w:basedOn w:val="a"/>
    <w:semiHidden/>
    <w:rsid w:val="000C0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5848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2013-09-19T12:07:00Z</cp:lastPrinted>
  <dcterms:created xsi:type="dcterms:W3CDTF">2013-10-02T13:44:00Z</dcterms:created>
  <dcterms:modified xsi:type="dcterms:W3CDTF">2013-10-02T13:44:00Z</dcterms:modified>
</cp:coreProperties>
</file>