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36" w:rsidRDefault="00BD6D7D" w:rsidP="002253DE">
      <w:pPr>
        <w:jc w:val="center"/>
      </w:pPr>
      <w:bookmarkStart w:id="0" w:name="_GoBack"/>
      <w:r>
        <w:rPr>
          <w:noProof/>
          <w:lang w:val="uk-UA" w:eastAsia="uk-UA"/>
        </w:rPr>
        <w:drawing>
          <wp:inline distT="0" distB="0" distL="0" distR="0">
            <wp:extent cx="5924550" cy="2162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62B36" w:rsidRDefault="00A62B36" w:rsidP="00A62B36">
      <w:pPr>
        <w:rPr>
          <w:sz w:val="28"/>
          <w:szCs w:val="28"/>
          <w:lang w:val="uk-UA"/>
        </w:rPr>
      </w:pPr>
    </w:p>
    <w:p w:rsidR="00A62B36" w:rsidRDefault="00A62B36" w:rsidP="00A62B36">
      <w:pPr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</w:tblGrid>
      <w:tr w:rsidR="00A62B36"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2B36" w:rsidRDefault="00A62B36">
            <w:pPr>
              <w:spacing w:after="80"/>
              <w:jc w:val="both"/>
              <w:rPr>
                <w:sz w:val="28"/>
                <w:szCs w:val="28"/>
                <w:lang w:val="uk-UA" w:eastAsia="uk-UA"/>
              </w:rPr>
            </w:pPr>
            <w:r w:rsidRPr="00A62B36">
              <w:rPr>
                <w:rStyle w:val="FontStyle11"/>
                <w:spacing w:val="-6"/>
                <w:sz w:val="28"/>
                <w:szCs w:val="28"/>
                <w:lang w:val="uk-UA" w:eastAsia="uk-UA"/>
              </w:rPr>
              <w:t>Про надання дозволу на розроб</w:t>
            </w:r>
            <w:r w:rsidRPr="00A62B36">
              <w:rPr>
                <w:rStyle w:val="FontStyle11"/>
                <w:spacing w:val="-6"/>
                <w:sz w:val="28"/>
                <w:szCs w:val="28"/>
                <w:lang w:val="uk-UA" w:eastAsia="uk-UA"/>
              </w:rPr>
              <w:softHyphen/>
            </w:r>
            <w:r w:rsidRPr="0017225B">
              <w:rPr>
                <w:rStyle w:val="FontStyle11"/>
                <w:sz w:val="28"/>
                <w:szCs w:val="28"/>
                <w:lang w:val="uk-UA" w:eastAsia="uk-UA"/>
              </w:rPr>
              <w:t>л</w:t>
            </w:r>
            <w:r w:rsidRPr="00A62B36">
              <w:rPr>
                <w:rStyle w:val="FontStyle11"/>
                <w:spacing w:val="-12"/>
                <w:sz w:val="28"/>
                <w:szCs w:val="28"/>
                <w:lang w:val="uk-UA" w:eastAsia="uk-UA"/>
              </w:rPr>
              <w:t>ення проекту землеустрою щодо</w:t>
            </w:r>
            <w:r w:rsidRPr="0017225B">
              <w:rPr>
                <w:rStyle w:val="FontStyle11"/>
                <w:sz w:val="28"/>
                <w:szCs w:val="28"/>
                <w:lang w:val="uk-UA" w:eastAsia="uk-UA"/>
              </w:rPr>
              <w:t xml:space="preserve"> відведення земельної ділянки</w:t>
            </w:r>
            <w:r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r w:rsidRPr="00181015">
              <w:rPr>
                <w:spacing w:val="-14"/>
                <w:sz w:val="28"/>
                <w:szCs w:val="28"/>
                <w:lang w:val="uk-UA"/>
              </w:rPr>
              <w:t>Національн</w:t>
            </w:r>
            <w:r w:rsidR="00181015" w:rsidRPr="00181015">
              <w:rPr>
                <w:spacing w:val="-14"/>
                <w:sz w:val="28"/>
                <w:szCs w:val="28"/>
                <w:lang w:val="uk-UA"/>
              </w:rPr>
              <w:t>ому</w:t>
            </w:r>
            <w:r w:rsidRPr="00181015">
              <w:rPr>
                <w:spacing w:val="-14"/>
                <w:sz w:val="28"/>
                <w:szCs w:val="28"/>
                <w:lang w:val="uk-UA"/>
              </w:rPr>
              <w:t xml:space="preserve"> центру управління</w:t>
            </w:r>
            <w:r w:rsidRPr="0017225B">
              <w:rPr>
                <w:sz w:val="28"/>
                <w:szCs w:val="28"/>
                <w:lang w:val="uk-UA"/>
              </w:rPr>
              <w:t xml:space="preserve"> та випробування космічних засобів</w:t>
            </w:r>
          </w:p>
        </w:tc>
      </w:tr>
    </w:tbl>
    <w:p w:rsidR="00A62B36" w:rsidRDefault="00A62B36" w:rsidP="00A62B36">
      <w:pPr>
        <w:jc w:val="both"/>
        <w:rPr>
          <w:sz w:val="28"/>
          <w:szCs w:val="28"/>
          <w:lang w:val="uk-UA"/>
        </w:rPr>
      </w:pPr>
    </w:p>
    <w:p w:rsidR="00A62B36" w:rsidRPr="00A62B36" w:rsidRDefault="00A62B36" w:rsidP="00A62B36">
      <w:pPr>
        <w:pStyle w:val="Style1"/>
        <w:widowControl/>
        <w:ind w:right="3289"/>
        <w:rPr>
          <w:rStyle w:val="FontStyle11"/>
          <w:sz w:val="28"/>
          <w:szCs w:val="28"/>
          <w:lang w:val="ru-RU" w:eastAsia="uk-UA"/>
        </w:rPr>
      </w:pPr>
    </w:p>
    <w:p w:rsidR="00A62B36" w:rsidRPr="0017225B" w:rsidRDefault="00A62B36" w:rsidP="00A62B36">
      <w:pPr>
        <w:pStyle w:val="Style1"/>
        <w:widowControl/>
        <w:tabs>
          <w:tab w:val="left" w:pos="5387"/>
        </w:tabs>
        <w:spacing w:after="120" w:line="240" w:lineRule="auto"/>
        <w:ind w:firstLine="709"/>
        <w:rPr>
          <w:rStyle w:val="FontStyle11"/>
          <w:sz w:val="28"/>
          <w:szCs w:val="28"/>
          <w:lang w:val="uk-UA" w:eastAsia="uk-UA"/>
        </w:rPr>
      </w:pPr>
      <w:r w:rsidRPr="0017225B">
        <w:rPr>
          <w:rStyle w:val="FontStyle11"/>
          <w:sz w:val="28"/>
          <w:szCs w:val="28"/>
          <w:lang w:val="uk-UA" w:eastAsia="uk-UA"/>
        </w:rPr>
        <w:t xml:space="preserve">На підставі статей 6, 21, 39 Закону України </w:t>
      </w:r>
      <w:r>
        <w:rPr>
          <w:rStyle w:val="FontStyle11"/>
          <w:sz w:val="28"/>
          <w:szCs w:val="28"/>
          <w:lang w:val="uk-UA" w:eastAsia="uk-UA"/>
        </w:rPr>
        <w:t>“</w:t>
      </w:r>
      <w:r w:rsidRPr="0017225B">
        <w:rPr>
          <w:rStyle w:val="FontStyle11"/>
          <w:sz w:val="28"/>
          <w:szCs w:val="28"/>
          <w:lang w:val="uk-UA" w:eastAsia="uk-UA"/>
        </w:rPr>
        <w:t>Про місцеві державні адміністрації</w:t>
      </w:r>
      <w:r>
        <w:rPr>
          <w:rStyle w:val="FontStyle11"/>
          <w:sz w:val="28"/>
          <w:szCs w:val="28"/>
          <w:lang w:val="uk-UA" w:eastAsia="uk-UA"/>
        </w:rPr>
        <w:t>”</w:t>
      </w:r>
      <w:r w:rsidRPr="0017225B">
        <w:rPr>
          <w:rStyle w:val="FontStyle11"/>
          <w:sz w:val="28"/>
          <w:szCs w:val="28"/>
          <w:lang w:val="uk-UA" w:eastAsia="uk-UA"/>
        </w:rPr>
        <w:t xml:space="preserve">, статей 17, 92, 122, 123, статті 50 Закону України </w:t>
      </w:r>
      <w:r>
        <w:rPr>
          <w:rStyle w:val="FontStyle11"/>
          <w:sz w:val="28"/>
          <w:szCs w:val="28"/>
          <w:lang w:val="uk-UA" w:eastAsia="uk-UA"/>
        </w:rPr>
        <w:t>“</w:t>
      </w:r>
      <w:r w:rsidRPr="0017225B">
        <w:rPr>
          <w:rStyle w:val="FontStyle11"/>
          <w:sz w:val="28"/>
          <w:szCs w:val="28"/>
          <w:lang w:val="uk-UA" w:eastAsia="uk-UA"/>
        </w:rPr>
        <w:t>Про землеустрій</w:t>
      </w:r>
      <w:r>
        <w:rPr>
          <w:rStyle w:val="FontStyle11"/>
          <w:sz w:val="28"/>
          <w:szCs w:val="28"/>
          <w:lang w:val="uk-UA" w:eastAsia="uk-UA"/>
        </w:rPr>
        <w:t>”</w:t>
      </w:r>
      <w:r w:rsidRPr="0017225B">
        <w:rPr>
          <w:rStyle w:val="FontStyle11"/>
          <w:sz w:val="28"/>
          <w:szCs w:val="28"/>
          <w:lang w:val="uk-UA" w:eastAsia="uk-UA"/>
        </w:rPr>
        <w:t>,</w:t>
      </w:r>
      <w:r w:rsidRPr="0017225B">
        <w:rPr>
          <w:rStyle w:val="10"/>
          <w:b w:val="0"/>
          <w:sz w:val="28"/>
          <w:szCs w:val="28"/>
          <w:lang w:eastAsia="uk-UA"/>
        </w:rPr>
        <w:t xml:space="preserve"> </w:t>
      </w:r>
      <w:r w:rsidRPr="0017225B">
        <w:rPr>
          <w:rStyle w:val="FontStyle11"/>
          <w:sz w:val="28"/>
          <w:szCs w:val="28"/>
          <w:lang w:val="uk-UA" w:eastAsia="uk-UA"/>
        </w:rPr>
        <w:t>розглянувши</w:t>
      </w:r>
      <w:r w:rsidRPr="0017225B">
        <w:rPr>
          <w:sz w:val="28"/>
          <w:szCs w:val="28"/>
          <w:lang w:val="uk-UA"/>
        </w:rPr>
        <w:t xml:space="preserve"> </w:t>
      </w:r>
      <w:r w:rsidRPr="0017225B">
        <w:rPr>
          <w:rStyle w:val="FontStyle11"/>
          <w:sz w:val="28"/>
          <w:szCs w:val="28"/>
          <w:lang w:val="uk-UA" w:eastAsia="uk-UA"/>
        </w:rPr>
        <w:t xml:space="preserve">клопотання </w:t>
      </w:r>
      <w:r w:rsidRPr="0017225B">
        <w:rPr>
          <w:bCs/>
          <w:sz w:val="28"/>
          <w:szCs w:val="28"/>
          <w:lang w:val="uk-UA"/>
        </w:rPr>
        <w:t xml:space="preserve">Автономного пункту спостереження </w:t>
      </w:r>
      <w:r w:rsidRPr="0017225B">
        <w:rPr>
          <w:rStyle w:val="FontStyle11"/>
          <w:sz w:val="28"/>
          <w:szCs w:val="28"/>
          <w:lang w:val="uk-UA" w:eastAsia="uk-UA"/>
        </w:rPr>
        <w:t>від 02.09.2013 року № 452/6 (</w:t>
      </w:r>
      <w:r w:rsidRPr="0017225B">
        <w:rPr>
          <w:sz w:val="28"/>
          <w:szCs w:val="28"/>
          <w:lang w:val="uk-UA"/>
        </w:rPr>
        <w:t xml:space="preserve">довіреність </w:t>
      </w:r>
      <w:r w:rsidRPr="0017225B">
        <w:rPr>
          <w:bCs/>
          <w:sz w:val="28"/>
          <w:szCs w:val="28"/>
          <w:lang w:val="uk-UA"/>
        </w:rPr>
        <w:t>Національного центру управління та випробування космічних засобів</w:t>
      </w:r>
      <w:r w:rsidRPr="0017225B">
        <w:rPr>
          <w:sz w:val="28"/>
          <w:szCs w:val="28"/>
          <w:lang w:val="uk-UA"/>
        </w:rPr>
        <w:t xml:space="preserve"> від 31.07.2013 року № 1327/8 та від 19.10.2004 року № 1903/10</w:t>
      </w:r>
      <w:r w:rsidRPr="0017225B">
        <w:rPr>
          <w:rStyle w:val="FontStyle11"/>
          <w:sz w:val="28"/>
          <w:szCs w:val="28"/>
          <w:lang w:val="uk-UA" w:eastAsia="uk-UA"/>
        </w:rPr>
        <w:t>):</w:t>
      </w:r>
    </w:p>
    <w:p w:rsidR="00A62B36" w:rsidRPr="0017225B" w:rsidRDefault="00A62B36" w:rsidP="00A6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Style w:val="FontStyle11"/>
          <w:sz w:val="28"/>
          <w:szCs w:val="28"/>
          <w:lang w:val="uk-UA" w:eastAsia="uk-UA"/>
        </w:rPr>
      </w:pPr>
      <w:r>
        <w:rPr>
          <w:rStyle w:val="FontStyle11"/>
          <w:sz w:val="28"/>
          <w:szCs w:val="28"/>
          <w:lang w:val="uk-UA" w:eastAsia="uk-UA"/>
        </w:rPr>
        <w:t>1. </w:t>
      </w:r>
      <w:r w:rsidRPr="0017225B">
        <w:rPr>
          <w:rStyle w:val="FontStyle11"/>
          <w:sz w:val="28"/>
          <w:szCs w:val="28"/>
          <w:lang w:val="uk-UA" w:eastAsia="uk-UA"/>
        </w:rPr>
        <w:t xml:space="preserve">Надати дозвіл </w:t>
      </w:r>
      <w:r w:rsidRPr="0017225B">
        <w:rPr>
          <w:bCs/>
          <w:sz w:val="28"/>
          <w:szCs w:val="28"/>
          <w:lang w:val="uk-UA"/>
        </w:rPr>
        <w:t>Національному центру управління та випробування космічних засобів</w:t>
      </w:r>
      <w:r w:rsidRPr="0017225B">
        <w:rPr>
          <w:sz w:val="28"/>
          <w:szCs w:val="28"/>
          <w:lang w:val="uk-UA"/>
        </w:rPr>
        <w:t xml:space="preserve"> </w:t>
      </w:r>
      <w:r w:rsidRPr="0017225B">
        <w:rPr>
          <w:rStyle w:val="FontStyle11"/>
          <w:sz w:val="28"/>
          <w:szCs w:val="28"/>
          <w:lang w:val="uk-UA" w:eastAsia="uk-UA"/>
        </w:rPr>
        <w:t xml:space="preserve">на розроблення проекту землеустрою щодо відведення земельної ділянки орієнтовною площею </w:t>
      </w:r>
      <w:smartTag w:uri="urn:schemas-microsoft-com:office:smarttags" w:element="metricconverter">
        <w:smartTagPr>
          <w:attr w:name="ProductID" w:val="28,5 га"/>
        </w:smartTagPr>
        <w:r w:rsidRPr="0017225B">
          <w:rPr>
            <w:rStyle w:val="FontStyle11"/>
            <w:sz w:val="28"/>
            <w:szCs w:val="28"/>
            <w:lang w:val="uk-UA" w:eastAsia="uk-UA"/>
          </w:rPr>
          <w:t>28,5 га</w:t>
        </w:r>
      </w:smartTag>
      <w:r w:rsidRPr="0017225B">
        <w:rPr>
          <w:rStyle w:val="FontStyle11"/>
          <w:sz w:val="28"/>
          <w:szCs w:val="28"/>
          <w:lang w:val="uk-UA" w:eastAsia="uk-UA"/>
        </w:rPr>
        <w:t xml:space="preserve"> в постійне користування </w:t>
      </w:r>
      <w:r w:rsidRPr="0017225B">
        <w:rPr>
          <w:rStyle w:val="FontStyle11"/>
          <w:bCs/>
          <w:sz w:val="28"/>
          <w:szCs w:val="28"/>
          <w:lang w:val="uk-UA"/>
        </w:rPr>
        <w:t xml:space="preserve">за рахунок </w:t>
      </w:r>
      <w:r w:rsidRPr="0017225B">
        <w:rPr>
          <w:rStyle w:val="FontStyle11"/>
          <w:sz w:val="28"/>
          <w:szCs w:val="28"/>
          <w:lang w:val="uk-UA" w:eastAsia="uk-UA"/>
        </w:rPr>
        <w:t xml:space="preserve">земель державної власності (землі промисловості, транспорту, </w:t>
      </w:r>
      <w:r w:rsidRPr="00A62B36">
        <w:rPr>
          <w:rStyle w:val="FontStyle11"/>
          <w:spacing w:val="-6"/>
          <w:sz w:val="28"/>
          <w:szCs w:val="28"/>
          <w:lang w:val="uk-UA" w:eastAsia="uk-UA"/>
        </w:rPr>
        <w:t>зв’язку, енергетики, оборони та іншого призначення), розташовану за межами</w:t>
      </w:r>
      <w:r w:rsidRPr="0017225B">
        <w:rPr>
          <w:rStyle w:val="FontStyle11"/>
          <w:sz w:val="28"/>
          <w:szCs w:val="28"/>
          <w:lang w:val="uk-UA" w:eastAsia="uk-UA"/>
        </w:rPr>
        <w:t xml:space="preserve"> населених пунктів на території </w:t>
      </w:r>
      <w:proofErr w:type="spellStart"/>
      <w:r w:rsidRPr="0017225B">
        <w:rPr>
          <w:rStyle w:val="FontStyle11"/>
          <w:sz w:val="28"/>
          <w:szCs w:val="28"/>
          <w:lang w:val="uk-UA" w:eastAsia="uk-UA"/>
        </w:rPr>
        <w:t>Ластовецької</w:t>
      </w:r>
      <w:proofErr w:type="spellEnd"/>
      <w:r w:rsidRPr="0017225B">
        <w:rPr>
          <w:rStyle w:val="FontStyle11"/>
          <w:sz w:val="28"/>
          <w:szCs w:val="28"/>
          <w:lang w:val="uk-UA" w:eastAsia="uk-UA"/>
        </w:rPr>
        <w:t xml:space="preserve"> сільської ради </w:t>
      </w:r>
      <w:r w:rsidRPr="0017225B">
        <w:rPr>
          <w:sz w:val="28"/>
          <w:szCs w:val="28"/>
          <w:lang w:val="uk-UA"/>
        </w:rPr>
        <w:t xml:space="preserve">Кам’янець-Подільського </w:t>
      </w:r>
      <w:r w:rsidRPr="0017225B">
        <w:rPr>
          <w:rStyle w:val="FontStyle11"/>
          <w:sz w:val="28"/>
          <w:szCs w:val="28"/>
          <w:lang w:val="uk-UA" w:eastAsia="uk-UA"/>
        </w:rPr>
        <w:t xml:space="preserve">району для обслуговування виробничої бази </w:t>
      </w:r>
      <w:r w:rsidRPr="0017225B">
        <w:rPr>
          <w:bCs/>
          <w:sz w:val="28"/>
          <w:szCs w:val="28"/>
          <w:lang w:val="uk-UA"/>
        </w:rPr>
        <w:t>Автономного пункту спостереження</w:t>
      </w:r>
      <w:r w:rsidRPr="0017225B">
        <w:rPr>
          <w:rStyle w:val="FontStyle11"/>
          <w:sz w:val="28"/>
          <w:szCs w:val="28"/>
          <w:lang w:val="uk-UA" w:eastAsia="uk-UA"/>
        </w:rPr>
        <w:t>.</w:t>
      </w:r>
    </w:p>
    <w:p w:rsidR="00A62B36" w:rsidRPr="0017225B" w:rsidRDefault="00A62B36" w:rsidP="00A6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Style w:val="FontStyle11"/>
          <w:sz w:val="28"/>
          <w:szCs w:val="28"/>
          <w:lang w:val="uk-UA" w:eastAsia="uk-UA"/>
        </w:rPr>
      </w:pPr>
      <w:r w:rsidRPr="00181015">
        <w:rPr>
          <w:rStyle w:val="FontStyle11"/>
          <w:spacing w:val="-6"/>
          <w:sz w:val="28"/>
          <w:szCs w:val="28"/>
          <w:lang w:val="uk-UA" w:eastAsia="uk-UA"/>
        </w:rPr>
        <w:t>2. </w:t>
      </w:r>
      <w:r w:rsidRPr="00181015">
        <w:rPr>
          <w:bCs/>
          <w:spacing w:val="-6"/>
          <w:sz w:val="28"/>
          <w:szCs w:val="28"/>
          <w:lang w:val="uk-UA"/>
        </w:rPr>
        <w:t>Національному центру управління та випробування космічних засобів</w:t>
      </w:r>
      <w:r w:rsidRPr="0017225B">
        <w:rPr>
          <w:bCs/>
          <w:sz w:val="28"/>
          <w:szCs w:val="28"/>
          <w:lang w:val="uk-UA"/>
        </w:rPr>
        <w:t xml:space="preserve"> </w:t>
      </w:r>
      <w:r w:rsidRPr="0017225B">
        <w:rPr>
          <w:rStyle w:val="FontStyle11"/>
          <w:sz w:val="28"/>
          <w:szCs w:val="28"/>
          <w:lang w:val="uk-UA" w:eastAsia="uk-UA"/>
        </w:rPr>
        <w:t>при розробленні проекту землеустрою щодо відведення земельної ділянки забезпечити дотримання чинного законодавства.</w:t>
      </w:r>
    </w:p>
    <w:p w:rsidR="00A62B36" w:rsidRPr="0017225B" w:rsidRDefault="00A62B36" w:rsidP="00A62B36">
      <w:pPr>
        <w:pStyle w:val="Style1"/>
        <w:widowControl/>
        <w:tabs>
          <w:tab w:val="left" w:pos="9639"/>
        </w:tabs>
        <w:spacing w:line="240" w:lineRule="auto"/>
        <w:ind w:right="50" w:firstLine="709"/>
        <w:rPr>
          <w:rStyle w:val="FontStyle11"/>
          <w:sz w:val="28"/>
          <w:szCs w:val="28"/>
          <w:lang w:val="uk-UA" w:eastAsia="uk-UA"/>
        </w:rPr>
      </w:pPr>
      <w:r>
        <w:rPr>
          <w:rStyle w:val="FontStyle11"/>
          <w:sz w:val="28"/>
          <w:szCs w:val="28"/>
          <w:lang w:val="uk-UA" w:eastAsia="uk-UA"/>
        </w:rPr>
        <w:t>3</w:t>
      </w:r>
      <w:r w:rsidRPr="00A62B36">
        <w:rPr>
          <w:rStyle w:val="FontStyle11"/>
          <w:spacing w:val="-6"/>
          <w:sz w:val="28"/>
          <w:szCs w:val="28"/>
          <w:lang w:val="uk-UA" w:eastAsia="uk-UA"/>
        </w:rPr>
        <w:t>. Контроль за виконанням цього розпорядження покласти на заступника</w:t>
      </w:r>
      <w:r>
        <w:rPr>
          <w:rStyle w:val="FontStyle11"/>
          <w:sz w:val="28"/>
          <w:szCs w:val="28"/>
          <w:lang w:val="uk-UA" w:eastAsia="uk-UA"/>
        </w:rPr>
        <w:t xml:space="preserve"> голови облдержадміністрації В.</w:t>
      </w:r>
      <w:proofErr w:type="spellStart"/>
      <w:r w:rsidRPr="0017225B">
        <w:rPr>
          <w:rStyle w:val="FontStyle11"/>
          <w:sz w:val="28"/>
          <w:szCs w:val="28"/>
          <w:lang w:val="uk-UA" w:eastAsia="uk-UA"/>
        </w:rPr>
        <w:t>Галищука</w:t>
      </w:r>
      <w:proofErr w:type="spellEnd"/>
      <w:r w:rsidRPr="0017225B">
        <w:rPr>
          <w:rStyle w:val="FontStyle11"/>
          <w:sz w:val="28"/>
          <w:szCs w:val="28"/>
          <w:lang w:val="uk-UA" w:eastAsia="uk-UA"/>
        </w:rPr>
        <w:t>.</w:t>
      </w:r>
    </w:p>
    <w:p w:rsidR="00A62B36" w:rsidRPr="00A62B36" w:rsidRDefault="00A62B36" w:rsidP="00A62B36">
      <w:pPr>
        <w:ind w:firstLine="709"/>
        <w:jc w:val="both"/>
        <w:rPr>
          <w:sz w:val="20"/>
          <w:szCs w:val="20"/>
          <w:lang w:val="uk-UA"/>
        </w:rPr>
      </w:pPr>
    </w:p>
    <w:p w:rsidR="00A62B36" w:rsidRPr="00A62B36" w:rsidRDefault="00A62B36" w:rsidP="00A62B36">
      <w:pPr>
        <w:ind w:firstLine="709"/>
        <w:jc w:val="both"/>
        <w:rPr>
          <w:sz w:val="20"/>
          <w:szCs w:val="20"/>
          <w:lang w:val="uk-UA"/>
        </w:rPr>
      </w:pPr>
    </w:p>
    <w:p w:rsidR="00561BD3" w:rsidRDefault="00A62B36" w:rsidP="002253DE">
      <w:pPr>
        <w:suppressAutoHyphens/>
      </w:pPr>
      <w:r>
        <w:rPr>
          <w:sz w:val="28"/>
          <w:szCs w:val="28"/>
          <w:lang w:val="uk-UA"/>
        </w:rPr>
        <w:t>Голова адміністрації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В.Ядуха</w:t>
      </w:r>
    </w:p>
    <w:sectPr w:rsidR="00561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36"/>
    <w:rsid w:val="00181015"/>
    <w:rsid w:val="001D5174"/>
    <w:rsid w:val="002253DE"/>
    <w:rsid w:val="002773BB"/>
    <w:rsid w:val="00561BD3"/>
    <w:rsid w:val="00933797"/>
    <w:rsid w:val="00961BBC"/>
    <w:rsid w:val="00A62B36"/>
    <w:rsid w:val="00BD6D7D"/>
    <w:rsid w:val="00CB7E5C"/>
    <w:rsid w:val="00D21450"/>
    <w:rsid w:val="00E66652"/>
    <w:rsid w:val="00FE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B36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62B36"/>
    <w:pPr>
      <w:keepNext/>
      <w:jc w:val="center"/>
      <w:outlineLvl w:val="0"/>
    </w:pPr>
    <w:rPr>
      <w:rFonts w:eastAsia="Times New Roman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62B36"/>
    <w:pPr>
      <w:widowControl w:val="0"/>
      <w:autoSpaceDE w:val="0"/>
      <w:autoSpaceDN w:val="0"/>
      <w:adjustRightInd w:val="0"/>
      <w:spacing w:line="226" w:lineRule="exact"/>
      <w:jc w:val="both"/>
    </w:pPr>
    <w:rPr>
      <w:rFonts w:eastAsia="Times New Roman"/>
      <w:lang w:val="en-US" w:eastAsia="en-US"/>
    </w:rPr>
  </w:style>
  <w:style w:type="character" w:customStyle="1" w:styleId="FontStyle11">
    <w:name w:val="Font Style11"/>
    <w:basedOn w:val="a0"/>
    <w:rsid w:val="00A62B36"/>
    <w:rPr>
      <w:rFonts w:ascii="Times New Roman" w:hAnsi="Times New Roman" w:cs="Times New Roman" w:hint="default"/>
      <w:sz w:val="18"/>
      <w:szCs w:val="18"/>
    </w:rPr>
  </w:style>
  <w:style w:type="character" w:customStyle="1" w:styleId="10">
    <w:name w:val="Заголовок 1 Знак"/>
    <w:basedOn w:val="a0"/>
    <w:link w:val="1"/>
    <w:rsid w:val="00A62B36"/>
    <w:rPr>
      <w:b/>
      <w:bCs/>
      <w:sz w:val="24"/>
      <w:szCs w:val="24"/>
      <w:lang w:val="uk-UA" w:eastAsia="ru-RU" w:bidi="ar-SA"/>
    </w:rPr>
  </w:style>
  <w:style w:type="paragraph" w:styleId="a3">
    <w:name w:val="Balloon Text"/>
    <w:basedOn w:val="a"/>
    <w:link w:val="a4"/>
    <w:rsid w:val="00BD6D7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rsid w:val="00BD6D7D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B36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62B36"/>
    <w:pPr>
      <w:keepNext/>
      <w:jc w:val="center"/>
      <w:outlineLvl w:val="0"/>
    </w:pPr>
    <w:rPr>
      <w:rFonts w:eastAsia="Times New Roman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62B36"/>
    <w:pPr>
      <w:widowControl w:val="0"/>
      <w:autoSpaceDE w:val="0"/>
      <w:autoSpaceDN w:val="0"/>
      <w:adjustRightInd w:val="0"/>
      <w:spacing w:line="226" w:lineRule="exact"/>
      <w:jc w:val="both"/>
    </w:pPr>
    <w:rPr>
      <w:rFonts w:eastAsia="Times New Roman"/>
      <w:lang w:val="en-US" w:eastAsia="en-US"/>
    </w:rPr>
  </w:style>
  <w:style w:type="character" w:customStyle="1" w:styleId="FontStyle11">
    <w:name w:val="Font Style11"/>
    <w:basedOn w:val="a0"/>
    <w:rsid w:val="00A62B36"/>
    <w:rPr>
      <w:rFonts w:ascii="Times New Roman" w:hAnsi="Times New Roman" w:cs="Times New Roman" w:hint="default"/>
      <w:sz w:val="18"/>
      <w:szCs w:val="18"/>
    </w:rPr>
  </w:style>
  <w:style w:type="character" w:customStyle="1" w:styleId="10">
    <w:name w:val="Заголовок 1 Знак"/>
    <w:basedOn w:val="a0"/>
    <w:link w:val="1"/>
    <w:rsid w:val="00A62B36"/>
    <w:rPr>
      <w:b/>
      <w:bCs/>
      <w:sz w:val="24"/>
      <w:szCs w:val="24"/>
      <w:lang w:val="uk-UA" w:eastAsia="ru-RU" w:bidi="ar-SA"/>
    </w:rPr>
  </w:style>
  <w:style w:type="paragraph" w:styleId="a3">
    <w:name w:val="Balloon Text"/>
    <w:basedOn w:val="a"/>
    <w:link w:val="a4"/>
    <w:rsid w:val="00BD6D7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rsid w:val="00BD6D7D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Хмельницька ОДА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Друкбюро-2</dc:creator>
  <cp:lastModifiedBy>babayota</cp:lastModifiedBy>
  <cp:revision>3</cp:revision>
  <cp:lastPrinted>2014-02-04T08:27:00Z</cp:lastPrinted>
  <dcterms:created xsi:type="dcterms:W3CDTF">2013-10-16T12:40:00Z</dcterms:created>
  <dcterms:modified xsi:type="dcterms:W3CDTF">2013-10-16T12:49:00Z</dcterms:modified>
</cp:coreProperties>
</file>