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1A" w:rsidRPr="00AE26AB" w:rsidRDefault="00E34569" w:rsidP="00DA2022">
      <w:pPr>
        <w:suppressAutoHyphens/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9171A" w:rsidRDefault="0059171A" w:rsidP="0059171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59171A" w:rsidRPr="00AE26AB" w:rsidRDefault="0059171A" w:rsidP="0059171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59171A" w:rsidRPr="00AE26AB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9171A" w:rsidRPr="007E041E" w:rsidRDefault="0059171A" w:rsidP="00ED2FED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обласних</w:t>
            </w:r>
            <w:r w:rsidRPr="00B41D06">
              <w:rPr>
                <w:sz w:val="28"/>
                <w:szCs w:val="28"/>
                <w:lang w:val="uk-UA"/>
              </w:rPr>
              <w:t xml:space="preserve"> </w:t>
            </w:r>
            <w:r w:rsidRPr="0059171A">
              <w:rPr>
                <w:spacing w:val="-10"/>
                <w:sz w:val="28"/>
                <w:szCs w:val="28"/>
                <w:lang w:val="uk-UA"/>
              </w:rPr>
              <w:t>заходів щодо поліпшення робо</w:t>
            </w:r>
            <w:r w:rsidRPr="0059171A">
              <w:rPr>
                <w:spacing w:val="-10"/>
                <w:sz w:val="28"/>
                <w:szCs w:val="28"/>
                <w:lang w:val="uk-UA"/>
              </w:rPr>
              <w:softHyphen/>
              <w:t>ти у сфері професійної орієнта</w:t>
            </w:r>
            <w:r w:rsidRPr="0059171A">
              <w:rPr>
                <w:spacing w:val="-10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ції населення</w:t>
            </w:r>
            <w:r w:rsidRPr="005917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 період до 2014 року</w:t>
            </w:r>
          </w:p>
        </w:tc>
      </w:tr>
    </w:tbl>
    <w:p w:rsidR="0059171A" w:rsidRPr="00D77FF9" w:rsidRDefault="0059171A" w:rsidP="0059171A">
      <w:pPr>
        <w:jc w:val="both"/>
        <w:rPr>
          <w:sz w:val="28"/>
          <w:szCs w:val="28"/>
          <w:lang w:val="uk-UA"/>
        </w:rPr>
      </w:pPr>
    </w:p>
    <w:p w:rsidR="0059171A" w:rsidRPr="00D77FF9" w:rsidRDefault="0059171A" w:rsidP="0059171A">
      <w:pPr>
        <w:rPr>
          <w:sz w:val="28"/>
          <w:szCs w:val="28"/>
          <w:lang w:val="uk-UA"/>
        </w:rPr>
      </w:pPr>
    </w:p>
    <w:p w:rsidR="0059171A" w:rsidRDefault="0059171A" w:rsidP="0059171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9171A">
        <w:rPr>
          <w:spacing w:val="-6"/>
          <w:sz w:val="28"/>
          <w:szCs w:val="28"/>
          <w:lang w:val="uk-UA"/>
        </w:rPr>
        <w:t>На підставі статей 6, 24 Закону України “Про місцеві державні адміністра</w:t>
      </w:r>
      <w:r w:rsidRPr="0059171A">
        <w:rPr>
          <w:spacing w:val="-6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ц</w:t>
      </w:r>
      <w:r w:rsidRPr="0059171A">
        <w:rPr>
          <w:spacing w:val="-8"/>
          <w:sz w:val="28"/>
          <w:szCs w:val="28"/>
          <w:lang w:val="uk-UA"/>
        </w:rPr>
        <w:t>ії”, законів України “Про освіту”, “Про зайнятість населення”, постанови Кабінету</w:t>
      </w:r>
      <w:r>
        <w:rPr>
          <w:sz w:val="28"/>
          <w:szCs w:val="28"/>
          <w:lang w:val="uk-UA"/>
        </w:rPr>
        <w:t xml:space="preserve"> </w:t>
      </w:r>
      <w:r w:rsidRPr="00671536">
        <w:rPr>
          <w:spacing w:val="-6"/>
          <w:sz w:val="28"/>
          <w:szCs w:val="28"/>
          <w:lang w:val="uk-UA"/>
        </w:rPr>
        <w:t>Міністрів України від 1</w:t>
      </w:r>
      <w:r w:rsidR="00D57E6E" w:rsidRPr="00671536">
        <w:rPr>
          <w:spacing w:val="-6"/>
          <w:sz w:val="28"/>
          <w:szCs w:val="28"/>
          <w:lang w:val="uk-UA"/>
        </w:rPr>
        <w:t>7</w:t>
      </w:r>
      <w:r w:rsidRPr="00671536">
        <w:rPr>
          <w:spacing w:val="-6"/>
          <w:sz w:val="28"/>
          <w:szCs w:val="28"/>
          <w:lang w:val="uk-UA"/>
        </w:rPr>
        <w:t xml:space="preserve"> </w:t>
      </w:r>
      <w:r w:rsidR="00D57E6E" w:rsidRPr="00671536">
        <w:rPr>
          <w:spacing w:val="-6"/>
          <w:sz w:val="28"/>
          <w:szCs w:val="28"/>
          <w:lang w:val="uk-UA"/>
        </w:rPr>
        <w:t>вересня</w:t>
      </w:r>
      <w:r w:rsidRPr="00671536">
        <w:rPr>
          <w:spacing w:val="-6"/>
          <w:sz w:val="28"/>
          <w:szCs w:val="28"/>
          <w:lang w:val="uk-UA"/>
        </w:rPr>
        <w:t xml:space="preserve"> 20</w:t>
      </w:r>
      <w:r w:rsidR="00D57E6E" w:rsidRPr="00671536">
        <w:rPr>
          <w:spacing w:val="-6"/>
          <w:sz w:val="28"/>
          <w:szCs w:val="28"/>
          <w:lang w:val="uk-UA"/>
        </w:rPr>
        <w:t>08</w:t>
      </w:r>
      <w:r w:rsidRPr="00671536">
        <w:rPr>
          <w:spacing w:val="-6"/>
          <w:sz w:val="28"/>
          <w:szCs w:val="28"/>
          <w:lang w:val="uk-UA"/>
        </w:rPr>
        <w:t xml:space="preserve"> року № </w:t>
      </w:r>
      <w:r w:rsidR="00D57E6E" w:rsidRPr="00671536">
        <w:rPr>
          <w:spacing w:val="-6"/>
          <w:sz w:val="28"/>
          <w:szCs w:val="28"/>
          <w:lang w:val="uk-UA"/>
        </w:rPr>
        <w:t>842</w:t>
      </w:r>
      <w:r w:rsidRPr="00671536">
        <w:rPr>
          <w:spacing w:val="-6"/>
          <w:sz w:val="28"/>
          <w:szCs w:val="28"/>
          <w:lang w:val="uk-UA"/>
        </w:rPr>
        <w:t xml:space="preserve"> “Про </w:t>
      </w:r>
      <w:r w:rsidR="00D57E6E" w:rsidRPr="00671536">
        <w:rPr>
          <w:spacing w:val="-6"/>
          <w:sz w:val="28"/>
          <w:szCs w:val="28"/>
          <w:lang w:val="uk-UA"/>
        </w:rPr>
        <w:t>затвердження Концепції</w:t>
      </w:r>
      <w:r w:rsidR="00D57E6E">
        <w:rPr>
          <w:sz w:val="28"/>
          <w:szCs w:val="28"/>
          <w:lang w:val="uk-UA"/>
        </w:rPr>
        <w:t xml:space="preserve"> </w:t>
      </w:r>
      <w:r w:rsidR="00D57E6E" w:rsidRPr="00671536">
        <w:rPr>
          <w:spacing w:val="-6"/>
          <w:sz w:val="28"/>
          <w:szCs w:val="28"/>
          <w:lang w:val="uk-UA"/>
        </w:rPr>
        <w:t>державної системи професійної орієнтації населення</w:t>
      </w:r>
      <w:r w:rsidRPr="00671536">
        <w:rPr>
          <w:spacing w:val="-6"/>
          <w:sz w:val="28"/>
          <w:szCs w:val="28"/>
          <w:lang w:val="uk-UA"/>
        </w:rPr>
        <w:t>”</w:t>
      </w:r>
      <w:r w:rsidR="00D57E6E" w:rsidRPr="00671536">
        <w:rPr>
          <w:spacing w:val="-6"/>
          <w:sz w:val="28"/>
          <w:szCs w:val="28"/>
          <w:lang w:val="uk-UA"/>
        </w:rPr>
        <w:t>, розпорядження Кабінету</w:t>
      </w:r>
      <w:r w:rsidR="00D57E6E">
        <w:rPr>
          <w:sz w:val="28"/>
          <w:szCs w:val="28"/>
          <w:lang w:val="uk-UA"/>
        </w:rPr>
        <w:t xml:space="preserve"> Міністрів України від 27 січня 2010 року № 150-р “Про затвердження плану </w:t>
      </w:r>
      <w:r w:rsidR="00D57E6E" w:rsidRPr="00671536">
        <w:rPr>
          <w:spacing w:val="-8"/>
          <w:sz w:val="28"/>
          <w:szCs w:val="28"/>
          <w:lang w:val="uk-UA"/>
        </w:rPr>
        <w:t xml:space="preserve">заходів з реалізації </w:t>
      </w:r>
      <w:r w:rsidR="001B06DB" w:rsidRPr="00671536">
        <w:rPr>
          <w:spacing w:val="-8"/>
          <w:sz w:val="28"/>
          <w:szCs w:val="28"/>
          <w:lang w:val="uk-UA"/>
        </w:rPr>
        <w:t>К</w:t>
      </w:r>
      <w:r w:rsidR="00D57E6E" w:rsidRPr="00671536">
        <w:rPr>
          <w:spacing w:val="-8"/>
          <w:sz w:val="28"/>
          <w:szCs w:val="28"/>
          <w:lang w:val="uk-UA"/>
        </w:rPr>
        <w:t>онцепції державної системи професійної орієнтації населення”</w:t>
      </w:r>
      <w:r w:rsidRPr="00671536">
        <w:rPr>
          <w:spacing w:val="-8"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59171A" w:rsidRPr="00B67C77" w:rsidRDefault="0059171A" w:rsidP="0059171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67C77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B67C77">
        <w:rPr>
          <w:sz w:val="28"/>
          <w:szCs w:val="28"/>
          <w:lang w:val="uk-UA"/>
        </w:rPr>
        <w:t>Затвердити обласні заходи щодо поліпшення роботи у сфері профе</w:t>
      </w:r>
      <w:r>
        <w:rPr>
          <w:sz w:val="28"/>
          <w:szCs w:val="28"/>
          <w:lang w:val="uk-UA"/>
        </w:rPr>
        <w:softHyphen/>
      </w:r>
      <w:r w:rsidRPr="00B67C77">
        <w:rPr>
          <w:sz w:val="28"/>
          <w:szCs w:val="28"/>
          <w:lang w:val="uk-UA"/>
        </w:rPr>
        <w:t xml:space="preserve">сійної орієнтації населення </w:t>
      </w:r>
      <w:r>
        <w:rPr>
          <w:sz w:val="28"/>
          <w:szCs w:val="28"/>
          <w:lang w:val="uk-UA"/>
        </w:rPr>
        <w:t xml:space="preserve">на період до 2014 року </w:t>
      </w:r>
      <w:r w:rsidRPr="00B67C77">
        <w:rPr>
          <w:sz w:val="28"/>
          <w:szCs w:val="28"/>
          <w:lang w:val="uk-UA"/>
        </w:rPr>
        <w:t>згідно з додатком.</w:t>
      </w:r>
    </w:p>
    <w:p w:rsidR="0059171A" w:rsidRPr="00B67C77" w:rsidRDefault="0059171A" w:rsidP="0059171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9171A">
        <w:rPr>
          <w:spacing w:val="-6"/>
          <w:sz w:val="28"/>
          <w:szCs w:val="28"/>
          <w:lang w:val="uk-UA"/>
        </w:rPr>
        <w:t xml:space="preserve">2. Райдержадміністраціям, рекомендувати виконавчим комітетам міських </w:t>
      </w:r>
      <w:r w:rsidRPr="00B67C77">
        <w:rPr>
          <w:sz w:val="28"/>
          <w:szCs w:val="28"/>
          <w:lang w:val="uk-UA"/>
        </w:rPr>
        <w:t xml:space="preserve">(міст обласного значення) рад затвердити відповідні заходи. </w:t>
      </w:r>
    </w:p>
    <w:p w:rsidR="0059171A" w:rsidRPr="00663B50" w:rsidRDefault="0059171A" w:rsidP="0059171A">
      <w:pPr>
        <w:pStyle w:val="a6"/>
        <w:tabs>
          <w:tab w:val="left" w:pos="1080"/>
        </w:tabs>
        <w:spacing w:after="120"/>
        <w:ind w:firstLine="709"/>
      </w:pPr>
      <w:r w:rsidRPr="0059171A">
        <w:rPr>
          <w:spacing w:val="-6"/>
          <w:szCs w:val="28"/>
        </w:rPr>
        <w:t>3.</w:t>
      </w:r>
      <w:r w:rsidRPr="0059171A">
        <w:rPr>
          <w:spacing w:val="-6"/>
          <w:szCs w:val="28"/>
          <w:lang w:val="ru-RU"/>
        </w:rPr>
        <w:t> </w:t>
      </w:r>
      <w:r w:rsidRPr="0059171A">
        <w:rPr>
          <w:spacing w:val="-6"/>
          <w:szCs w:val="28"/>
        </w:rPr>
        <w:t>Райдержадміністраціям, структурним підрозділам облдержадміністра</w:t>
      </w:r>
      <w:r w:rsidRPr="00B67C77">
        <w:t>ції</w:t>
      </w:r>
      <w:r>
        <w:t xml:space="preserve">, рекомендувати виконавчим комітетам міських (міст обласного значення) рад та іншим виконавцям забезпечити реалізацію заходів щодо поліпшення роботи у сфері професійної орієнтації населення, про що інформувати обласну державну адміністрацію щорічно до </w:t>
      </w:r>
      <w:r w:rsidRPr="0059171A">
        <w:t>0</w:t>
      </w:r>
      <w:r>
        <w:t>1 лютого.</w:t>
      </w:r>
    </w:p>
    <w:p w:rsidR="0059171A" w:rsidRPr="00D77FF9" w:rsidRDefault="0059171A" w:rsidP="0059171A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>
        <w:rPr>
          <w:sz w:val="28"/>
        </w:rPr>
        <w:t>. </w:t>
      </w:r>
      <w:r w:rsidRPr="007612E5">
        <w:rPr>
          <w:sz w:val="28"/>
          <w:lang w:val="uk-UA"/>
        </w:rPr>
        <w:t xml:space="preserve">Контроль за виконанням цього розпорядження покласти на заступника голови облдержадміністрації </w:t>
      </w:r>
      <w:r>
        <w:rPr>
          <w:sz w:val="28"/>
          <w:lang w:val="uk-UA"/>
        </w:rPr>
        <w:t>В</w:t>
      </w:r>
      <w:r w:rsidRPr="007612E5">
        <w:rPr>
          <w:sz w:val="28"/>
          <w:lang w:val="uk-UA"/>
        </w:rPr>
        <w:t>.</w:t>
      </w:r>
      <w:proofErr w:type="spellStart"/>
      <w:r w:rsidRPr="00611BC1">
        <w:rPr>
          <w:sz w:val="28"/>
        </w:rPr>
        <w:t>Гаврішка</w:t>
      </w:r>
      <w:proofErr w:type="spellEnd"/>
      <w:r w:rsidRPr="007612E5">
        <w:rPr>
          <w:sz w:val="28"/>
          <w:lang w:val="uk-UA"/>
        </w:rPr>
        <w:t>.</w:t>
      </w:r>
    </w:p>
    <w:p w:rsidR="0059171A" w:rsidRPr="00D77FF9" w:rsidRDefault="0059171A" w:rsidP="0059171A">
      <w:pPr>
        <w:spacing w:after="120"/>
        <w:ind w:firstLine="709"/>
        <w:jc w:val="both"/>
        <w:rPr>
          <w:sz w:val="28"/>
          <w:lang w:val="uk-UA"/>
        </w:rPr>
      </w:pPr>
    </w:p>
    <w:p w:rsidR="0059171A" w:rsidRPr="00D77FF9" w:rsidRDefault="0059171A" w:rsidP="0059171A">
      <w:pPr>
        <w:jc w:val="both"/>
        <w:rPr>
          <w:sz w:val="28"/>
          <w:lang w:val="uk-UA"/>
        </w:rPr>
      </w:pPr>
    </w:p>
    <w:p w:rsidR="0059171A" w:rsidRDefault="0059171A" w:rsidP="0059171A">
      <w:pPr>
        <w:jc w:val="both"/>
        <w:rPr>
          <w:sz w:val="28"/>
          <w:szCs w:val="28"/>
          <w:lang w:val="uk-UA"/>
        </w:rPr>
      </w:pPr>
      <w:r w:rsidRPr="00D77FF9">
        <w:rPr>
          <w:sz w:val="28"/>
          <w:szCs w:val="28"/>
          <w:lang w:val="uk-UA"/>
        </w:rPr>
        <w:t>Голова адміністрації</w:t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  <w:t>В.Ядуха</w:t>
      </w:r>
    </w:p>
    <w:sectPr w:rsidR="0059171A" w:rsidSect="00ED2FED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ECF" w:rsidRDefault="00F67ECF">
      <w:r>
        <w:separator/>
      </w:r>
    </w:p>
  </w:endnote>
  <w:endnote w:type="continuationSeparator" w:id="0">
    <w:p w:rsidR="00F67ECF" w:rsidRDefault="00F6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ECF" w:rsidRDefault="00F67ECF">
      <w:r>
        <w:separator/>
      </w:r>
    </w:p>
  </w:footnote>
  <w:footnote w:type="continuationSeparator" w:id="0">
    <w:p w:rsidR="00F67ECF" w:rsidRDefault="00F67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1A"/>
    <w:rsid w:val="001B06DB"/>
    <w:rsid w:val="001D5174"/>
    <w:rsid w:val="002148E4"/>
    <w:rsid w:val="002773BB"/>
    <w:rsid w:val="00561BD3"/>
    <w:rsid w:val="0059171A"/>
    <w:rsid w:val="00671536"/>
    <w:rsid w:val="00933797"/>
    <w:rsid w:val="00AD3D7F"/>
    <w:rsid w:val="00CB7E5C"/>
    <w:rsid w:val="00CE244C"/>
    <w:rsid w:val="00D57E6E"/>
    <w:rsid w:val="00DA2022"/>
    <w:rsid w:val="00E34569"/>
    <w:rsid w:val="00E66652"/>
    <w:rsid w:val="00ED2FED"/>
    <w:rsid w:val="00F67ECF"/>
    <w:rsid w:val="00F94B43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71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9171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9171A"/>
  </w:style>
  <w:style w:type="paragraph" w:customStyle="1" w:styleId="a5">
    <w:name w:val="Знак Знак Знак Знак"/>
    <w:basedOn w:val="a"/>
    <w:rsid w:val="0059171A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59171A"/>
    <w:pPr>
      <w:jc w:val="both"/>
    </w:pPr>
    <w:rPr>
      <w:sz w:val="28"/>
      <w:szCs w:val="20"/>
      <w:lang w:val="uk-UA"/>
    </w:rPr>
  </w:style>
  <w:style w:type="paragraph" w:styleId="a7">
    <w:name w:val="Balloon Text"/>
    <w:basedOn w:val="a"/>
    <w:link w:val="a8"/>
    <w:rsid w:val="00E3456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E34569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71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9171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9171A"/>
  </w:style>
  <w:style w:type="paragraph" w:customStyle="1" w:styleId="a5">
    <w:name w:val="Знак Знак Знак Знак"/>
    <w:basedOn w:val="a"/>
    <w:rsid w:val="0059171A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59171A"/>
    <w:pPr>
      <w:jc w:val="both"/>
    </w:pPr>
    <w:rPr>
      <w:sz w:val="28"/>
      <w:szCs w:val="20"/>
      <w:lang w:val="uk-UA"/>
    </w:rPr>
  </w:style>
  <w:style w:type="paragraph" w:styleId="a7">
    <w:name w:val="Balloon Text"/>
    <w:basedOn w:val="a"/>
    <w:link w:val="a8"/>
    <w:rsid w:val="00E3456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E3456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затвердження обласних заходів щодо поліпшення робо¬ти у сфері професійної орієнта¬ції населення на період до 2014 року</vt:lpstr>
      <vt:lpstr>Про затвердження обласних заходів щодо поліпшення робо¬ти у сфері професійної орієнта¬ції населення на період до 2014 року</vt:lpstr>
    </vt:vector>
  </TitlesOfParts>
  <Company>Хмельницька ОДА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обласних заходів щодо поліпшення робо¬ти у сфері професійної орієнта¬ції населення на період до 2014 року</dc:title>
  <dc:creator>Друкбюро-2</dc:creator>
  <cp:lastModifiedBy>babayota</cp:lastModifiedBy>
  <cp:revision>3</cp:revision>
  <cp:lastPrinted>2014-02-02T08:12:00Z</cp:lastPrinted>
  <dcterms:created xsi:type="dcterms:W3CDTF">2013-10-30T15:21:00Z</dcterms:created>
  <dcterms:modified xsi:type="dcterms:W3CDTF">2013-10-30T15:26:00Z</dcterms:modified>
</cp:coreProperties>
</file>