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80434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80434" w:rsidRPr="001D5030" w:rsidRDefault="00480434" w:rsidP="0076577D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480434" w:rsidRPr="001D5030" w:rsidRDefault="00480434" w:rsidP="0076577D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480434" w:rsidRPr="006E0A58" w:rsidRDefault="00920E7C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</w:t>
            </w:r>
            <w:r w:rsidR="00480434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340/2013-р</w:t>
            </w:r>
          </w:p>
        </w:tc>
      </w:tr>
    </w:tbl>
    <w:p w:rsidR="00480434" w:rsidRDefault="00480434" w:rsidP="00480434">
      <w:pPr>
        <w:shd w:val="clear" w:color="auto" w:fill="FFFFFF"/>
        <w:jc w:val="center"/>
        <w:rPr>
          <w:sz w:val="28"/>
          <w:szCs w:val="28"/>
        </w:rPr>
      </w:pPr>
    </w:p>
    <w:p w:rsidR="00480434" w:rsidRDefault="00480434" w:rsidP="00480434">
      <w:pPr>
        <w:shd w:val="clear" w:color="auto" w:fill="FFFFFF"/>
        <w:jc w:val="center"/>
        <w:rPr>
          <w:sz w:val="28"/>
          <w:szCs w:val="28"/>
        </w:rPr>
      </w:pPr>
    </w:p>
    <w:p w:rsidR="00480434" w:rsidRPr="006E0A58" w:rsidRDefault="00480434" w:rsidP="00480434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480434" w:rsidRPr="00480434" w:rsidRDefault="00480434" w:rsidP="00480434">
      <w:pPr>
        <w:jc w:val="center"/>
        <w:rPr>
          <w:sz w:val="28"/>
          <w:szCs w:val="28"/>
        </w:rPr>
      </w:pPr>
      <w:r w:rsidRPr="00480434">
        <w:rPr>
          <w:sz w:val="28"/>
          <w:szCs w:val="28"/>
        </w:rPr>
        <w:t>робочої групи</w:t>
      </w:r>
      <w:r w:rsidRPr="00480434">
        <w:rPr>
          <w:b/>
          <w:sz w:val="28"/>
          <w:szCs w:val="28"/>
        </w:rPr>
        <w:t xml:space="preserve"> </w:t>
      </w:r>
      <w:r w:rsidRPr="00480434">
        <w:rPr>
          <w:sz w:val="28"/>
          <w:szCs w:val="28"/>
        </w:rPr>
        <w:t xml:space="preserve">з проведення оцінки ефективності здійснення контролю за виконанням завдань, визначених законами України, постановами Верховної Ради України, актами і дорученнями Президента України та Кабінету Міністрів України, розпорядженнями та дорученнями голови облдержадміністрації окремими райдержадміністраціями та </w:t>
      </w:r>
    </w:p>
    <w:p w:rsidR="00480434" w:rsidRPr="00480434" w:rsidRDefault="00480434" w:rsidP="00480434">
      <w:pPr>
        <w:jc w:val="center"/>
        <w:rPr>
          <w:sz w:val="28"/>
          <w:szCs w:val="28"/>
        </w:rPr>
      </w:pPr>
      <w:r w:rsidRPr="00480434">
        <w:rPr>
          <w:sz w:val="28"/>
          <w:szCs w:val="28"/>
        </w:rPr>
        <w:t>структурними підрозділами облдержадміністрації</w:t>
      </w:r>
    </w:p>
    <w:p w:rsidR="00480434" w:rsidRPr="00555028" w:rsidRDefault="00480434" w:rsidP="00480434">
      <w:pPr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977"/>
        <w:gridCol w:w="425"/>
        <w:gridCol w:w="6138"/>
      </w:tblGrid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Бернадська 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t>заступник голови – керівник апарату обласної дер</w:t>
            </w:r>
            <w:r>
              <w:softHyphen/>
              <w:t>жавної адміністрації, керівник робочої групи</w:t>
            </w: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  <w:rPr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Матковський 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Геннадій Віталійович 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rPr>
                <w:spacing w:val="-6"/>
              </w:rPr>
              <w:t>начальник відділу контролю апарату обласної держав</w:t>
            </w:r>
            <w:r>
              <w:t>ної адміністрації, заступник керівника робочої групи</w:t>
            </w: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  <w:rPr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Андрійчук </w:t>
            </w:r>
          </w:p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 w:rsidRPr="00536C04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rPr>
                <w:spacing w:val="-6"/>
              </w:rPr>
              <w:t>головний спеціаліст відділу контролю апарату обласної</w:t>
            </w:r>
            <w:r>
              <w:t xml:space="preserve"> державної адміністрації</w:t>
            </w:r>
          </w:p>
        </w:tc>
      </w:tr>
      <w:tr w:rsidR="00480434">
        <w:tc>
          <w:tcPr>
            <w:tcW w:w="2977" w:type="dxa"/>
          </w:tcPr>
          <w:p w:rsidR="00480434" w:rsidRP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P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Pr="00480434" w:rsidRDefault="00480434" w:rsidP="0076577D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Гудловська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 Степанівна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t>начальник загального відділу апарату обласної дер</w:t>
            </w:r>
            <w:r>
              <w:softHyphen/>
              <w:t>жавної адміністрації</w:t>
            </w:r>
          </w:p>
        </w:tc>
      </w:tr>
      <w:tr w:rsidR="00480434">
        <w:tc>
          <w:tcPr>
            <w:tcW w:w="2977" w:type="dxa"/>
          </w:tcPr>
          <w:p w:rsidR="00480434" w:rsidRP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P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Pr="00480434" w:rsidRDefault="00480434" w:rsidP="0076577D">
            <w:pPr>
              <w:jc w:val="both"/>
              <w:rPr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Климчук 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t>заступник керівника апарату – начальник організа</w:t>
            </w:r>
            <w:r>
              <w:softHyphen/>
            </w:r>
            <w:r>
              <w:rPr>
                <w:spacing w:val="-6"/>
              </w:rPr>
              <w:t>ційного відділу апарату обласної державної адміністра</w:t>
            </w:r>
            <w:r>
              <w:rPr>
                <w:spacing w:val="-6"/>
              </w:rPr>
              <w:softHyphen/>
            </w:r>
            <w:r>
              <w:t>ції</w:t>
            </w:r>
          </w:p>
        </w:tc>
      </w:tr>
      <w:tr w:rsidR="00480434">
        <w:tc>
          <w:tcPr>
            <w:tcW w:w="2977" w:type="dxa"/>
          </w:tcPr>
          <w:p w:rsidR="00480434" w:rsidRP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P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Pr="00480434" w:rsidRDefault="00480434" w:rsidP="0076577D">
            <w:pPr>
              <w:jc w:val="both"/>
              <w:rPr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Костюк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Вікторович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rPr>
                <w:spacing w:val="-6"/>
              </w:rPr>
              <w:t>головний спеціаліст відділу контролю апарату обласної</w:t>
            </w:r>
            <w:r>
              <w:t xml:space="preserve"> державної адміністрації</w:t>
            </w:r>
          </w:p>
        </w:tc>
      </w:tr>
      <w:tr w:rsidR="00480434">
        <w:tc>
          <w:tcPr>
            <w:tcW w:w="2977" w:type="dxa"/>
          </w:tcPr>
          <w:p w:rsidR="00480434" w:rsidRP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P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Pr="00480434" w:rsidRDefault="00480434" w:rsidP="0076577D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Pr="00724D28" w:rsidRDefault="00480434" w:rsidP="0076577D">
            <w:pPr>
              <w:rPr>
                <w:smallCaps/>
                <w:sz w:val="28"/>
                <w:szCs w:val="28"/>
              </w:rPr>
            </w:pPr>
            <w:r w:rsidRPr="00724D28">
              <w:rPr>
                <w:smallCaps/>
                <w:sz w:val="28"/>
                <w:szCs w:val="28"/>
              </w:rPr>
              <w:t>Людвік</w:t>
            </w:r>
          </w:p>
          <w:p w:rsidR="00480434" w:rsidRPr="00724D28" w:rsidRDefault="00480434" w:rsidP="0076577D">
            <w:pPr>
              <w:rPr>
                <w:smallCaps/>
                <w:sz w:val="28"/>
                <w:szCs w:val="28"/>
              </w:rPr>
            </w:pPr>
            <w:r w:rsidRPr="00724D28">
              <w:rPr>
                <w:sz w:val="28"/>
                <w:szCs w:val="28"/>
              </w:rPr>
              <w:t>Валентина Василівна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rPr>
                <w:spacing w:val="-8"/>
              </w:rPr>
              <w:t>головний спеціаліст юридичного відділу апарату обласної</w:t>
            </w:r>
            <w:r>
              <w:t xml:space="preserve"> державної адміністрації</w:t>
            </w:r>
          </w:p>
        </w:tc>
      </w:tr>
      <w:tr w:rsidR="00480434">
        <w:tc>
          <w:tcPr>
            <w:tcW w:w="2977" w:type="dxa"/>
          </w:tcPr>
          <w:p w:rsidR="00480434" w:rsidRP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P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Pr="00480434" w:rsidRDefault="00480434" w:rsidP="0076577D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Pr="00555028" w:rsidRDefault="00480434" w:rsidP="0076577D">
            <w:pPr>
              <w:rPr>
                <w:smallCaps/>
                <w:sz w:val="28"/>
                <w:szCs w:val="28"/>
              </w:rPr>
            </w:pPr>
            <w:r w:rsidRPr="00555028">
              <w:rPr>
                <w:smallCaps/>
                <w:sz w:val="28"/>
                <w:szCs w:val="28"/>
              </w:rPr>
              <w:t>Самчук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Ігорович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rPr>
                <w:spacing w:val="-6"/>
              </w:rPr>
              <w:t>головний спеціаліст відділу контролю апарату обласної</w:t>
            </w:r>
            <w:r>
              <w:t xml:space="preserve"> державної адміністрації</w:t>
            </w:r>
          </w:p>
        </w:tc>
      </w:tr>
      <w:tr w:rsidR="00480434">
        <w:tc>
          <w:tcPr>
            <w:tcW w:w="2977" w:type="dxa"/>
          </w:tcPr>
          <w:p w:rsidR="00480434" w:rsidRPr="00480434" w:rsidRDefault="00480434" w:rsidP="0076577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5" w:type="dxa"/>
          </w:tcPr>
          <w:p w:rsidR="00480434" w:rsidRPr="00480434" w:rsidRDefault="00480434" w:rsidP="0076577D">
            <w:pPr>
              <w:rPr>
                <w:sz w:val="8"/>
                <w:szCs w:val="8"/>
              </w:rPr>
            </w:pPr>
          </w:p>
        </w:tc>
        <w:tc>
          <w:tcPr>
            <w:tcW w:w="6138" w:type="dxa"/>
          </w:tcPr>
          <w:p w:rsidR="00480434" w:rsidRPr="00480434" w:rsidRDefault="00480434" w:rsidP="0076577D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80434">
        <w:tc>
          <w:tcPr>
            <w:tcW w:w="2977" w:type="dxa"/>
          </w:tcPr>
          <w:p w:rsidR="00480434" w:rsidRDefault="00480434" w:rsidP="0076577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Циц</w:t>
            </w:r>
          </w:p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425" w:type="dxa"/>
          </w:tcPr>
          <w:p w:rsidR="00480434" w:rsidRDefault="00480434" w:rsidP="0076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38" w:type="dxa"/>
          </w:tcPr>
          <w:p w:rsidR="00480434" w:rsidRDefault="00480434" w:rsidP="0076577D">
            <w:pPr>
              <w:jc w:val="both"/>
            </w:pPr>
            <w:r>
              <w:t>начальник юридичного відділу апарату обласної дер</w:t>
            </w:r>
            <w:r>
              <w:softHyphen/>
              <w:t>жавної адміністрації</w:t>
            </w:r>
          </w:p>
        </w:tc>
      </w:tr>
    </w:tbl>
    <w:p w:rsidR="00480434" w:rsidRDefault="00480434" w:rsidP="00480434">
      <w:pPr>
        <w:rPr>
          <w:sz w:val="28"/>
          <w:szCs w:val="28"/>
          <w:lang w:val="ru-RU"/>
        </w:rPr>
      </w:pPr>
    </w:p>
    <w:p w:rsidR="00480434" w:rsidRDefault="00480434" w:rsidP="00480434">
      <w:pPr>
        <w:rPr>
          <w:sz w:val="28"/>
          <w:szCs w:val="28"/>
          <w:lang w:val="ru-RU"/>
        </w:rPr>
      </w:pPr>
    </w:p>
    <w:p w:rsidR="00480434" w:rsidRPr="00480434" w:rsidRDefault="00480434" w:rsidP="00480434">
      <w:pPr>
        <w:rPr>
          <w:sz w:val="28"/>
          <w:szCs w:val="28"/>
        </w:rPr>
      </w:pPr>
      <w:r w:rsidRPr="00480434">
        <w:rPr>
          <w:sz w:val="28"/>
          <w:szCs w:val="28"/>
        </w:rPr>
        <w:t xml:space="preserve">Заступник голови – керівник </w:t>
      </w:r>
    </w:p>
    <w:p w:rsidR="00480434" w:rsidRPr="00480434" w:rsidRDefault="00480434" w:rsidP="00480434">
      <w:pPr>
        <w:rPr>
          <w:sz w:val="28"/>
          <w:szCs w:val="28"/>
          <w:lang w:val="ru-RU"/>
        </w:rPr>
      </w:pPr>
      <w:r w:rsidRPr="00480434">
        <w:rPr>
          <w:sz w:val="28"/>
          <w:szCs w:val="28"/>
        </w:rPr>
        <w:t>апарату адміністрації</w:t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</w:r>
      <w:r w:rsidRPr="00480434">
        <w:rPr>
          <w:sz w:val="28"/>
          <w:szCs w:val="28"/>
        </w:rPr>
        <w:tab/>
        <w:t>Л.Бернадська</w:t>
      </w:r>
    </w:p>
    <w:p w:rsidR="00480434" w:rsidRPr="00480434" w:rsidRDefault="00480434" w:rsidP="00480434">
      <w:pPr>
        <w:rPr>
          <w:sz w:val="28"/>
          <w:szCs w:val="28"/>
          <w:lang w:val="ru-RU"/>
        </w:rPr>
      </w:pPr>
    </w:p>
    <w:p w:rsidR="00561BD3" w:rsidRPr="00480434" w:rsidRDefault="00561BD3" w:rsidP="00480434">
      <w:pPr>
        <w:rPr>
          <w:sz w:val="28"/>
          <w:szCs w:val="28"/>
        </w:rPr>
      </w:pPr>
    </w:p>
    <w:sectPr w:rsidR="00561BD3" w:rsidRPr="00480434" w:rsidSect="0076577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CD" w:rsidRDefault="004E14CD">
      <w:r>
        <w:separator/>
      </w:r>
    </w:p>
  </w:endnote>
  <w:endnote w:type="continuationSeparator" w:id="0">
    <w:p w:rsidR="004E14CD" w:rsidRDefault="004E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CD" w:rsidRDefault="004E14CD">
      <w:r>
        <w:separator/>
      </w:r>
    </w:p>
  </w:footnote>
  <w:footnote w:type="continuationSeparator" w:id="0">
    <w:p w:rsidR="004E14CD" w:rsidRDefault="004E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7D" w:rsidRDefault="0076577D" w:rsidP="007657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6577D" w:rsidRDefault="007657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7D" w:rsidRDefault="0076577D" w:rsidP="007657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0434">
      <w:rPr>
        <w:rStyle w:val="a5"/>
        <w:noProof/>
      </w:rPr>
      <w:t>2</w:t>
    </w:r>
    <w:r>
      <w:rPr>
        <w:rStyle w:val="a5"/>
      </w:rPr>
      <w:fldChar w:fldCharType="end"/>
    </w:r>
  </w:p>
  <w:p w:rsidR="0076577D" w:rsidRDefault="007657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4"/>
    <w:rsid w:val="001D5174"/>
    <w:rsid w:val="002773BB"/>
    <w:rsid w:val="00480434"/>
    <w:rsid w:val="004E14CD"/>
    <w:rsid w:val="00561BD3"/>
    <w:rsid w:val="0076577D"/>
    <w:rsid w:val="00920E7C"/>
    <w:rsid w:val="00933797"/>
    <w:rsid w:val="00992DBF"/>
    <w:rsid w:val="00A353E6"/>
    <w:rsid w:val="00CB7E5C"/>
    <w:rsid w:val="00CC51DB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43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80434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480434"/>
    <w:pPr>
      <w:spacing w:after="120" w:line="480" w:lineRule="auto"/>
    </w:pPr>
  </w:style>
  <w:style w:type="paragraph" w:styleId="a4">
    <w:name w:val="header"/>
    <w:basedOn w:val="a"/>
    <w:rsid w:val="004804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0434"/>
  </w:style>
  <w:style w:type="paragraph" w:customStyle="1" w:styleId="a1">
    <w:name w:val="Знак Знак"/>
    <w:basedOn w:val="a"/>
    <w:link w:val="a0"/>
    <w:rsid w:val="0048043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43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80434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480434"/>
    <w:pPr>
      <w:spacing w:after="120" w:line="480" w:lineRule="auto"/>
    </w:pPr>
  </w:style>
  <w:style w:type="paragraph" w:styleId="a4">
    <w:name w:val="header"/>
    <w:basedOn w:val="a"/>
    <w:rsid w:val="004804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0434"/>
  </w:style>
  <w:style w:type="paragraph" w:customStyle="1" w:styleId="a1">
    <w:name w:val="Знак Знак"/>
    <w:basedOn w:val="a"/>
    <w:link w:val="a0"/>
    <w:rsid w:val="0048043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>Хмельницька ОДА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Друкбюро-2</dc:creator>
  <cp:lastModifiedBy>babayota</cp:lastModifiedBy>
  <cp:revision>2</cp:revision>
  <cp:lastPrinted>2014-02-16T13:27:00Z</cp:lastPrinted>
  <dcterms:created xsi:type="dcterms:W3CDTF">2013-10-30T14:39:00Z</dcterms:created>
  <dcterms:modified xsi:type="dcterms:W3CDTF">2013-10-30T14:39:00Z</dcterms:modified>
</cp:coreProperties>
</file>