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40"/>
      </w:tblGrid>
      <w:tr w:rsidR="007D1584" w:rsidRPr="00A875F4" w:rsidTr="00FA5456">
        <w:trPr>
          <w:trHeight w:val="1258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D1584" w:rsidRPr="00573347" w:rsidRDefault="007D1584" w:rsidP="00FA5456">
            <w:pPr>
              <w:pStyle w:val="1"/>
              <w:jc w:val="center"/>
              <w:rPr>
                <w:szCs w:val="28"/>
              </w:rPr>
            </w:pPr>
            <w:r w:rsidRPr="00573347">
              <w:rPr>
                <w:bCs/>
                <w:szCs w:val="28"/>
              </w:rPr>
              <w:t xml:space="preserve">Додаток </w:t>
            </w:r>
          </w:p>
          <w:p w:rsidR="007D1584" w:rsidRPr="00573347" w:rsidRDefault="007D1584" w:rsidP="00FA545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73347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7D1584" w:rsidRPr="00A875F4" w:rsidRDefault="001F5D20" w:rsidP="00FA5456">
            <w:pPr>
              <w:rPr>
                <w:lang w:val="ru-RU"/>
              </w:rPr>
            </w:pPr>
            <w:r>
              <w:rPr>
                <w:lang w:val="ru-RU"/>
              </w:rPr>
              <w:t>17.12.</w:t>
            </w:r>
            <w:r w:rsidR="007D1584" w:rsidRPr="00573347">
              <w:t xml:space="preserve">2013 № </w:t>
            </w:r>
            <w:r>
              <w:rPr>
                <w:lang w:val="ru-RU"/>
              </w:rPr>
              <w:t>420/2013-р</w:t>
            </w:r>
          </w:p>
        </w:tc>
      </w:tr>
    </w:tbl>
    <w:p w:rsidR="007D1584" w:rsidRDefault="007D1584" w:rsidP="007D1584">
      <w:pPr>
        <w:shd w:val="clear" w:color="auto" w:fill="FFFFFF"/>
        <w:jc w:val="center"/>
        <w:rPr>
          <w:sz w:val="16"/>
        </w:rPr>
      </w:pPr>
    </w:p>
    <w:p w:rsidR="00FA5456" w:rsidRDefault="00FA5456" w:rsidP="007D1584">
      <w:pPr>
        <w:shd w:val="clear" w:color="auto" w:fill="FFFFFF"/>
        <w:jc w:val="center"/>
        <w:rPr>
          <w:sz w:val="16"/>
        </w:rPr>
      </w:pPr>
    </w:p>
    <w:p w:rsidR="00FA5456" w:rsidRDefault="00FA5456" w:rsidP="007D1584">
      <w:pPr>
        <w:shd w:val="clear" w:color="auto" w:fill="FFFFFF"/>
        <w:jc w:val="center"/>
        <w:rPr>
          <w:sz w:val="16"/>
        </w:rPr>
      </w:pPr>
    </w:p>
    <w:p w:rsidR="00FA5456" w:rsidRPr="00A875F4" w:rsidRDefault="00FA5456" w:rsidP="007D1584">
      <w:pPr>
        <w:shd w:val="clear" w:color="auto" w:fill="FFFFFF"/>
        <w:jc w:val="center"/>
        <w:rPr>
          <w:sz w:val="16"/>
        </w:rPr>
      </w:pPr>
    </w:p>
    <w:p w:rsidR="007D1584" w:rsidRPr="00A875F4" w:rsidRDefault="007D1584" w:rsidP="007D1584">
      <w:pPr>
        <w:shd w:val="clear" w:color="auto" w:fill="FFFFFF"/>
        <w:jc w:val="center"/>
        <w:rPr>
          <w:sz w:val="16"/>
        </w:rPr>
      </w:pPr>
    </w:p>
    <w:p w:rsidR="007D1584" w:rsidRPr="007D1584" w:rsidRDefault="007D1584" w:rsidP="007D1584">
      <w:pPr>
        <w:shd w:val="clear" w:color="auto" w:fill="FFFFFF"/>
        <w:autoSpaceDE w:val="0"/>
        <w:autoSpaceDN w:val="0"/>
        <w:adjustRightInd w:val="0"/>
        <w:jc w:val="center"/>
        <w:rPr>
          <w:b/>
          <w:lang w:val="ru-RU"/>
        </w:rPr>
      </w:pPr>
      <w:r w:rsidRPr="007D1584">
        <w:rPr>
          <w:b/>
          <w:color w:val="000000"/>
        </w:rPr>
        <w:t>ПЕРЕРОЗПОДІЛ ВИДАТКІВ</w:t>
      </w:r>
    </w:p>
    <w:p w:rsidR="007D1584" w:rsidRDefault="007D1584" w:rsidP="007D158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D1584">
        <w:rPr>
          <w:color w:val="000000"/>
        </w:rPr>
        <w:t>у межах загального обсягу видатків, передбачених по загальному фонду обласного бюджету на 2013 рік Департамент</w:t>
      </w:r>
      <w:r>
        <w:rPr>
          <w:color w:val="000000"/>
        </w:rPr>
        <w:t>у соціального захисту населення </w:t>
      </w:r>
      <w:r w:rsidRPr="007D1584">
        <w:rPr>
          <w:color w:val="000000"/>
        </w:rPr>
        <w:t>облдержадміністрації</w:t>
      </w:r>
    </w:p>
    <w:p w:rsidR="007D1584" w:rsidRPr="007D1584" w:rsidRDefault="007D1584" w:rsidP="007D1584">
      <w:pPr>
        <w:shd w:val="clear" w:color="auto" w:fill="FFFFFF"/>
        <w:autoSpaceDE w:val="0"/>
        <w:autoSpaceDN w:val="0"/>
        <w:adjustRightInd w:val="0"/>
        <w:jc w:val="center"/>
        <w:rPr>
          <w:sz w:val="20"/>
          <w:lang w:val="ru-RU"/>
        </w:rPr>
      </w:pPr>
    </w:p>
    <w:tbl>
      <w:tblPr>
        <w:tblW w:w="96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52"/>
        <w:gridCol w:w="2375"/>
        <w:gridCol w:w="1513"/>
        <w:gridCol w:w="1440"/>
        <w:gridCol w:w="1560"/>
        <w:gridCol w:w="1625"/>
      </w:tblGrid>
      <w:tr w:rsidR="007D1584" w:rsidTr="007D1584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1584">
              <w:rPr>
                <w:b/>
                <w:color w:val="000000"/>
                <w:sz w:val="20"/>
                <w:szCs w:val="20"/>
              </w:rPr>
              <w:t>Код тимчасової класифіка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7D1584">
              <w:rPr>
                <w:b/>
                <w:color w:val="000000"/>
                <w:sz w:val="20"/>
                <w:szCs w:val="20"/>
              </w:rPr>
              <w:t>ції видат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7D1584">
              <w:rPr>
                <w:b/>
                <w:color w:val="000000"/>
                <w:sz w:val="20"/>
                <w:szCs w:val="20"/>
              </w:rPr>
              <w:t>ків та кре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7D1584">
              <w:rPr>
                <w:b/>
                <w:color w:val="000000"/>
                <w:sz w:val="20"/>
                <w:szCs w:val="20"/>
              </w:rPr>
              <w:t>дитування місцевих бюджетів</w:t>
            </w:r>
          </w:p>
        </w:tc>
        <w:tc>
          <w:tcPr>
            <w:tcW w:w="2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1584">
              <w:rPr>
                <w:b/>
                <w:color w:val="000000"/>
                <w:sz w:val="20"/>
                <w:szCs w:val="20"/>
              </w:rPr>
              <w:t>Найменування коду тимчасової класифікації видатків та кредитуван</w:t>
            </w:r>
            <w:r w:rsidR="00FA5456">
              <w:rPr>
                <w:b/>
                <w:color w:val="000000"/>
                <w:sz w:val="20"/>
                <w:szCs w:val="20"/>
              </w:rPr>
              <w:softHyphen/>
            </w:r>
            <w:r w:rsidRPr="007D1584">
              <w:rPr>
                <w:b/>
                <w:color w:val="000000"/>
                <w:sz w:val="20"/>
                <w:szCs w:val="20"/>
              </w:rPr>
              <w:t>ня місцевих бюджетів</w:t>
            </w:r>
          </w:p>
        </w:tc>
        <w:tc>
          <w:tcPr>
            <w:tcW w:w="6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1584">
              <w:rPr>
                <w:b/>
                <w:color w:val="000000"/>
                <w:sz w:val="20"/>
                <w:szCs w:val="20"/>
              </w:rPr>
              <w:t>Видатки загального фонду</w:t>
            </w:r>
          </w:p>
        </w:tc>
      </w:tr>
      <w:tr w:rsidR="007D1584" w:rsidTr="00FA5456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1584">
              <w:rPr>
                <w:b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1584">
              <w:rPr>
                <w:b/>
                <w:color w:val="000000"/>
                <w:sz w:val="20"/>
                <w:szCs w:val="20"/>
              </w:rPr>
              <w:t>КЕКВ2111 “Заробітна плата”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1584">
              <w:rPr>
                <w:b/>
                <w:color w:val="000000"/>
                <w:sz w:val="20"/>
                <w:szCs w:val="20"/>
              </w:rPr>
              <w:t>КЕКВ2120 “Нарахування на оплату праці”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584" w:rsidRPr="007D1584" w:rsidRDefault="007D1584" w:rsidP="007D158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1584">
              <w:rPr>
                <w:b/>
                <w:color w:val="000000"/>
                <w:sz w:val="20"/>
                <w:szCs w:val="20"/>
              </w:rPr>
              <w:t>КЕКВ 2273 “Оплата електроенергії”</w:t>
            </w:r>
          </w:p>
        </w:tc>
      </w:tr>
      <w:tr w:rsidR="007D1584" w:rsidTr="00FA5456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090601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Будинки-інтернати для малолітніх інвалідів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17700,00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6500,00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10000,00</w:t>
            </w:r>
          </w:p>
        </w:tc>
      </w:tr>
      <w:tr w:rsidR="007D1584" w:rsidTr="00FA545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090901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Будинки-інтернати (пансіонати) для літніх людей та інвалідів системи соціального захисту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-17700,00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-6500,00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-1200,00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584" w:rsidRPr="007D1584" w:rsidRDefault="007D1584" w:rsidP="00FA54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D1584">
              <w:rPr>
                <w:color w:val="000000"/>
                <w:sz w:val="24"/>
                <w:szCs w:val="24"/>
              </w:rPr>
              <w:t>-10000,00</w:t>
            </w:r>
          </w:p>
        </w:tc>
      </w:tr>
    </w:tbl>
    <w:p w:rsidR="00FA5456" w:rsidRDefault="00FA5456" w:rsidP="00FA54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456" w:rsidRDefault="00FA5456" w:rsidP="00FA54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5456" w:rsidRDefault="007D1584" w:rsidP="00FA54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A5456">
        <w:rPr>
          <w:color w:val="000000"/>
        </w:rPr>
        <w:t>Заступник голови</w:t>
      </w:r>
      <w:r w:rsidR="00FA5456">
        <w:rPr>
          <w:color w:val="000000"/>
        </w:rPr>
        <w:t xml:space="preserve"> – </w:t>
      </w:r>
      <w:r w:rsidRPr="00FA5456">
        <w:rPr>
          <w:color w:val="000000"/>
        </w:rPr>
        <w:t xml:space="preserve">керівник </w:t>
      </w:r>
    </w:p>
    <w:p w:rsidR="007D1584" w:rsidRPr="00FA5456" w:rsidRDefault="007D1584" w:rsidP="00FA5456">
      <w:pPr>
        <w:shd w:val="clear" w:color="auto" w:fill="FFFFFF"/>
        <w:autoSpaceDE w:val="0"/>
        <w:autoSpaceDN w:val="0"/>
        <w:adjustRightInd w:val="0"/>
        <w:jc w:val="both"/>
      </w:pPr>
      <w:r w:rsidRPr="00FA5456">
        <w:rPr>
          <w:color w:val="000000"/>
        </w:rPr>
        <w:t>апарату адміністрації</w:t>
      </w:r>
      <w:r w:rsidR="00FA5456">
        <w:rPr>
          <w:color w:val="000000"/>
        </w:rPr>
        <w:tab/>
      </w:r>
      <w:r w:rsidR="00FA5456">
        <w:rPr>
          <w:color w:val="000000"/>
        </w:rPr>
        <w:tab/>
      </w:r>
      <w:r w:rsidR="00FA5456">
        <w:rPr>
          <w:color w:val="000000"/>
        </w:rPr>
        <w:tab/>
      </w:r>
      <w:r w:rsidR="00FA5456">
        <w:rPr>
          <w:color w:val="000000"/>
        </w:rPr>
        <w:tab/>
      </w:r>
      <w:r w:rsidR="00FA5456">
        <w:rPr>
          <w:color w:val="000000"/>
        </w:rPr>
        <w:tab/>
      </w:r>
      <w:r w:rsidR="00FA5456">
        <w:rPr>
          <w:color w:val="000000"/>
        </w:rPr>
        <w:tab/>
      </w:r>
      <w:r w:rsidR="00FA5456">
        <w:rPr>
          <w:color w:val="000000"/>
        </w:rPr>
        <w:tab/>
      </w:r>
      <w:r w:rsidR="00FA5456">
        <w:rPr>
          <w:color w:val="000000"/>
        </w:rPr>
        <w:tab/>
      </w:r>
      <w:r w:rsidRPr="00FA5456">
        <w:rPr>
          <w:color w:val="000000"/>
        </w:rPr>
        <w:t>Л.Бернадська</w:t>
      </w:r>
    </w:p>
    <w:sectPr w:rsidR="007D1584" w:rsidRPr="00FA5456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97B1C"/>
    <w:rsid w:val="001F5D20"/>
    <w:rsid w:val="003E5737"/>
    <w:rsid w:val="00421797"/>
    <w:rsid w:val="004812C5"/>
    <w:rsid w:val="00751770"/>
    <w:rsid w:val="00797B1C"/>
    <w:rsid w:val="007D1584"/>
    <w:rsid w:val="00A177FA"/>
    <w:rsid w:val="00A607A6"/>
    <w:rsid w:val="00C5414A"/>
    <w:rsid w:val="00E73DE3"/>
    <w:rsid w:val="00FA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qFormat/>
    <w:rsid w:val="007D1584"/>
    <w:pPr>
      <w:keepNext/>
      <w:outlineLvl w:val="0"/>
    </w:pPr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7D1584"/>
    <w:pPr>
      <w:spacing w:after="120" w:line="480" w:lineRule="auto"/>
    </w:pPr>
    <w:rPr>
      <w:sz w:val="24"/>
      <w:szCs w:val="24"/>
    </w:rPr>
  </w:style>
  <w:style w:type="paragraph" w:styleId="a3">
    <w:name w:val="Balloon Text"/>
    <w:basedOn w:val="a"/>
    <w:semiHidden/>
    <w:rsid w:val="00FA5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2013-12-11T15:32:00Z</cp:lastPrinted>
  <dcterms:created xsi:type="dcterms:W3CDTF">2013-12-19T07:22:00Z</dcterms:created>
  <dcterms:modified xsi:type="dcterms:W3CDTF">2013-12-19T07:22:00Z</dcterms:modified>
</cp:coreProperties>
</file>