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CE" w:rsidRPr="00AE26AB" w:rsidRDefault="005B5312" w:rsidP="00EF5FA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5943600" cy="2152650"/>
            <wp:effectExtent l="19050" t="0" r="0" b="0"/>
            <wp:docPr id="3" name="Рисунок 3" descr="O:\Directions\2013\12\436r_271213.fil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irections\2013\12\436r_271213.files\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5CE" w:rsidRPr="00AE26AB" w:rsidRDefault="001D65CE" w:rsidP="001D65CE">
      <w:pPr>
        <w:rPr>
          <w:sz w:val="28"/>
          <w:szCs w:val="28"/>
          <w:lang w:val="uk-UA"/>
        </w:rPr>
      </w:pPr>
    </w:p>
    <w:p w:rsidR="001D65CE" w:rsidRPr="00AE26AB" w:rsidRDefault="005B5312" w:rsidP="001D65CE">
      <w:pPr>
        <w:rPr>
          <w:sz w:val="28"/>
          <w:szCs w:val="28"/>
        </w:rPr>
      </w:pPr>
      <w:r>
        <w:rPr>
          <w:noProof/>
          <w:lang w:val="uk-UA" w:eastAsia="uk-UA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133350</wp:posOffset>
            </wp:positionV>
            <wp:extent cx="3305175" cy="1714500"/>
            <wp:effectExtent l="19050" t="0" r="9525" b="0"/>
            <wp:wrapSquare wrapText="bothSides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5CE" w:rsidRDefault="001D65CE" w:rsidP="001D65CE">
      <w:pPr>
        <w:rPr>
          <w:sz w:val="28"/>
          <w:szCs w:val="28"/>
          <w:lang w:val="uk-UA"/>
        </w:rPr>
      </w:pPr>
    </w:p>
    <w:p w:rsidR="001D65CE" w:rsidRPr="00D2341C" w:rsidRDefault="001D65CE" w:rsidP="001D65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1D65CE" w:rsidRPr="00D2341C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D65CE" w:rsidRPr="00D2341C" w:rsidRDefault="001D65CE" w:rsidP="001B5F3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вартості </w:t>
            </w:r>
            <w:r w:rsidRPr="001D65CE">
              <w:rPr>
                <w:spacing w:val="-6"/>
                <w:kern w:val="28"/>
                <w:sz w:val="28"/>
                <w:szCs w:val="28"/>
                <w:lang w:val="uk-UA"/>
              </w:rPr>
              <w:t>наборів продуктів для харчу</w:t>
            </w:r>
            <w:r w:rsidRPr="001D65CE">
              <w:rPr>
                <w:spacing w:val="-6"/>
                <w:kern w:val="28"/>
                <w:sz w:val="28"/>
                <w:szCs w:val="28"/>
                <w:lang w:val="uk-UA"/>
              </w:rPr>
              <w:softHyphen/>
            </w:r>
            <w:r w:rsidRPr="001D65CE">
              <w:rPr>
                <w:spacing w:val="-10"/>
                <w:kern w:val="28"/>
                <w:sz w:val="28"/>
                <w:szCs w:val="28"/>
                <w:lang w:val="uk-UA"/>
              </w:rPr>
              <w:t>вання донорів у день здавання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65CE">
              <w:rPr>
                <w:spacing w:val="-6"/>
                <w:kern w:val="28"/>
                <w:sz w:val="28"/>
                <w:szCs w:val="28"/>
                <w:lang w:val="uk-UA"/>
              </w:rPr>
              <w:t>крові та (або) її компонентів</w:t>
            </w:r>
          </w:p>
        </w:tc>
      </w:tr>
    </w:tbl>
    <w:p w:rsidR="001D65CE" w:rsidRPr="00D2341C" w:rsidRDefault="001D65CE" w:rsidP="001D65CE">
      <w:pPr>
        <w:jc w:val="both"/>
        <w:rPr>
          <w:sz w:val="28"/>
          <w:szCs w:val="28"/>
          <w:lang w:val="uk-UA"/>
        </w:rPr>
      </w:pPr>
    </w:p>
    <w:p w:rsidR="001D65CE" w:rsidRPr="00D2341C" w:rsidRDefault="001D65CE" w:rsidP="001D65CE">
      <w:pPr>
        <w:jc w:val="both"/>
        <w:rPr>
          <w:sz w:val="28"/>
          <w:szCs w:val="28"/>
          <w:lang w:val="uk-UA"/>
        </w:rPr>
      </w:pPr>
    </w:p>
    <w:p w:rsidR="001D65CE" w:rsidRDefault="001D65CE" w:rsidP="001D65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rFonts w:cs="Times New Roman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  <w:t>ністрації</w:t>
      </w:r>
      <w:r>
        <w:rPr>
          <w:rFonts w:cs="Times New Roman"/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статті 9 Закону України </w:t>
      </w:r>
      <w:r>
        <w:rPr>
          <w:rFonts w:cs="Times New Roman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донорство крові та її компонентів</w:t>
      </w:r>
      <w:r>
        <w:rPr>
          <w:rFonts w:cs="Times New Roman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:</w:t>
      </w:r>
    </w:p>
    <w:p w:rsidR="001D65CE" w:rsidRDefault="001D65CE" w:rsidP="001D65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Встановити вартість набору продуктів для харчування донорів у день здавання крові та (або) її компонентів у розмірі 33 (тридцять три)</w:t>
      </w:r>
      <w:r w:rsidRPr="008F05F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гривні 90 копійок.</w:t>
      </w:r>
    </w:p>
    <w:p w:rsidR="001D65CE" w:rsidRPr="00DA0DC5" w:rsidRDefault="001D65CE" w:rsidP="001D65C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C26019">
        <w:rPr>
          <w:spacing w:val="-4"/>
          <w:kern w:val="28"/>
          <w:sz w:val="28"/>
          <w:szCs w:val="28"/>
          <w:lang w:val="uk-UA"/>
        </w:rPr>
        <w:t>2. Визнати таким, що втратило чинність розпорядження голови обласної</w:t>
      </w:r>
      <w:r>
        <w:rPr>
          <w:sz w:val="28"/>
          <w:szCs w:val="28"/>
          <w:lang w:val="uk-UA"/>
        </w:rPr>
        <w:t xml:space="preserve"> державної адміністрації від 04 квітня 2001 року № 127/2001-р “Про встанов</w:t>
      </w:r>
      <w:r>
        <w:rPr>
          <w:sz w:val="28"/>
          <w:szCs w:val="28"/>
          <w:lang w:val="uk-UA"/>
        </w:rPr>
        <w:softHyphen/>
        <w:t>лення вартості наборів продуктів для харчування донорів у день здавання крові та (або) її компонентів”, зареєстроване у Хмельницькому обласному управлінні юстиції 09 квітня 2001 року за № 35/434.</w:t>
      </w:r>
    </w:p>
    <w:p w:rsidR="001D65CE" w:rsidRDefault="001D65CE" w:rsidP="001D65C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C26019">
        <w:rPr>
          <w:color w:val="000000"/>
          <w:spacing w:val="-12"/>
          <w:kern w:val="28"/>
          <w:sz w:val="28"/>
          <w:szCs w:val="28"/>
          <w:lang w:val="uk-UA"/>
        </w:rPr>
        <w:t>3. Це розпорядження набирає чинності з моменту його державної реєстрації</w:t>
      </w:r>
      <w:r>
        <w:rPr>
          <w:color w:val="000000"/>
          <w:spacing w:val="-6"/>
          <w:sz w:val="28"/>
          <w:szCs w:val="28"/>
          <w:lang w:val="uk-UA"/>
        </w:rPr>
        <w:t xml:space="preserve"> у Головному управлінні юстиції в області, але не раніше дня його оприлюднення</w:t>
      </w:r>
      <w:r>
        <w:rPr>
          <w:color w:val="000000"/>
          <w:spacing w:val="-4"/>
          <w:sz w:val="28"/>
          <w:szCs w:val="28"/>
          <w:lang w:val="uk-UA"/>
        </w:rPr>
        <w:t>.</w:t>
      </w:r>
    </w:p>
    <w:p w:rsidR="001D65CE" w:rsidRDefault="001D65CE" w:rsidP="001D65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1D65CE" w:rsidRDefault="001D65CE" w:rsidP="001D65CE">
      <w:pPr>
        <w:jc w:val="both"/>
        <w:rPr>
          <w:sz w:val="28"/>
          <w:szCs w:val="28"/>
          <w:lang w:val="uk-UA"/>
        </w:rPr>
      </w:pPr>
    </w:p>
    <w:p w:rsidR="001D65CE" w:rsidRDefault="001D65CE" w:rsidP="001D65CE">
      <w:pPr>
        <w:rPr>
          <w:sz w:val="28"/>
          <w:szCs w:val="28"/>
          <w:lang w:val="uk-UA"/>
        </w:rPr>
      </w:pPr>
    </w:p>
    <w:p w:rsidR="001D65CE" w:rsidRPr="00C26019" w:rsidRDefault="001D65CE" w:rsidP="001D65CE">
      <w:pPr>
        <w:jc w:val="both"/>
        <w:rPr>
          <w:spacing w:val="-8"/>
          <w:kern w:val="28"/>
          <w:sz w:val="28"/>
          <w:szCs w:val="28"/>
          <w:lang w:val="uk-UA"/>
        </w:rPr>
      </w:pPr>
      <w:r w:rsidRPr="00C26019">
        <w:rPr>
          <w:spacing w:val="-8"/>
          <w:kern w:val="28"/>
          <w:sz w:val="28"/>
          <w:szCs w:val="28"/>
          <w:lang w:val="uk-UA"/>
        </w:rPr>
        <w:t>Голова адміністрації</w:t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Pr="00C26019">
        <w:rPr>
          <w:spacing w:val="-8"/>
          <w:kern w:val="28"/>
          <w:sz w:val="28"/>
          <w:szCs w:val="28"/>
          <w:lang w:val="uk-UA"/>
        </w:rPr>
        <w:tab/>
      </w:r>
      <w:r w:rsidR="00C26019">
        <w:rPr>
          <w:spacing w:val="-8"/>
          <w:kern w:val="28"/>
          <w:sz w:val="28"/>
          <w:szCs w:val="28"/>
          <w:lang w:val="uk-UA"/>
        </w:rPr>
        <w:t xml:space="preserve">         </w:t>
      </w:r>
      <w:r w:rsidRPr="00C26019">
        <w:rPr>
          <w:spacing w:val="-8"/>
          <w:kern w:val="28"/>
          <w:sz w:val="28"/>
          <w:szCs w:val="28"/>
          <w:lang w:val="uk-UA"/>
        </w:rPr>
        <w:t>В.Ядуха</w:t>
      </w:r>
    </w:p>
    <w:p w:rsidR="00561BD3" w:rsidRDefault="00561BD3"/>
    <w:sectPr w:rsidR="00561BD3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70C" w:rsidRDefault="00BE770C">
      <w:r>
        <w:separator/>
      </w:r>
    </w:p>
  </w:endnote>
  <w:endnote w:type="continuationSeparator" w:id="0">
    <w:p w:rsidR="00BE770C" w:rsidRDefault="00BE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70C" w:rsidRDefault="00BE770C">
      <w:r>
        <w:separator/>
      </w:r>
    </w:p>
  </w:footnote>
  <w:footnote w:type="continuationSeparator" w:id="0">
    <w:p w:rsidR="00BE770C" w:rsidRDefault="00BE7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1" w:rsidRDefault="001B5F31" w:rsidP="001B5F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5F31" w:rsidRDefault="001B5F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0836D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5CE"/>
    <w:rsid w:val="001B5F31"/>
    <w:rsid w:val="001D5174"/>
    <w:rsid w:val="001D65CE"/>
    <w:rsid w:val="001E3BBD"/>
    <w:rsid w:val="002773BB"/>
    <w:rsid w:val="003800BF"/>
    <w:rsid w:val="00561BD3"/>
    <w:rsid w:val="005B5312"/>
    <w:rsid w:val="00720D7C"/>
    <w:rsid w:val="007D3994"/>
    <w:rsid w:val="00814B12"/>
    <w:rsid w:val="008A760E"/>
    <w:rsid w:val="00933797"/>
    <w:rsid w:val="00BE770C"/>
    <w:rsid w:val="00C26019"/>
    <w:rsid w:val="00CB7E5C"/>
    <w:rsid w:val="00D50D3A"/>
    <w:rsid w:val="00E66652"/>
    <w:rsid w:val="00EF5FAA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5CE"/>
    <w:pPr>
      <w:widowControl w:val="0"/>
      <w:suppressAutoHyphens/>
    </w:pPr>
    <w:rPr>
      <w:rFonts w:eastAsia="Lucida Sans Unicode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1D65C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styleId="a5">
    <w:name w:val="page number"/>
    <w:basedOn w:val="a0"/>
    <w:rsid w:val="001D65CE"/>
  </w:style>
  <w:style w:type="paragraph" w:customStyle="1" w:styleId="a1">
    <w:name w:val="Знак"/>
    <w:basedOn w:val="a"/>
    <w:link w:val="a0"/>
    <w:rsid w:val="001D65CE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6">
    <w:name w:val="Body Text Indent"/>
    <w:basedOn w:val="a"/>
    <w:rsid w:val="001D65CE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paragraph" w:styleId="a7">
    <w:name w:val="footer"/>
    <w:basedOn w:val="a"/>
    <w:rsid w:val="00C2601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2014-04-23T16:04:00Z</cp:lastPrinted>
  <dcterms:created xsi:type="dcterms:W3CDTF">2014-01-15T15:32:00Z</dcterms:created>
  <dcterms:modified xsi:type="dcterms:W3CDTF">2014-01-15T15:32:00Z</dcterms:modified>
</cp:coreProperties>
</file>