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</w:tblGrid>
      <w:tr w:rsidR="00F1654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16540" w:rsidRDefault="00F16540" w:rsidP="00F16540">
            <w:pPr>
              <w:pStyle w:val="1"/>
              <w:jc w:val="center"/>
              <w:rPr>
                <w:sz w:val="26"/>
                <w:lang w:val="ru-RU"/>
              </w:rPr>
            </w:pPr>
            <w:r>
              <w:rPr>
                <w:bCs/>
                <w:sz w:val="26"/>
              </w:rPr>
              <w:t>Додаток 1</w:t>
            </w:r>
          </w:p>
          <w:p w:rsidR="00F16540" w:rsidRDefault="00F16540" w:rsidP="00F16540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F16540" w:rsidRDefault="00F16540" w:rsidP="00F16540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Pr="00F16540">
              <w:rPr>
                <w:spacing w:val="-6"/>
                <w:sz w:val="27"/>
                <w:szCs w:val="26"/>
              </w:rPr>
              <w:t>18.02.</w:t>
            </w:r>
            <w:r>
              <w:rPr>
                <w:spacing w:val="-6"/>
                <w:sz w:val="27"/>
                <w:szCs w:val="26"/>
                <w:lang w:val="ru-RU"/>
              </w:rPr>
              <w:t>2013</w:t>
            </w:r>
            <w:r>
              <w:rPr>
                <w:spacing w:val="-6"/>
                <w:sz w:val="27"/>
                <w:szCs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14"/>
                <w:sz w:val="27"/>
                <w:szCs w:val="26"/>
                <w:lang w:val="ru-RU"/>
              </w:rPr>
              <w:t>36/2013</w:t>
            </w:r>
            <w:r>
              <w:rPr>
                <w:spacing w:val="-14"/>
                <w:sz w:val="27"/>
                <w:szCs w:val="26"/>
              </w:rPr>
              <w:t>-р</w:t>
            </w:r>
          </w:p>
          <w:p w:rsidR="00F16540" w:rsidRDefault="00F16540" w:rsidP="00F16540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F16540" w:rsidRDefault="005E07F3" w:rsidP="00F16540">
            <w:pPr>
              <w:rPr>
                <w:sz w:val="28"/>
                <w:szCs w:val="28"/>
              </w:rPr>
            </w:pPr>
            <w:r>
              <w:rPr>
                <w:sz w:val="26"/>
              </w:rPr>
              <w:t>30.12.</w:t>
            </w:r>
            <w:r w:rsidR="00F16540">
              <w:rPr>
                <w:sz w:val="26"/>
              </w:rPr>
              <w:t xml:space="preserve">2013 № </w:t>
            </w:r>
            <w:r>
              <w:rPr>
                <w:sz w:val="26"/>
              </w:rPr>
              <w:t>437/2013-р</w:t>
            </w:r>
            <w:r w:rsidR="00F16540">
              <w:rPr>
                <w:sz w:val="26"/>
              </w:rPr>
              <w:t>)</w:t>
            </w:r>
          </w:p>
        </w:tc>
      </w:tr>
    </w:tbl>
    <w:p w:rsidR="00F16540" w:rsidRDefault="00F16540" w:rsidP="00F16540">
      <w:pPr>
        <w:shd w:val="clear" w:color="auto" w:fill="FFFFFF"/>
        <w:jc w:val="center"/>
        <w:rPr>
          <w:sz w:val="20"/>
          <w:szCs w:val="20"/>
        </w:rPr>
      </w:pPr>
    </w:p>
    <w:p w:rsidR="00F16540" w:rsidRDefault="00F16540" w:rsidP="00F16540">
      <w:pPr>
        <w:shd w:val="clear" w:color="auto" w:fill="FFFFFF"/>
        <w:jc w:val="center"/>
        <w:rPr>
          <w:sz w:val="20"/>
          <w:szCs w:val="20"/>
        </w:rPr>
      </w:pPr>
    </w:p>
    <w:p w:rsidR="00F16540" w:rsidRPr="001F1963" w:rsidRDefault="00F16540" w:rsidP="00F16540">
      <w:pPr>
        <w:jc w:val="center"/>
        <w:rPr>
          <w:sz w:val="28"/>
          <w:szCs w:val="28"/>
        </w:rPr>
      </w:pPr>
      <w:r w:rsidRPr="001F1963">
        <w:rPr>
          <w:sz w:val="28"/>
          <w:szCs w:val="28"/>
        </w:rPr>
        <w:t>Фонд оплати праці працівників</w:t>
      </w:r>
      <w:r>
        <w:rPr>
          <w:sz w:val="28"/>
          <w:szCs w:val="28"/>
          <w:lang w:val="ru-RU"/>
        </w:rPr>
        <w:t xml:space="preserve"> </w:t>
      </w:r>
      <w:r w:rsidRPr="001F1963">
        <w:rPr>
          <w:sz w:val="28"/>
          <w:szCs w:val="28"/>
        </w:rPr>
        <w:t>і видатки на утримання структурних</w:t>
      </w:r>
    </w:p>
    <w:p w:rsidR="00F16540" w:rsidRDefault="00F16540" w:rsidP="00F16540">
      <w:pPr>
        <w:spacing w:after="120"/>
        <w:jc w:val="center"/>
        <w:rPr>
          <w:sz w:val="28"/>
          <w:szCs w:val="28"/>
          <w:lang w:val="ru-RU"/>
        </w:rPr>
      </w:pPr>
      <w:r w:rsidRPr="001F1963">
        <w:rPr>
          <w:sz w:val="28"/>
          <w:szCs w:val="28"/>
        </w:rPr>
        <w:t>підрозділів облдержадміністрації на 201</w:t>
      </w:r>
      <w:r>
        <w:rPr>
          <w:sz w:val="28"/>
          <w:szCs w:val="28"/>
        </w:rPr>
        <w:t>3</w:t>
      </w:r>
      <w:r w:rsidRPr="001F1963">
        <w:rPr>
          <w:sz w:val="28"/>
          <w:szCs w:val="28"/>
        </w:rPr>
        <w:t xml:space="preserve"> рік</w:t>
      </w:r>
    </w:p>
    <w:tbl>
      <w:tblPr>
        <w:tblStyle w:val="a7"/>
        <w:tblW w:w="0" w:type="auto"/>
        <w:tblInd w:w="108" w:type="dxa"/>
        <w:tblLook w:val="01E0"/>
      </w:tblPr>
      <w:tblGrid>
        <w:gridCol w:w="555"/>
        <w:gridCol w:w="4485"/>
        <w:gridCol w:w="2160"/>
        <w:gridCol w:w="2340"/>
      </w:tblGrid>
      <w:tr w:rsidR="00F16540">
        <w:tc>
          <w:tcPr>
            <w:tcW w:w="555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6540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</w:rPr>
            </w:pPr>
            <w:r w:rsidRPr="00F16540">
              <w:rPr>
                <w:b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</w:rPr>
            </w:pPr>
            <w:r w:rsidRPr="00F16540">
              <w:rPr>
                <w:b/>
                <w:sz w:val="20"/>
                <w:szCs w:val="20"/>
              </w:rPr>
              <w:t>Фонд оплати праці працівників (тис.грн.)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</w:rPr>
            </w:pPr>
            <w:r w:rsidRPr="00F16540">
              <w:rPr>
                <w:b/>
                <w:sz w:val="20"/>
                <w:szCs w:val="20"/>
              </w:rPr>
              <w:t>Видатки</w:t>
            </w:r>
          </w:p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</w:rPr>
            </w:pPr>
            <w:r w:rsidRPr="00F16540">
              <w:rPr>
                <w:b/>
                <w:sz w:val="20"/>
                <w:szCs w:val="20"/>
              </w:rPr>
              <w:t>на утримання (тис.грн.)</w:t>
            </w:r>
          </w:p>
        </w:tc>
      </w:tr>
      <w:tr w:rsidR="00F16540">
        <w:tc>
          <w:tcPr>
            <w:tcW w:w="555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Департамент агропромислового розвитку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1501,0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2170,4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Департамент економічного розвитку і торгівлі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1365,3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2010,8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  <w:rPr>
                <w:spacing w:val="-10"/>
              </w:rPr>
            </w:pPr>
            <w:r w:rsidRPr="00F16540">
              <w:rPr>
                <w:spacing w:val="-10"/>
              </w:rPr>
              <w:t>Департамент соціального захисту населення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1770,0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2596,2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  <w:rPr>
                <w:spacing w:val="-10"/>
              </w:rPr>
            </w:pPr>
            <w:r w:rsidRPr="00F16540">
              <w:rPr>
                <w:spacing w:val="-10"/>
              </w:rPr>
              <w:t>Департамент освіти і науки, молоді та спорту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1236,6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1812,0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rPr>
                <w:spacing w:val="-6"/>
              </w:rPr>
              <w:t>Департамент житлово-комунального госпо</w:t>
            </w:r>
            <w:r w:rsidRPr="00F16540">
              <w:rPr>
                <w:spacing w:val="-6"/>
                <w:lang w:val="ru-RU"/>
              </w:rPr>
              <w:softHyphen/>
            </w:r>
            <w:r w:rsidRPr="00F16540">
              <w:t>дарства та будівництва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992,6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1493,2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Департамент охорони здоров</w:t>
            </w:r>
            <w:r>
              <w:t>’</w:t>
            </w:r>
            <w:r w:rsidRPr="00F16540">
              <w:t>я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796,7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1226,8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  <w:rPr>
                <w:spacing w:val="-10"/>
              </w:rPr>
            </w:pPr>
            <w:r w:rsidRPr="00F16540">
              <w:rPr>
                <w:spacing w:val="-10"/>
              </w:rPr>
              <w:t>Департамент екології та природних ресурсів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642,0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879,3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Управління інформаційної діяльності та комунікацій з громадськістю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546,1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805,1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Управління культури, національностей та релігій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671,6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987,9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Управління інфраструктури та туризму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526,7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801,9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11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 xml:space="preserve">Управління з питань цивільного захисту населення 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959,8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1623,8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12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Служба у справах дітей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293,5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429,6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13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Державний архів області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1797,4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2744,7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14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Відділ містобудування та архітектури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122,2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183,7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15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rPr>
                <w:spacing w:val="-14"/>
              </w:rPr>
              <w:t>Головне управління промисловості та розвитку</w:t>
            </w:r>
            <w:r w:rsidRPr="00F16540">
              <w:t xml:space="preserve"> інфраструктури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45,3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63,7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16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rPr>
                <w:spacing w:val="-6"/>
              </w:rPr>
              <w:t>Управління житлово-комунального госпо</w:t>
            </w:r>
            <w:r w:rsidRPr="00F16540">
              <w:rPr>
                <w:spacing w:val="-6"/>
              </w:rPr>
              <w:softHyphen/>
            </w:r>
            <w:r w:rsidRPr="00F16540">
              <w:t>дарства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78,0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113,5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17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t>Управління освіти і науки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6,6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8,9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18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  <w:rPr>
                <w:spacing w:val="-8"/>
              </w:rPr>
            </w:pPr>
            <w:r w:rsidRPr="00F16540">
              <w:rPr>
                <w:spacing w:val="-8"/>
              </w:rPr>
              <w:t>Управління у справах сім’ї, молоді та спорту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11,2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42,3</w:t>
            </w:r>
          </w:p>
        </w:tc>
      </w:tr>
      <w:tr w:rsidR="00F16540">
        <w:tc>
          <w:tcPr>
            <w:tcW w:w="555" w:type="dxa"/>
          </w:tcPr>
          <w:p w:rsidR="00F16540" w:rsidRPr="00F16540" w:rsidRDefault="00F16540" w:rsidP="00F16540">
            <w:pPr>
              <w:jc w:val="right"/>
              <w:rPr>
                <w:lang w:val="ru-RU"/>
              </w:rPr>
            </w:pPr>
            <w:r w:rsidRPr="00F16540">
              <w:t>19</w:t>
            </w:r>
            <w:r>
              <w:rPr>
                <w:lang w:val="ru-RU"/>
              </w:rPr>
              <w:t>.</w:t>
            </w: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both"/>
            </w:pPr>
            <w:r w:rsidRPr="00F16540">
              <w:rPr>
                <w:spacing w:val="-8"/>
              </w:rPr>
              <w:t>Управління регіонального розвитку, місто</w:t>
            </w:r>
            <w:r w:rsidRPr="00F16540">
              <w:rPr>
                <w:spacing w:val="-8"/>
              </w:rPr>
              <w:softHyphen/>
            </w:r>
            <w:r w:rsidRPr="00F16540">
              <w:t>будування, архітектури та будівництва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49,6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</w:pPr>
            <w:r w:rsidRPr="00F16540">
              <w:t>79,0</w:t>
            </w:r>
          </w:p>
        </w:tc>
      </w:tr>
      <w:tr w:rsidR="00F16540">
        <w:tc>
          <w:tcPr>
            <w:tcW w:w="555" w:type="dxa"/>
            <w:vAlign w:val="center"/>
          </w:tcPr>
          <w:p w:rsidR="00F16540" w:rsidRPr="00F16540" w:rsidRDefault="00F16540" w:rsidP="00F16540">
            <w:pPr>
              <w:jc w:val="center"/>
            </w:pPr>
          </w:p>
        </w:tc>
        <w:tc>
          <w:tcPr>
            <w:tcW w:w="4485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</w:rPr>
            </w:pPr>
            <w:r w:rsidRPr="00F16540">
              <w:rPr>
                <w:b/>
              </w:rPr>
              <w:t>УСЬОГО</w:t>
            </w:r>
          </w:p>
        </w:tc>
        <w:tc>
          <w:tcPr>
            <w:tcW w:w="2160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</w:rPr>
            </w:pPr>
            <w:r w:rsidRPr="00F16540">
              <w:rPr>
                <w:b/>
              </w:rPr>
              <w:t>13412,2</w:t>
            </w:r>
          </w:p>
        </w:tc>
        <w:tc>
          <w:tcPr>
            <w:tcW w:w="2340" w:type="dxa"/>
            <w:vAlign w:val="center"/>
          </w:tcPr>
          <w:p w:rsidR="00F16540" w:rsidRPr="00F16540" w:rsidRDefault="00F16540" w:rsidP="00F16540">
            <w:pPr>
              <w:jc w:val="center"/>
              <w:rPr>
                <w:b/>
              </w:rPr>
            </w:pPr>
            <w:r w:rsidRPr="00F16540">
              <w:rPr>
                <w:b/>
              </w:rPr>
              <w:t>20072,8</w:t>
            </w:r>
          </w:p>
        </w:tc>
      </w:tr>
    </w:tbl>
    <w:p w:rsidR="00F16540" w:rsidRDefault="00F16540" w:rsidP="00F16540">
      <w:pPr>
        <w:rPr>
          <w:sz w:val="28"/>
          <w:szCs w:val="28"/>
          <w:lang w:val="ru-RU"/>
        </w:rPr>
      </w:pPr>
    </w:p>
    <w:p w:rsidR="00F16540" w:rsidRDefault="00F16540" w:rsidP="00F16540">
      <w:pPr>
        <w:rPr>
          <w:sz w:val="28"/>
          <w:szCs w:val="28"/>
        </w:rPr>
      </w:pPr>
    </w:p>
    <w:p w:rsidR="00F16540" w:rsidRPr="002F4009" w:rsidRDefault="00F16540" w:rsidP="00F16540">
      <w:pPr>
        <w:tabs>
          <w:tab w:val="left" w:pos="6980"/>
        </w:tabs>
        <w:rPr>
          <w:sz w:val="28"/>
          <w:szCs w:val="28"/>
        </w:rPr>
      </w:pPr>
      <w:r w:rsidRPr="002F4009">
        <w:rPr>
          <w:sz w:val="28"/>
          <w:szCs w:val="28"/>
        </w:rPr>
        <w:t xml:space="preserve">Заступник голови – керівник </w:t>
      </w:r>
    </w:p>
    <w:p w:rsidR="00F16540" w:rsidRPr="003430DC" w:rsidRDefault="00F16540" w:rsidP="00F16540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F4009">
        <w:rPr>
          <w:sz w:val="28"/>
          <w:szCs w:val="28"/>
        </w:rPr>
        <w:t>Л.Бернадська</w:t>
      </w:r>
    </w:p>
    <w:p w:rsidR="00F16540" w:rsidRDefault="00F16540" w:rsidP="00F16540"/>
    <w:p w:rsidR="00561BD3" w:rsidRDefault="00561BD3"/>
    <w:sectPr w:rsidR="00561BD3" w:rsidSect="00F16540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57" w:rsidRDefault="00567B57" w:rsidP="00567B57">
      <w:r>
        <w:separator/>
      </w:r>
    </w:p>
  </w:endnote>
  <w:endnote w:type="continuationSeparator" w:id="0">
    <w:p w:rsidR="00567B57" w:rsidRDefault="00567B57" w:rsidP="0056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57" w:rsidRDefault="00567B57" w:rsidP="00567B57">
      <w:r>
        <w:separator/>
      </w:r>
    </w:p>
  </w:footnote>
  <w:footnote w:type="continuationSeparator" w:id="0">
    <w:p w:rsidR="00567B57" w:rsidRDefault="00567B57" w:rsidP="00567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0" w:rsidRDefault="00F16540" w:rsidP="00F165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16540" w:rsidRDefault="00F165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40" w:rsidRDefault="00F16540" w:rsidP="00F165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16540" w:rsidRDefault="00F165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540"/>
    <w:rsid w:val="001D5174"/>
    <w:rsid w:val="002773BB"/>
    <w:rsid w:val="00561BD3"/>
    <w:rsid w:val="00567B57"/>
    <w:rsid w:val="005E07F3"/>
    <w:rsid w:val="00933797"/>
    <w:rsid w:val="00CB7E5C"/>
    <w:rsid w:val="00E66652"/>
    <w:rsid w:val="00F16540"/>
    <w:rsid w:val="00FE2165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54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16540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F16540"/>
    <w:pPr>
      <w:spacing w:after="120" w:line="480" w:lineRule="auto"/>
    </w:pPr>
  </w:style>
  <w:style w:type="paragraph" w:styleId="a4">
    <w:name w:val="header"/>
    <w:basedOn w:val="a"/>
    <w:rsid w:val="00F165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6540"/>
  </w:style>
  <w:style w:type="paragraph" w:styleId="a6">
    <w:name w:val="Body Text"/>
    <w:basedOn w:val="a"/>
    <w:rsid w:val="00F16540"/>
    <w:pPr>
      <w:spacing w:after="120"/>
    </w:pPr>
  </w:style>
  <w:style w:type="paragraph" w:customStyle="1" w:styleId="a1">
    <w:name w:val=" Знак Знак"/>
    <w:basedOn w:val="a"/>
    <w:link w:val="a0"/>
    <w:rsid w:val="00F16540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2"/>
    <w:rsid w:val="00F16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dcterms:created xsi:type="dcterms:W3CDTF">2014-01-09T07:36:00Z</dcterms:created>
  <dcterms:modified xsi:type="dcterms:W3CDTF">2014-01-09T07:36:00Z</dcterms:modified>
</cp:coreProperties>
</file>