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40"/>
      </w:tblGrid>
      <w:tr w:rsidR="00E3099F" w:rsidTr="00D45FCF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3099F" w:rsidRDefault="00E3099F" w:rsidP="00D45FCF">
            <w:pPr>
              <w:pStyle w:val="1"/>
              <w:jc w:val="center"/>
              <w:rPr>
                <w:sz w:val="26"/>
                <w:lang w:val="ru-RU"/>
              </w:rPr>
            </w:pPr>
            <w:r>
              <w:rPr>
                <w:bCs/>
                <w:sz w:val="26"/>
              </w:rPr>
              <w:t>Додаток 1</w:t>
            </w:r>
          </w:p>
          <w:p w:rsidR="00E3099F" w:rsidRDefault="00E3099F" w:rsidP="00D45FCF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E3099F" w:rsidRDefault="00E3099F" w:rsidP="00D45FCF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08.07.2008 № 369/2008-р</w:t>
            </w:r>
          </w:p>
          <w:p w:rsidR="00E3099F" w:rsidRDefault="00E3099F" w:rsidP="00D45FCF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E3099F" w:rsidRDefault="00EF3C53" w:rsidP="00D45FCF">
            <w:r>
              <w:rPr>
                <w:sz w:val="26"/>
              </w:rPr>
              <w:t>13.01.</w:t>
            </w:r>
            <w:r w:rsidR="00E3099F">
              <w:rPr>
                <w:sz w:val="26"/>
              </w:rPr>
              <w:t xml:space="preserve">2013 № </w:t>
            </w:r>
            <w:r>
              <w:rPr>
                <w:sz w:val="26"/>
              </w:rPr>
              <w:t>2/2014-р</w:t>
            </w:r>
            <w:r w:rsidR="00E3099F">
              <w:rPr>
                <w:sz w:val="26"/>
              </w:rPr>
              <w:t>)</w:t>
            </w:r>
          </w:p>
        </w:tc>
      </w:tr>
    </w:tbl>
    <w:p w:rsidR="00E3099F" w:rsidRDefault="00E3099F" w:rsidP="00E3099F">
      <w:pPr>
        <w:shd w:val="clear" w:color="auto" w:fill="FFFFFF"/>
        <w:jc w:val="center"/>
        <w:rPr>
          <w:sz w:val="20"/>
          <w:szCs w:val="20"/>
        </w:rPr>
      </w:pPr>
    </w:p>
    <w:p w:rsidR="00E3099F" w:rsidRDefault="00E3099F" w:rsidP="00E3099F">
      <w:pPr>
        <w:shd w:val="clear" w:color="auto" w:fill="FFFFFF"/>
        <w:jc w:val="center"/>
        <w:rPr>
          <w:sz w:val="20"/>
          <w:szCs w:val="20"/>
        </w:rPr>
      </w:pPr>
    </w:p>
    <w:p w:rsidR="00E3099F" w:rsidRPr="00EE001B" w:rsidRDefault="00E3099F" w:rsidP="00E3099F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E3099F" w:rsidRDefault="00E3099F" w:rsidP="00E3099F">
      <w:pPr>
        <w:pStyle w:val="a3"/>
        <w:spacing w:after="0"/>
        <w:jc w:val="center"/>
        <w:rPr>
          <w:color w:val="000000"/>
          <w:sz w:val="28"/>
          <w:szCs w:val="28"/>
        </w:rPr>
      </w:pPr>
      <w:r w:rsidRPr="00E3099F">
        <w:rPr>
          <w:sz w:val="28"/>
          <w:szCs w:val="28"/>
        </w:rPr>
        <w:t xml:space="preserve">комісії </w:t>
      </w:r>
      <w:r w:rsidRPr="00E3099F">
        <w:rPr>
          <w:color w:val="000000"/>
          <w:sz w:val="28"/>
          <w:szCs w:val="28"/>
        </w:rPr>
        <w:t xml:space="preserve">з питань сприяння здійсненню контролю </w:t>
      </w:r>
    </w:p>
    <w:p w:rsidR="00E3099F" w:rsidRPr="00E3099F" w:rsidRDefault="00E3099F" w:rsidP="00E3099F">
      <w:pPr>
        <w:pStyle w:val="a3"/>
        <w:jc w:val="center"/>
        <w:rPr>
          <w:sz w:val="28"/>
          <w:szCs w:val="28"/>
        </w:rPr>
      </w:pPr>
      <w:r w:rsidRPr="00E3099F">
        <w:rPr>
          <w:color w:val="000000"/>
          <w:sz w:val="28"/>
          <w:szCs w:val="28"/>
        </w:rPr>
        <w:t>за використанням та охороною надр</w:t>
      </w:r>
      <w:r w:rsidRPr="00E3099F">
        <w:rPr>
          <w:sz w:val="28"/>
          <w:szCs w:val="28"/>
        </w:rPr>
        <w:t xml:space="preserve"> </w:t>
      </w:r>
    </w:p>
    <w:p w:rsidR="00E3099F" w:rsidRPr="00E3099F" w:rsidRDefault="00E3099F" w:rsidP="00E3099F">
      <w:pPr>
        <w:rPr>
          <w:sz w:val="12"/>
        </w:rPr>
      </w:pPr>
    </w:p>
    <w:tbl>
      <w:tblPr>
        <w:tblStyle w:val="a4"/>
        <w:tblW w:w="96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480"/>
        <w:gridCol w:w="480"/>
        <w:gridCol w:w="5716"/>
      </w:tblGrid>
      <w:tr w:rsidR="00E3099F" w:rsidRPr="000D5E88" w:rsidTr="00E3099F">
        <w:tc>
          <w:tcPr>
            <w:tcW w:w="3480" w:type="dxa"/>
          </w:tcPr>
          <w:p w:rsidR="00E3099F" w:rsidRPr="003430DC" w:rsidRDefault="00E3099F" w:rsidP="00D45FCF">
            <w:pPr>
              <w:rPr>
                <w:smallCaps/>
              </w:rPr>
            </w:pPr>
            <w:r w:rsidRPr="003430DC">
              <w:rPr>
                <w:smallCaps/>
              </w:rPr>
              <w:t>Г</w:t>
            </w:r>
            <w:r>
              <w:rPr>
                <w:smallCaps/>
              </w:rPr>
              <w:t>ураль</w:t>
            </w:r>
          </w:p>
          <w:p w:rsidR="00E3099F" w:rsidRPr="000D5E88" w:rsidRDefault="00E3099F" w:rsidP="00D45FCF">
            <w:r>
              <w:rPr>
                <w:color w:val="000000"/>
              </w:rPr>
              <w:t>Леонід Андрійович</w:t>
            </w:r>
          </w:p>
        </w:tc>
        <w:tc>
          <w:tcPr>
            <w:tcW w:w="480" w:type="dxa"/>
          </w:tcPr>
          <w:p w:rsidR="00E3099F" w:rsidRPr="000D5E88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sz w:val="24"/>
              </w:rPr>
            </w:pPr>
            <w:r w:rsidRPr="00E3099F">
              <w:rPr>
                <w:sz w:val="24"/>
              </w:rPr>
              <w:t>заступник голови облдержадміністрації, голова ко</w:t>
            </w:r>
            <w:r>
              <w:rPr>
                <w:sz w:val="24"/>
              </w:rPr>
              <w:softHyphen/>
            </w:r>
            <w:r w:rsidRPr="00E3099F">
              <w:rPr>
                <w:sz w:val="24"/>
              </w:rPr>
              <w:t>місії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Прусецький</w:t>
            </w:r>
          </w:p>
          <w:p w:rsidR="00E3099F" w:rsidRPr="003430DC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Андрій Вікторович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директор Департаменту економічного розвитку і тор</w:t>
            </w:r>
            <w:r>
              <w:rPr>
                <w:color w:val="000000"/>
                <w:sz w:val="24"/>
                <w:szCs w:val="24"/>
              </w:rPr>
              <w:softHyphen/>
              <w:t>гівлі облдержадміністрації, заступник голови комісії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Тарасова</w:t>
            </w:r>
          </w:p>
          <w:p w:rsidR="00E3099F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Наталія Юріївна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Default="00E3099F" w:rsidP="00D45F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відділу фінансово-економічного аналізу та реформування відносин власності Департаменту економічного розвитку і торгівлі облдержадміністра</w:t>
            </w:r>
            <w:r>
              <w:rPr>
                <w:color w:val="000000"/>
                <w:sz w:val="24"/>
                <w:szCs w:val="24"/>
              </w:rPr>
              <w:softHyphen/>
              <w:t>ції, секретар комісії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Вавринчук</w:t>
            </w:r>
          </w:p>
          <w:p w:rsidR="00E3099F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Сергій Михайлович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Default="00E3099F" w:rsidP="00D45F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Департаменту екології та природних ре</w:t>
            </w:r>
            <w:r>
              <w:rPr>
                <w:color w:val="000000"/>
                <w:sz w:val="24"/>
                <w:szCs w:val="24"/>
              </w:rPr>
              <w:softHyphen/>
              <w:t>сурсів облдержадміністрації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Гуменюк</w:t>
            </w:r>
          </w:p>
          <w:p w:rsidR="00E3099F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Віталій Васильович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Default="00E3099F" w:rsidP="00D45F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Державної екологічної інспекції в області (за згодою)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Кукурудза</w:t>
            </w:r>
          </w:p>
          <w:p w:rsidR="00E3099F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Олександр Іванович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Default="00E3099F" w:rsidP="00D45F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територіального управління Держгір</w:t>
            </w:r>
            <w:r>
              <w:rPr>
                <w:color w:val="000000"/>
                <w:sz w:val="24"/>
                <w:szCs w:val="24"/>
              </w:rPr>
              <w:softHyphen/>
              <w:t>промнагляду в області (за згодою)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Лісовий</w:t>
            </w:r>
          </w:p>
          <w:p w:rsidR="00E3099F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Віталій Митрофанович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Default="00E3099F" w:rsidP="00D45F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обласного управління лісового та мислив</w:t>
            </w:r>
            <w:r>
              <w:rPr>
                <w:color w:val="000000"/>
                <w:sz w:val="24"/>
                <w:szCs w:val="24"/>
              </w:rPr>
              <w:softHyphen/>
              <w:t>ського господарства (за згодою)</w:t>
            </w:r>
          </w:p>
        </w:tc>
      </w:tr>
      <w:tr w:rsidR="00E3099F" w:rsidRPr="00E3099F" w:rsidTr="00E3099F">
        <w:tc>
          <w:tcPr>
            <w:tcW w:w="3480" w:type="dxa"/>
          </w:tcPr>
          <w:p w:rsidR="00E3099F" w:rsidRPr="00E3099F" w:rsidRDefault="00E3099F" w:rsidP="00D45FC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</w:tcPr>
          <w:p w:rsidR="00E3099F" w:rsidRPr="00E3099F" w:rsidRDefault="00E3099F" w:rsidP="00D45FC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16" w:type="dxa"/>
          </w:tcPr>
          <w:p w:rsidR="00E3099F" w:rsidRPr="00E3099F" w:rsidRDefault="00E3099F" w:rsidP="00D45FCF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3099F" w:rsidRPr="000D5E88" w:rsidTr="00E3099F">
        <w:tc>
          <w:tcPr>
            <w:tcW w:w="3480" w:type="dxa"/>
          </w:tcPr>
          <w:p w:rsidR="00E3099F" w:rsidRDefault="00E3099F" w:rsidP="00D45FCF">
            <w:pPr>
              <w:rPr>
                <w:smallCaps/>
              </w:rPr>
            </w:pPr>
            <w:r>
              <w:rPr>
                <w:smallCaps/>
              </w:rPr>
              <w:t>Токар</w:t>
            </w:r>
          </w:p>
          <w:p w:rsidR="00E3099F" w:rsidRDefault="00E3099F" w:rsidP="00D45FCF">
            <w:pPr>
              <w:rPr>
                <w:smallCaps/>
              </w:rPr>
            </w:pPr>
            <w:r>
              <w:rPr>
                <w:color w:val="000000"/>
              </w:rPr>
              <w:t>Сергій Михайлович</w:t>
            </w:r>
          </w:p>
        </w:tc>
        <w:tc>
          <w:tcPr>
            <w:tcW w:w="480" w:type="dxa"/>
          </w:tcPr>
          <w:p w:rsidR="00E3099F" w:rsidRDefault="00E3099F" w:rsidP="00D45FCF">
            <w:pPr>
              <w:jc w:val="center"/>
            </w:pPr>
            <w:r>
              <w:t>–</w:t>
            </w:r>
          </w:p>
        </w:tc>
        <w:tc>
          <w:tcPr>
            <w:tcW w:w="5716" w:type="dxa"/>
          </w:tcPr>
          <w:p w:rsidR="00E3099F" w:rsidRDefault="00E3099F" w:rsidP="00D45F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Головного управління Держземагенства в області (за згодою)</w:t>
            </w:r>
          </w:p>
        </w:tc>
      </w:tr>
    </w:tbl>
    <w:p w:rsidR="00E73DE3" w:rsidRPr="00E3099F" w:rsidRDefault="00E73DE3"/>
    <w:p w:rsidR="00987B59" w:rsidRPr="00E3099F" w:rsidRDefault="00987B59"/>
    <w:p w:rsidR="00E3099F" w:rsidRDefault="00987B59" w:rsidP="00987B5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Заступник голови </w:t>
      </w:r>
      <w:r w:rsidR="00E3099F">
        <w:rPr>
          <w:color w:val="000000"/>
        </w:rPr>
        <w:t>–</w:t>
      </w:r>
      <w:r>
        <w:rPr>
          <w:color w:val="000000"/>
        </w:rPr>
        <w:t xml:space="preserve"> керівник </w:t>
      </w:r>
    </w:p>
    <w:p w:rsidR="00987B59" w:rsidRPr="00987B59" w:rsidRDefault="00987B59" w:rsidP="00E3099F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</w:rPr>
        <w:t>апарату адміністрації</w:t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 w:rsidR="00E3099F">
        <w:rPr>
          <w:color w:val="000000"/>
        </w:rPr>
        <w:tab/>
      </w:r>
      <w:r>
        <w:rPr>
          <w:color w:val="000000"/>
        </w:rPr>
        <w:t>Л.Бернадська</w:t>
      </w:r>
    </w:p>
    <w:sectPr w:rsidR="00987B59" w:rsidRPr="00987B59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6AD2"/>
    <w:rsid w:val="003E5737"/>
    <w:rsid w:val="004812C5"/>
    <w:rsid w:val="00751770"/>
    <w:rsid w:val="00916AD2"/>
    <w:rsid w:val="00987B59"/>
    <w:rsid w:val="00A177FA"/>
    <w:rsid w:val="00A607A6"/>
    <w:rsid w:val="00BA0000"/>
    <w:rsid w:val="00C5414A"/>
    <w:rsid w:val="00D45FCF"/>
    <w:rsid w:val="00E3099F"/>
    <w:rsid w:val="00E73DE3"/>
    <w:rsid w:val="00EF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qFormat/>
    <w:rsid w:val="00E3099F"/>
    <w:pPr>
      <w:keepNext/>
      <w:outlineLvl w:val="0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3099F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rsid w:val="00E3099F"/>
    <w:pPr>
      <w:spacing w:after="120"/>
    </w:pPr>
    <w:rPr>
      <w:sz w:val="24"/>
      <w:szCs w:val="24"/>
    </w:rPr>
  </w:style>
  <w:style w:type="table" w:styleId="a4">
    <w:name w:val="Table Grid"/>
    <w:basedOn w:val="a1"/>
    <w:rsid w:val="00E30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30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2013-12-26T08:04:00Z</cp:lastPrinted>
  <dcterms:created xsi:type="dcterms:W3CDTF">2014-01-15T15:48:00Z</dcterms:created>
  <dcterms:modified xsi:type="dcterms:W3CDTF">2014-01-15T15:48:00Z</dcterms:modified>
</cp:coreProperties>
</file>