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40" w:type="dxa"/>
        <w:tblInd w:w="10908" w:type="dxa"/>
        <w:tblLook w:val="01E0"/>
      </w:tblPr>
      <w:tblGrid>
        <w:gridCol w:w="4140"/>
      </w:tblGrid>
      <w:tr w:rsidR="00301B41">
        <w:trPr>
          <w:trHeight w:val="1258"/>
        </w:trPr>
        <w:tc>
          <w:tcPr>
            <w:tcW w:w="4140" w:type="dxa"/>
          </w:tcPr>
          <w:p w:rsidR="00301B41" w:rsidRPr="000B268A" w:rsidRDefault="00301B41" w:rsidP="000B44A9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301B41" w:rsidRDefault="00301B41" w:rsidP="000B44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301B41" w:rsidRPr="005D1971" w:rsidRDefault="00885006" w:rsidP="000B44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15.01.</w:t>
            </w:r>
            <w:r w:rsidR="00301B41">
              <w:rPr>
                <w:sz w:val="28"/>
                <w:szCs w:val="28"/>
                <w:lang w:val="uk-UA"/>
              </w:rPr>
              <w:t>201</w:t>
            </w:r>
            <w:r w:rsidR="002E38E7">
              <w:rPr>
                <w:sz w:val="28"/>
                <w:szCs w:val="28"/>
                <w:lang w:val="uk-UA"/>
              </w:rPr>
              <w:t>4</w:t>
            </w:r>
            <w:r w:rsidR="00301B41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3/2014-р</w:t>
            </w:r>
          </w:p>
        </w:tc>
      </w:tr>
    </w:tbl>
    <w:p w:rsidR="00301B41" w:rsidRPr="00301B41" w:rsidRDefault="00301B41" w:rsidP="00301B41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301B41" w:rsidRPr="00301B41" w:rsidRDefault="00301B41" w:rsidP="00301B41">
      <w:pPr>
        <w:jc w:val="center"/>
        <w:rPr>
          <w:b/>
          <w:sz w:val="28"/>
          <w:szCs w:val="28"/>
          <w:lang w:val="uk-UA"/>
        </w:rPr>
      </w:pPr>
      <w:r w:rsidRPr="00301B41">
        <w:rPr>
          <w:b/>
          <w:sz w:val="28"/>
          <w:szCs w:val="28"/>
          <w:lang w:val="uk-UA"/>
        </w:rPr>
        <w:t>ПЛАН ЗАХОДІВ</w:t>
      </w:r>
    </w:p>
    <w:p w:rsidR="00301B41" w:rsidRDefault="00301B41" w:rsidP="00301B41">
      <w:pPr>
        <w:jc w:val="center"/>
        <w:rPr>
          <w:sz w:val="28"/>
          <w:szCs w:val="28"/>
          <w:lang w:val="uk-UA"/>
        </w:rPr>
      </w:pPr>
      <w:r w:rsidRPr="00301B41">
        <w:rPr>
          <w:sz w:val="28"/>
          <w:szCs w:val="28"/>
          <w:lang w:val="uk-UA"/>
        </w:rPr>
        <w:t xml:space="preserve">щодо впровадження, сертифікації та функціонування систем управління якістю на підприємствах, </w:t>
      </w:r>
    </w:p>
    <w:p w:rsidR="00301B41" w:rsidRPr="00301B41" w:rsidRDefault="00301B41" w:rsidP="002E38E7">
      <w:pPr>
        <w:jc w:val="center"/>
        <w:rPr>
          <w:sz w:val="28"/>
          <w:szCs w:val="28"/>
          <w:lang w:val="uk-UA"/>
        </w:rPr>
      </w:pPr>
      <w:r w:rsidRPr="00301B41">
        <w:rPr>
          <w:sz w:val="28"/>
          <w:szCs w:val="28"/>
          <w:lang w:val="uk-UA"/>
        </w:rPr>
        <w:t>установах і організаціях Хмельницької області на 2014-2016 роки</w:t>
      </w:r>
    </w:p>
    <w:p w:rsidR="00301B41" w:rsidRPr="00301B41" w:rsidRDefault="00301B41" w:rsidP="00301B41">
      <w:pPr>
        <w:jc w:val="both"/>
        <w:rPr>
          <w:b/>
          <w:sz w:val="28"/>
          <w:szCs w:val="28"/>
          <w:lang w:val="uk-UA"/>
        </w:rPr>
      </w:pPr>
    </w:p>
    <w:tbl>
      <w:tblPr>
        <w:tblStyle w:val="1"/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25"/>
        <w:gridCol w:w="6216"/>
        <w:gridCol w:w="1859"/>
        <w:gridCol w:w="3600"/>
      </w:tblGrid>
      <w:tr w:rsidR="00301B41" w:rsidRPr="00301B41">
        <w:trPr>
          <w:trHeight w:val="196"/>
        </w:trPr>
        <w:tc>
          <w:tcPr>
            <w:tcW w:w="540" w:type="dxa"/>
            <w:vAlign w:val="center"/>
          </w:tcPr>
          <w:p w:rsidR="00301B41" w:rsidRPr="00301B41" w:rsidRDefault="00301B41" w:rsidP="00301B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725" w:type="dxa"/>
            <w:vAlign w:val="center"/>
          </w:tcPr>
          <w:p w:rsidR="00301B41" w:rsidRPr="00301B41" w:rsidRDefault="00301B41" w:rsidP="00301B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6216" w:type="dxa"/>
            <w:vAlign w:val="center"/>
          </w:tcPr>
          <w:p w:rsidR="00301B41" w:rsidRPr="00301B41" w:rsidRDefault="00301B41" w:rsidP="00301B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Зміст заходу</w:t>
            </w:r>
          </w:p>
        </w:tc>
        <w:tc>
          <w:tcPr>
            <w:tcW w:w="1859" w:type="dxa"/>
            <w:vAlign w:val="center"/>
          </w:tcPr>
          <w:p w:rsidR="00301B41" w:rsidRPr="00301B41" w:rsidRDefault="00301B41" w:rsidP="00301B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:rsidR="00301B41" w:rsidRPr="00301B41" w:rsidRDefault="00301B41" w:rsidP="00301B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</w:tr>
      <w:tr w:rsidR="00301B41" w:rsidRPr="00301B41">
        <w:tc>
          <w:tcPr>
            <w:tcW w:w="540" w:type="dxa"/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25" w:type="dxa"/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216" w:type="dxa"/>
            <w:tcBorders>
              <w:bottom w:val="single" w:sz="4" w:space="0" w:color="auto"/>
            </w:tcBorders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59" w:type="dxa"/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00" w:type="dxa"/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01B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B76B88" w:rsidRPr="00301B41">
        <w:trPr>
          <w:cantSplit/>
          <w:trHeight w:val="1134"/>
        </w:trPr>
        <w:tc>
          <w:tcPr>
            <w:tcW w:w="540" w:type="dxa"/>
            <w:vMerge w:val="restart"/>
          </w:tcPr>
          <w:p w:rsidR="00B76B88" w:rsidRPr="00301B41" w:rsidRDefault="00B76B88" w:rsidP="00301B4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B76B88" w:rsidRPr="00301B41" w:rsidRDefault="00B76B88" w:rsidP="00301B41">
            <w:pPr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5" w:type="dxa"/>
            <w:vMerge w:val="restart"/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Інформаційно-мето</w:t>
            </w:r>
            <w:r w:rsidRPr="00301B41">
              <w:rPr>
                <w:rFonts w:ascii="Times New Roman" w:hAnsi="Times New Roman" w:cs="Times New Roman"/>
                <w:lang w:val="uk-UA"/>
              </w:rPr>
              <w:softHyphen/>
              <w:t>дичне забезпечення</w:t>
            </w:r>
          </w:p>
        </w:tc>
        <w:tc>
          <w:tcPr>
            <w:tcW w:w="6216" w:type="dxa"/>
            <w:tcBorders>
              <w:bottom w:val="nil"/>
            </w:tcBorders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Забезпечення підприємств, установ і організацій області нормативною документацією, методичними довідниками, технічною літературою з питань розробки, впровадження сучасних систем управління якістю</w:t>
            </w:r>
          </w:p>
        </w:tc>
        <w:tc>
          <w:tcPr>
            <w:tcW w:w="1859" w:type="dxa"/>
            <w:vMerge w:val="restart"/>
            <w:vAlign w:val="center"/>
          </w:tcPr>
          <w:p w:rsidR="00B76B88" w:rsidRPr="00301B41" w:rsidRDefault="00B76B88" w:rsidP="00B76B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600" w:type="dxa"/>
            <w:vMerge w:val="restart"/>
            <w:vAlign w:val="center"/>
          </w:tcPr>
          <w:p w:rsidR="00B76B88" w:rsidRPr="00301B41" w:rsidRDefault="00B76B88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ДП “Хмельницький науково-виробничий центр стандартизації, метрології та сертифікації”</w:t>
            </w:r>
          </w:p>
        </w:tc>
      </w:tr>
      <w:tr w:rsidR="00B76B88" w:rsidRPr="00301B41">
        <w:tc>
          <w:tcPr>
            <w:tcW w:w="540" w:type="dxa"/>
            <w:vMerge/>
          </w:tcPr>
          <w:p w:rsidR="00B76B88" w:rsidRPr="00301B41" w:rsidRDefault="00B76B88" w:rsidP="00301B4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5" w:type="dxa"/>
            <w:vMerge/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Надання консультацій та практичної допомоги спеціалістам підприємств, установ і організацій області з питань основних вимог міжнародних стандартів систем управління якістю</w:t>
            </w:r>
          </w:p>
        </w:tc>
        <w:tc>
          <w:tcPr>
            <w:tcW w:w="1859" w:type="dxa"/>
            <w:vMerge/>
          </w:tcPr>
          <w:p w:rsidR="00B76B88" w:rsidRPr="00301B41" w:rsidRDefault="00B76B88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vMerge/>
          </w:tcPr>
          <w:p w:rsidR="00B76B88" w:rsidRPr="00301B41" w:rsidRDefault="00B76B88" w:rsidP="00301B4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301B41" w:rsidRPr="00301B41">
        <w:tc>
          <w:tcPr>
            <w:tcW w:w="540" w:type="dxa"/>
          </w:tcPr>
          <w:p w:rsidR="00301B41" w:rsidRPr="00301B41" w:rsidRDefault="00B76B88" w:rsidP="00301B4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301B4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</w:tcPr>
          <w:p w:rsidR="00301B41" w:rsidRPr="00301B41" w:rsidRDefault="00301B41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pacing w:val="-14"/>
                <w:lang w:val="uk-UA"/>
              </w:rPr>
            </w:pPr>
            <w:r w:rsidRPr="00301B41">
              <w:rPr>
                <w:rFonts w:ascii="Times New Roman" w:hAnsi="Times New Roman" w:cs="Times New Roman"/>
                <w:spacing w:val="-14"/>
                <w:lang w:val="uk-UA"/>
              </w:rPr>
              <w:t>Інформаційне забезпечення</w:t>
            </w:r>
          </w:p>
        </w:tc>
        <w:tc>
          <w:tcPr>
            <w:tcW w:w="6216" w:type="dxa"/>
          </w:tcPr>
          <w:p w:rsidR="00301B41" w:rsidRPr="00301B41" w:rsidRDefault="00301B41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Створення бази даних сертифікованих систем управління якістю підприємств (організацій) області, або інших аналогічних систем забезпечення якості та безпечності продукції підприємств (організацій) області та забезпечення її актуалізації</w:t>
            </w:r>
          </w:p>
        </w:tc>
        <w:tc>
          <w:tcPr>
            <w:tcW w:w="1859" w:type="dxa"/>
            <w:vAlign w:val="center"/>
          </w:tcPr>
          <w:p w:rsidR="00301B41" w:rsidRPr="00301B41" w:rsidRDefault="00B76B88" w:rsidP="00B76B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600" w:type="dxa"/>
            <w:vAlign w:val="center"/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ДП “Хмельницький науково-виробничий центр стандартизації, метрології та сертифікації”</w:t>
            </w:r>
          </w:p>
        </w:tc>
      </w:tr>
      <w:tr w:rsidR="00301B41" w:rsidRPr="00301B41">
        <w:tc>
          <w:tcPr>
            <w:tcW w:w="540" w:type="dxa"/>
          </w:tcPr>
          <w:p w:rsidR="00301B41" w:rsidRPr="00301B41" w:rsidRDefault="00B76B88" w:rsidP="00301B4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301B4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</w:tcPr>
          <w:p w:rsidR="00301B41" w:rsidRPr="00301B41" w:rsidRDefault="00301B41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spacing w:val="-10"/>
                <w:lang w:val="uk-UA"/>
              </w:rPr>
              <w:t xml:space="preserve">Актуалізація заходів </w:t>
            </w:r>
            <w:r w:rsidR="002E38E7">
              <w:rPr>
                <w:rFonts w:ascii="Times New Roman" w:hAnsi="Times New Roman" w:cs="Times New Roman"/>
                <w:spacing w:val="-10"/>
                <w:lang w:val="uk-UA"/>
              </w:rPr>
              <w:t>у</w:t>
            </w:r>
            <w:r w:rsidRPr="00301B41">
              <w:rPr>
                <w:rFonts w:ascii="Times New Roman" w:hAnsi="Times New Roman" w:cs="Times New Roman"/>
                <w:spacing w:val="-10"/>
                <w:lang w:val="uk-UA"/>
              </w:rPr>
              <w:t>про</w:t>
            </w:r>
            <w:r w:rsidRPr="00301B41">
              <w:rPr>
                <w:rFonts w:ascii="Times New Roman" w:hAnsi="Times New Roman" w:cs="Times New Roman"/>
                <w:spacing w:val="-10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вадження систем управ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ління якістю</w:t>
            </w:r>
          </w:p>
        </w:tc>
        <w:tc>
          <w:tcPr>
            <w:tcW w:w="6216" w:type="dxa"/>
          </w:tcPr>
          <w:p w:rsidR="00301B41" w:rsidRPr="00301B41" w:rsidRDefault="00301B41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Проведення щорічного моніторингу </w:t>
            </w:r>
            <w:r w:rsidR="00B76B88">
              <w:rPr>
                <w:rFonts w:ascii="Times New Roman" w:hAnsi="Times New Roman" w:cs="Times New Roman"/>
                <w:lang w:val="uk-UA"/>
              </w:rPr>
              <w:t>у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провадження систем управління якістю на підприємствах, установах і організаціях області </w:t>
            </w:r>
          </w:p>
        </w:tc>
        <w:tc>
          <w:tcPr>
            <w:tcW w:w="1859" w:type="dxa"/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до 05 січня щорічно</w:t>
            </w:r>
          </w:p>
        </w:tc>
        <w:tc>
          <w:tcPr>
            <w:tcW w:w="3600" w:type="dxa"/>
          </w:tcPr>
          <w:p w:rsidR="00301B41" w:rsidRPr="00301B41" w:rsidRDefault="00301B41" w:rsidP="00301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ДП “Хмельницький науково-виробничий центр стандартизації, метрології та сертифікації”</w:t>
            </w:r>
          </w:p>
        </w:tc>
      </w:tr>
    </w:tbl>
    <w:p w:rsidR="00301B41" w:rsidRPr="00250343" w:rsidRDefault="00301B41" w:rsidP="00250343">
      <w:pPr>
        <w:jc w:val="center"/>
        <w:rPr>
          <w:b/>
          <w:sz w:val="8"/>
          <w:szCs w:val="8"/>
        </w:rPr>
      </w:pPr>
      <w:r>
        <w:br w:type="page"/>
      </w:r>
    </w:p>
    <w:tbl>
      <w:tblPr>
        <w:tblStyle w:val="1"/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25"/>
        <w:gridCol w:w="6216"/>
        <w:gridCol w:w="1859"/>
        <w:gridCol w:w="3600"/>
      </w:tblGrid>
      <w:tr w:rsidR="00301B41" w:rsidRPr="00250343">
        <w:tc>
          <w:tcPr>
            <w:tcW w:w="540" w:type="dxa"/>
          </w:tcPr>
          <w:p w:rsidR="00301B41" w:rsidRPr="00250343" w:rsidRDefault="00250343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25" w:type="dxa"/>
          </w:tcPr>
          <w:p w:rsidR="00301B41" w:rsidRPr="00250343" w:rsidRDefault="00250343" w:rsidP="00250343">
            <w:pPr>
              <w:pStyle w:val="western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216" w:type="dxa"/>
            <w:tcBorders>
              <w:bottom w:val="single" w:sz="4" w:space="0" w:color="auto"/>
            </w:tcBorders>
          </w:tcPr>
          <w:p w:rsidR="00301B41" w:rsidRPr="00250343" w:rsidRDefault="00250343" w:rsidP="00250343">
            <w:pPr>
              <w:pStyle w:val="western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59" w:type="dxa"/>
          </w:tcPr>
          <w:p w:rsidR="00301B41" w:rsidRPr="00250343" w:rsidRDefault="00250343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00" w:type="dxa"/>
            <w:vAlign w:val="center"/>
          </w:tcPr>
          <w:p w:rsidR="00301B41" w:rsidRPr="00250343" w:rsidRDefault="00250343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B76B88" w:rsidRPr="00301B41">
        <w:tc>
          <w:tcPr>
            <w:tcW w:w="540" w:type="dxa"/>
            <w:vMerge w:val="restart"/>
          </w:tcPr>
          <w:p w:rsidR="00B76B88" w:rsidRDefault="002E38E7" w:rsidP="00B76B88">
            <w:pPr>
              <w:jc w:val="right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76B8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  <w:vMerge w:val="restart"/>
          </w:tcPr>
          <w:p w:rsidR="00B76B88" w:rsidRPr="00301B41" w:rsidRDefault="00B76B88" w:rsidP="000B44A9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50343">
              <w:rPr>
                <w:rFonts w:ascii="Times New Roman" w:hAnsi="Times New Roman" w:cs="Times New Roman"/>
                <w:spacing w:val="-6"/>
                <w:lang w:val="uk-UA"/>
              </w:rPr>
              <w:t>Підготовка та підвищен</w:t>
            </w:r>
            <w:r w:rsidRPr="00250343">
              <w:rPr>
                <w:rFonts w:ascii="Times New Roman" w:hAnsi="Times New Roman" w:cs="Times New Roman"/>
                <w:spacing w:val="-6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ня кваліфікації кадрів</w:t>
            </w:r>
          </w:p>
        </w:tc>
        <w:tc>
          <w:tcPr>
            <w:tcW w:w="6216" w:type="dxa"/>
            <w:tcBorders>
              <w:bottom w:val="nil"/>
            </w:tcBorders>
          </w:tcPr>
          <w:p w:rsidR="00B76B88" w:rsidRPr="00301B41" w:rsidRDefault="00B76B88" w:rsidP="000B44A9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Вжиття заходів з активізації роботи з міжнародними та регіональними організаціями стандартизації та сертифіка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ції з питань розроблення, 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301B41">
              <w:rPr>
                <w:rFonts w:ascii="Times New Roman" w:hAnsi="Times New Roman" w:cs="Times New Roman"/>
                <w:lang w:val="uk-UA"/>
              </w:rPr>
              <w:t>провадження і функціонування систем управління якістю та інших систем управління</w:t>
            </w:r>
          </w:p>
        </w:tc>
        <w:tc>
          <w:tcPr>
            <w:tcW w:w="1859" w:type="dxa"/>
            <w:vMerge w:val="restart"/>
            <w:vAlign w:val="center"/>
          </w:tcPr>
          <w:p w:rsidR="00B76B88" w:rsidRPr="00301B41" w:rsidRDefault="00B76B88" w:rsidP="00B76B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600" w:type="dxa"/>
            <w:vMerge w:val="restart"/>
            <w:vAlign w:val="center"/>
          </w:tcPr>
          <w:p w:rsidR="00B76B88" w:rsidRPr="00301B41" w:rsidRDefault="00B76B88" w:rsidP="000B44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ДП “Хмельницький науково-виробничий центр стандартизації, метрології та сертифікації”</w:t>
            </w:r>
          </w:p>
        </w:tc>
      </w:tr>
      <w:tr w:rsidR="00B76B88" w:rsidRPr="00301B41">
        <w:tc>
          <w:tcPr>
            <w:tcW w:w="540" w:type="dxa"/>
            <w:vMerge/>
          </w:tcPr>
          <w:p w:rsidR="00B76B88" w:rsidRPr="00301B41" w:rsidRDefault="00B76B88" w:rsidP="0025034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5" w:type="dxa"/>
            <w:vMerge/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6" w:type="dxa"/>
            <w:tcBorders>
              <w:top w:val="nil"/>
              <w:bottom w:val="single" w:sz="4" w:space="0" w:color="auto"/>
            </w:tcBorders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Підвищення фахової підготовки аудиторів 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з сертифікації </w:t>
            </w:r>
            <w:r w:rsidRPr="00250343">
              <w:rPr>
                <w:rFonts w:ascii="Times New Roman" w:hAnsi="Times New Roman" w:cs="Times New Roman"/>
                <w:spacing w:val="-6"/>
                <w:lang w:val="uk-UA"/>
              </w:rPr>
              <w:t>систем управління якістю та систем управління безпечністю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харчових продуктів</w:t>
            </w:r>
          </w:p>
        </w:tc>
        <w:tc>
          <w:tcPr>
            <w:tcW w:w="1859" w:type="dxa"/>
            <w:vMerge/>
          </w:tcPr>
          <w:p w:rsidR="00B76B88" w:rsidRPr="00301B41" w:rsidRDefault="00B76B88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vMerge/>
          </w:tcPr>
          <w:p w:rsidR="00B76B88" w:rsidRPr="00301B41" w:rsidRDefault="00B76B88" w:rsidP="00301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6B88" w:rsidRPr="00301B41">
        <w:trPr>
          <w:trHeight w:val="70"/>
        </w:trPr>
        <w:tc>
          <w:tcPr>
            <w:tcW w:w="540" w:type="dxa"/>
            <w:vMerge w:val="restart"/>
          </w:tcPr>
          <w:p w:rsidR="00B76B88" w:rsidRPr="00301B41" w:rsidRDefault="002E38E7" w:rsidP="0025034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B76B8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  <w:vMerge w:val="restart"/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50343">
              <w:rPr>
                <w:rFonts w:ascii="Times New Roman" w:hAnsi="Times New Roman" w:cs="Times New Roman"/>
                <w:spacing w:val="-6"/>
                <w:lang w:val="uk-UA"/>
              </w:rPr>
              <w:t>Підвищення конкуренто</w:t>
            </w:r>
            <w:r>
              <w:rPr>
                <w:rFonts w:ascii="Times New Roman" w:hAnsi="Times New Roman" w:cs="Times New Roman"/>
                <w:spacing w:val="-6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спроможності продукції місцевих виробників</w:t>
            </w:r>
          </w:p>
        </w:tc>
        <w:tc>
          <w:tcPr>
            <w:tcW w:w="6216" w:type="dxa"/>
            <w:tcBorders>
              <w:bottom w:val="nil"/>
            </w:tcBorders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Сприяння застосуванню на підприємствах агропромис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лового комплексу постійно діючих процедур, заснованих на принципах системи аналізу ризиків та контролю (регулювання) у критичних точках (НАССР)</w:t>
            </w:r>
          </w:p>
        </w:tc>
        <w:tc>
          <w:tcPr>
            <w:tcW w:w="1859" w:type="dxa"/>
            <w:vMerge w:val="restart"/>
            <w:vAlign w:val="center"/>
          </w:tcPr>
          <w:p w:rsidR="00B76B88" w:rsidRPr="00301B41" w:rsidRDefault="00B76B88" w:rsidP="00B76B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600" w:type="dxa"/>
            <w:vMerge w:val="restart"/>
          </w:tcPr>
          <w:p w:rsidR="00B76B88" w:rsidRPr="00301B41" w:rsidRDefault="00B76B88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ДП “Хмельницький науково-виробничий центр стандартизації, метрології та сертифікації”,</w:t>
            </w:r>
          </w:p>
          <w:p w:rsidR="00B76B88" w:rsidRPr="00301B41" w:rsidRDefault="00B76B88" w:rsidP="00B76B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301B41">
              <w:rPr>
                <w:rFonts w:ascii="Times New Roman" w:hAnsi="Times New Roman" w:cs="Times New Roman"/>
                <w:lang w:val="uk-UA"/>
              </w:rPr>
              <w:t>епартаменти агропромислового розвитку, економічного розвитку і торгівлі облдержадміністрації,</w:t>
            </w:r>
          </w:p>
        </w:tc>
      </w:tr>
      <w:tr w:rsidR="00B76B88" w:rsidRPr="00301B41">
        <w:tc>
          <w:tcPr>
            <w:tcW w:w="540" w:type="dxa"/>
            <w:vMerge/>
          </w:tcPr>
          <w:p w:rsidR="00B76B88" w:rsidRPr="00301B41" w:rsidRDefault="00B76B88" w:rsidP="0025034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5" w:type="dxa"/>
            <w:vMerge/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B76B88" w:rsidRPr="00301B41" w:rsidRDefault="00B76B88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Створення умов для забезпечення споживчого ринку сертифікованою безпечною харчовою продукцією </w:t>
            </w:r>
          </w:p>
        </w:tc>
        <w:tc>
          <w:tcPr>
            <w:tcW w:w="1859" w:type="dxa"/>
            <w:vMerge/>
          </w:tcPr>
          <w:p w:rsidR="00B76B88" w:rsidRPr="00301B41" w:rsidRDefault="00B76B88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vMerge/>
          </w:tcPr>
          <w:p w:rsidR="00B76B88" w:rsidRPr="00301B41" w:rsidRDefault="00B76B88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0343" w:rsidRPr="00301B41">
        <w:tc>
          <w:tcPr>
            <w:tcW w:w="540" w:type="dxa"/>
          </w:tcPr>
          <w:p w:rsidR="00250343" w:rsidRPr="00301B41" w:rsidRDefault="002E38E7" w:rsidP="0025034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B76B8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</w:tcPr>
          <w:p w:rsidR="00250343" w:rsidRPr="00301B41" w:rsidRDefault="00250343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50343">
              <w:rPr>
                <w:rFonts w:ascii="Times New Roman" w:hAnsi="Times New Roman" w:cs="Times New Roman"/>
                <w:spacing w:val="-6"/>
                <w:lang w:val="uk-UA"/>
              </w:rPr>
              <w:t>Оптимізація контрольно</w:t>
            </w:r>
            <w:r w:rsidRPr="00301B41">
              <w:rPr>
                <w:rFonts w:ascii="Times New Roman" w:hAnsi="Times New Roman" w:cs="Times New Roman"/>
                <w:lang w:val="uk-UA"/>
              </w:rPr>
              <w:t>-</w:t>
            </w:r>
            <w:r w:rsidRPr="00250343">
              <w:rPr>
                <w:rFonts w:ascii="Times New Roman" w:hAnsi="Times New Roman" w:cs="Times New Roman"/>
                <w:spacing w:val="-16"/>
                <w:lang w:val="uk-UA"/>
              </w:rPr>
              <w:t>наглядових функцій органів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влади</w:t>
            </w:r>
          </w:p>
        </w:tc>
        <w:tc>
          <w:tcPr>
            <w:tcW w:w="6216" w:type="dxa"/>
          </w:tcPr>
          <w:p w:rsidR="00250343" w:rsidRPr="00301B41" w:rsidRDefault="00250343" w:rsidP="00301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Спрямування дій державного нагляду (контролю) за впро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вадженням НАССР і аналогічних систем забезпе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чення </w:t>
            </w:r>
            <w:hyperlink r:id="rId7" w:anchor="YANDEX_74" w:history="1"/>
            <w:r w:rsidRPr="00301B41">
              <w:rPr>
                <w:rFonts w:ascii="Times New Roman" w:hAnsi="Times New Roman" w:cs="Times New Roman"/>
                <w:lang w:val="uk-UA"/>
              </w:rPr>
              <w:t>якості</w:t>
            </w:r>
            <w:hyperlink r:id="rId8" w:anchor="YANDEX_76" w:history="1"/>
            <w:r w:rsidRPr="00301B41">
              <w:rPr>
                <w:rFonts w:ascii="Times New Roman" w:hAnsi="Times New Roman" w:cs="Times New Roman"/>
                <w:lang w:val="uk-UA"/>
              </w:rPr>
              <w:t xml:space="preserve"> та</w:t>
            </w:r>
            <w:hyperlink r:id="rId9" w:anchor="YANDEX_75" w:history="1"/>
            <w:r w:rsidRPr="00301B41">
              <w:rPr>
                <w:rFonts w:ascii="Times New Roman" w:hAnsi="Times New Roman" w:cs="Times New Roman"/>
                <w:lang w:val="uk-UA"/>
              </w:rPr>
              <w:t xml:space="preserve"> безпечності, які використовуються виробниками </w:t>
            </w:r>
            <w:hyperlink r:id="rId10" w:anchor="YANDEX_77" w:history="1"/>
            <w:r w:rsidRPr="00301B41">
              <w:rPr>
                <w:rFonts w:ascii="Times New Roman" w:hAnsi="Times New Roman" w:cs="Times New Roman"/>
                <w:lang w:val="uk-UA"/>
              </w:rPr>
              <w:t xml:space="preserve">харчових продуктів, </w:t>
            </w:r>
            <w:r w:rsidRPr="00301B41">
              <w:rPr>
                <w:rFonts w:ascii="Times New Roman" w:eastAsia="TimesNewRomanPSMT" w:hAnsi="Times New Roman" w:cs="Times New Roman"/>
                <w:lang w:val="uk-UA" w:eastAsia="uk-UA"/>
              </w:rPr>
              <w:t xml:space="preserve">на проведення профілактично-попереджувальних заходів </w:t>
            </w:r>
          </w:p>
        </w:tc>
        <w:tc>
          <w:tcPr>
            <w:tcW w:w="1859" w:type="dxa"/>
            <w:vAlign w:val="center"/>
          </w:tcPr>
          <w:p w:rsidR="00250343" w:rsidRPr="00301B41" w:rsidRDefault="00B76B88" w:rsidP="00B76B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600" w:type="dxa"/>
          </w:tcPr>
          <w:p w:rsidR="00250343" w:rsidRDefault="00250343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Головн</w:t>
            </w:r>
            <w:r w:rsidR="00B76B88">
              <w:rPr>
                <w:rFonts w:ascii="Times New Roman" w:hAnsi="Times New Roman" w:cs="Times New Roman"/>
                <w:lang w:val="uk-UA"/>
              </w:rPr>
              <w:t>і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управління Держсанепідслужби, </w:t>
            </w:r>
          </w:p>
          <w:p w:rsidR="00250343" w:rsidRPr="00301B41" w:rsidRDefault="00250343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етеринарної медицини в області</w:t>
            </w:r>
          </w:p>
        </w:tc>
      </w:tr>
      <w:tr w:rsidR="00250343" w:rsidRPr="00301B41">
        <w:tc>
          <w:tcPr>
            <w:tcW w:w="540" w:type="dxa"/>
          </w:tcPr>
          <w:p w:rsidR="00250343" w:rsidRPr="00301B41" w:rsidRDefault="002E38E7" w:rsidP="0025034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B76B8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</w:tcPr>
          <w:p w:rsidR="00250343" w:rsidRPr="00301B41" w:rsidRDefault="00250343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Сприяння розвитку інф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раструктури з </w:t>
            </w:r>
            <w:r w:rsidRPr="00301B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розробки, </w:t>
            </w:r>
            <w:r w:rsidR="00B76B8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</w:t>
            </w:r>
            <w:r w:rsidRPr="00301B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провадження та серти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softHyphen/>
            </w:r>
            <w:r w:rsidRPr="00250343">
              <w:rPr>
                <w:rFonts w:ascii="Times New Roman" w:hAnsi="Times New Roman" w:cs="Times New Roman"/>
                <w:spacing w:val="-6"/>
                <w:shd w:val="clear" w:color="auto" w:fill="FFFFFF"/>
                <w:lang w:val="uk-UA"/>
              </w:rPr>
              <w:t>фікації систем управлін</w:t>
            </w:r>
            <w:r w:rsidRPr="00250343">
              <w:rPr>
                <w:rFonts w:ascii="Times New Roman" w:hAnsi="Times New Roman" w:cs="Times New Roman"/>
                <w:spacing w:val="-6"/>
                <w:shd w:val="clear" w:color="auto" w:fill="FFFFFF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ня якістю</w:t>
            </w:r>
          </w:p>
        </w:tc>
        <w:tc>
          <w:tcPr>
            <w:tcW w:w="6216" w:type="dxa"/>
          </w:tcPr>
          <w:p w:rsidR="00250343" w:rsidRPr="00301B41" w:rsidRDefault="00250343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Забезпечення ефективної діяльності консультативно-дорадчих органів (робочих груп) з </w:t>
            </w:r>
            <w:r w:rsidRPr="00301B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розробки, впровад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ження та сертифікації систем управління якістю</w:t>
            </w:r>
          </w:p>
        </w:tc>
        <w:tc>
          <w:tcPr>
            <w:tcW w:w="1859" w:type="dxa"/>
            <w:vAlign w:val="center"/>
          </w:tcPr>
          <w:p w:rsidR="00250343" w:rsidRPr="00301B41" w:rsidRDefault="00B76B88" w:rsidP="00B76B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600" w:type="dxa"/>
          </w:tcPr>
          <w:p w:rsidR="00250343" w:rsidRPr="00301B41" w:rsidRDefault="00250343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облдержадміністрації ,</w:t>
            </w:r>
          </w:p>
          <w:p w:rsidR="00250343" w:rsidRPr="00301B41" w:rsidRDefault="00B76B88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</w:t>
            </w:r>
            <w:r w:rsidR="00250343" w:rsidRPr="00301B41">
              <w:rPr>
                <w:rFonts w:ascii="Times New Roman" w:hAnsi="Times New Roman" w:cs="Times New Roman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r w:rsidR="00250343" w:rsidRPr="00301B41">
              <w:rPr>
                <w:rFonts w:ascii="Times New Roman" w:hAnsi="Times New Roman" w:cs="Times New Roman"/>
                <w:lang w:val="uk-UA"/>
              </w:rPr>
              <w:t>управління ветеринарної медицини, Держсанепідслужби в області,</w:t>
            </w:r>
          </w:p>
          <w:p w:rsidR="00250343" w:rsidRPr="00301B41" w:rsidRDefault="00250343" w:rsidP="002503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ДП “Хмельницький науково-виробничий центр стандартизації, метрології та сертифікації”</w:t>
            </w:r>
          </w:p>
        </w:tc>
      </w:tr>
    </w:tbl>
    <w:p w:rsidR="00250343" w:rsidRPr="00250343" w:rsidRDefault="00250343">
      <w:pPr>
        <w:rPr>
          <w:sz w:val="8"/>
          <w:szCs w:val="8"/>
        </w:rPr>
      </w:pPr>
      <w:r>
        <w:br w:type="page"/>
      </w:r>
    </w:p>
    <w:tbl>
      <w:tblPr>
        <w:tblStyle w:val="1"/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25"/>
        <w:gridCol w:w="6216"/>
        <w:gridCol w:w="1859"/>
        <w:gridCol w:w="3836"/>
      </w:tblGrid>
      <w:tr w:rsidR="00250343" w:rsidRPr="00301B41">
        <w:tc>
          <w:tcPr>
            <w:tcW w:w="540" w:type="dxa"/>
          </w:tcPr>
          <w:p w:rsidR="00250343" w:rsidRPr="00250343" w:rsidRDefault="00250343" w:rsidP="000B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25" w:type="dxa"/>
          </w:tcPr>
          <w:p w:rsidR="00250343" w:rsidRPr="00250343" w:rsidRDefault="00250343" w:rsidP="000B44A9">
            <w:pPr>
              <w:pStyle w:val="western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216" w:type="dxa"/>
            <w:tcBorders>
              <w:bottom w:val="single" w:sz="4" w:space="0" w:color="auto"/>
            </w:tcBorders>
          </w:tcPr>
          <w:p w:rsidR="00250343" w:rsidRPr="00250343" w:rsidRDefault="00250343" w:rsidP="000B44A9">
            <w:pPr>
              <w:pStyle w:val="western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59" w:type="dxa"/>
          </w:tcPr>
          <w:p w:rsidR="00250343" w:rsidRPr="00250343" w:rsidRDefault="00250343" w:rsidP="000B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center"/>
          </w:tcPr>
          <w:p w:rsidR="00250343" w:rsidRPr="00250343" w:rsidRDefault="00250343" w:rsidP="000B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5034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EC0E64" w:rsidRPr="00301B41">
        <w:tc>
          <w:tcPr>
            <w:tcW w:w="540" w:type="dxa"/>
            <w:vMerge w:val="restart"/>
          </w:tcPr>
          <w:p w:rsidR="00EC0E64" w:rsidRPr="00301B41" w:rsidRDefault="002E38E7" w:rsidP="00EC0E6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EC0E6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  <w:vMerge w:val="restart"/>
          </w:tcPr>
          <w:p w:rsidR="00EC0E64" w:rsidRPr="00301B41" w:rsidRDefault="00EC0E64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50343">
              <w:rPr>
                <w:rFonts w:ascii="Times New Roman" w:hAnsi="Times New Roman" w:cs="Times New Roman"/>
                <w:spacing w:val="-6"/>
                <w:lang w:val="uk-UA"/>
              </w:rPr>
              <w:t>Інформаційна підтримка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та пропагування систем управління якістю</w:t>
            </w:r>
          </w:p>
        </w:tc>
        <w:tc>
          <w:tcPr>
            <w:tcW w:w="6216" w:type="dxa"/>
            <w:tcBorders>
              <w:bottom w:val="nil"/>
            </w:tcBorders>
          </w:tcPr>
          <w:p w:rsidR="00D622C9" w:rsidRDefault="00EC0E64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Забезпечення розміщення та оновлення на офіційних веб-</w:t>
            </w:r>
            <w:r w:rsidRPr="00250343">
              <w:rPr>
                <w:rFonts w:ascii="Times New Roman" w:hAnsi="Times New Roman" w:cs="Times New Roman"/>
                <w:spacing w:val="-4"/>
                <w:lang w:val="uk-UA"/>
              </w:rPr>
              <w:t xml:space="preserve">сайтах, </w:t>
            </w:r>
            <w:r w:rsidR="002E38E7">
              <w:rPr>
                <w:rFonts w:ascii="Times New Roman" w:hAnsi="Times New Roman" w:cs="Times New Roman"/>
                <w:spacing w:val="-4"/>
                <w:lang w:val="uk-UA"/>
              </w:rPr>
              <w:t>у</w:t>
            </w:r>
            <w:r w:rsidRPr="00250343">
              <w:rPr>
                <w:rFonts w:ascii="Times New Roman" w:hAnsi="Times New Roman" w:cs="Times New Roman"/>
                <w:spacing w:val="-4"/>
                <w:lang w:val="uk-UA"/>
              </w:rPr>
              <w:t xml:space="preserve"> засобах масової інформації інформаційних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мате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ріалів з питань розроблення, 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</w:p>
          <w:p w:rsidR="00EC0E64" w:rsidRPr="00301B41" w:rsidRDefault="00EC0E64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провадження і функціону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ва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>ння систем управління якістю та інших систем управління</w:t>
            </w:r>
          </w:p>
        </w:tc>
        <w:tc>
          <w:tcPr>
            <w:tcW w:w="1859" w:type="dxa"/>
            <w:vMerge w:val="restart"/>
            <w:vAlign w:val="center"/>
          </w:tcPr>
          <w:p w:rsidR="00EC0E64" w:rsidRPr="00301B41" w:rsidRDefault="00EC0E64" w:rsidP="00EC0E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836" w:type="dxa"/>
            <w:tcBorders>
              <w:bottom w:val="nil"/>
            </w:tcBorders>
          </w:tcPr>
          <w:p w:rsidR="00EC0E64" w:rsidRPr="00301B41" w:rsidRDefault="00EC0E64" w:rsidP="00E469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>ДП “Хмельницький науково-виробничий центр стандартизації, метрології та сертифікації”,</w:t>
            </w:r>
          </w:p>
          <w:p w:rsidR="00EC0E64" w:rsidRPr="00301B41" w:rsidRDefault="00EC0E64" w:rsidP="00E469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</w:t>
            </w:r>
            <w:r w:rsidRPr="00301B41">
              <w:rPr>
                <w:rFonts w:ascii="Times New Roman" w:hAnsi="Times New Roman" w:cs="Times New Roman"/>
                <w:lang w:val="uk-UA"/>
              </w:rPr>
              <w:t>ловн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управління ветеринарної медицини, Держсанепідслужби в області</w:t>
            </w:r>
          </w:p>
        </w:tc>
      </w:tr>
      <w:tr w:rsidR="00EC0E64" w:rsidRPr="00301B41">
        <w:tc>
          <w:tcPr>
            <w:tcW w:w="540" w:type="dxa"/>
            <w:vMerge/>
          </w:tcPr>
          <w:p w:rsidR="00EC0E64" w:rsidRPr="00301B41" w:rsidRDefault="00EC0E64" w:rsidP="00E4698A">
            <w:pPr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5" w:type="dxa"/>
            <w:vMerge/>
          </w:tcPr>
          <w:p w:rsidR="00EC0E64" w:rsidRPr="00301B41" w:rsidRDefault="00EC0E64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6" w:type="dxa"/>
            <w:tcBorders>
              <w:top w:val="nil"/>
              <w:bottom w:val="nil"/>
            </w:tcBorders>
          </w:tcPr>
          <w:p w:rsidR="00EC0E64" w:rsidRPr="00301B41" w:rsidRDefault="00EC0E64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Проведення інформаційно-роз’яснювальної роботи на 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>підприємствах,</w:t>
            </w:r>
            <w:r>
              <w:rPr>
                <w:rFonts w:ascii="Times New Roman" w:hAnsi="Times New Roman" w:cs="Times New Roman"/>
                <w:b/>
                <w:spacing w:val="-6"/>
                <w:lang w:val="uk-UA"/>
              </w:rPr>
              <w:t xml:space="preserve"> 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>установах і організаціях області з питань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301B41">
              <w:rPr>
                <w:rFonts w:ascii="Times New Roman" w:hAnsi="Times New Roman" w:cs="Times New Roman"/>
                <w:lang w:val="uk-UA"/>
              </w:rPr>
              <w:t>провадження систем управління якістю та інших систем управління (семінари, школи-тренінги, конференції, засі</w:t>
            </w:r>
            <w:r>
              <w:rPr>
                <w:rFonts w:ascii="Times New Roman" w:hAnsi="Times New Roman" w:cs="Times New Roman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дання за </w:t>
            </w:r>
            <w:r>
              <w:rPr>
                <w:rFonts w:ascii="Times New Roman" w:hAnsi="Times New Roman" w:cs="Times New Roman"/>
                <w:lang w:val="uk-UA"/>
              </w:rPr>
              <w:t>“</w:t>
            </w:r>
            <w:r w:rsidRPr="00301B41">
              <w:rPr>
                <w:rFonts w:ascii="Times New Roman" w:hAnsi="Times New Roman" w:cs="Times New Roman"/>
                <w:lang w:val="uk-UA"/>
              </w:rPr>
              <w:t>круглим столом</w:t>
            </w:r>
            <w:r>
              <w:rPr>
                <w:rFonts w:ascii="Times New Roman" w:hAnsi="Times New Roman" w:cs="Times New Roman"/>
                <w:lang w:val="uk-UA"/>
              </w:rPr>
              <w:t>”</w:t>
            </w:r>
            <w:r w:rsidRPr="00301B41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59" w:type="dxa"/>
            <w:vMerge/>
          </w:tcPr>
          <w:p w:rsidR="00EC0E64" w:rsidRPr="00301B41" w:rsidRDefault="00EC0E64" w:rsidP="00E46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EC0E64" w:rsidRPr="00301B41" w:rsidRDefault="00EC0E64" w:rsidP="00E469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ДП “Хмельницький науково-виробничий центр стандартизації, метрології та сертифікації”, Департамент агропромислового розвитку облдержадміністрації, </w:t>
            </w:r>
            <w:r>
              <w:rPr>
                <w:rFonts w:ascii="Times New Roman" w:hAnsi="Times New Roman" w:cs="Times New Roman"/>
                <w:lang w:val="uk-UA"/>
              </w:rPr>
              <w:t>г</w:t>
            </w:r>
            <w:r w:rsidRPr="00301B41">
              <w:rPr>
                <w:rFonts w:ascii="Times New Roman" w:hAnsi="Times New Roman" w:cs="Times New Roman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управління ветеринарної медицини, Держсанепідслужби в області</w:t>
            </w:r>
          </w:p>
        </w:tc>
      </w:tr>
      <w:tr w:rsidR="00EC0E64" w:rsidRPr="00301B41">
        <w:tc>
          <w:tcPr>
            <w:tcW w:w="540" w:type="dxa"/>
            <w:vMerge/>
          </w:tcPr>
          <w:p w:rsidR="00EC0E64" w:rsidRPr="00301B41" w:rsidRDefault="00EC0E64" w:rsidP="00E4698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5" w:type="dxa"/>
            <w:vMerge/>
          </w:tcPr>
          <w:p w:rsidR="00EC0E64" w:rsidRPr="00301B41" w:rsidRDefault="00EC0E64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216" w:type="dxa"/>
            <w:tcBorders>
              <w:top w:val="nil"/>
            </w:tcBorders>
          </w:tcPr>
          <w:p w:rsidR="00EC0E64" w:rsidRPr="00301B41" w:rsidRDefault="00EC0E64" w:rsidP="00301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Сприяння висвітленню в засобах масової інформації досвіду підприємств, установ і організацій області щодо 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провадження </w:t>
            </w:r>
            <w:r>
              <w:rPr>
                <w:rFonts w:ascii="Times New Roman" w:hAnsi="Times New Roman" w:cs="Times New Roman"/>
                <w:lang w:val="uk-UA"/>
              </w:rPr>
              <w:t>та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функціонування систем управління якістю та інших систем управління</w:t>
            </w:r>
          </w:p>
        </w:tc>
        <w:tc>
          <w:tcPr>
            <w:tcW w:w="1859" w:type="dxa"/>
            <w:vMerge/>
          </w:tcPr>
          <w:p w:rsidR="00EC0E64" w:rsidRPr="00301B41" w:rsidRDefault="00EC0E64" w:rsidP="00E469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:rsidR="00EC0E64" w:rsidRPr="00301B41" w:rsidRDefault="00EC0E64" w:rsidP="00E469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ДП “Хмельницький науково-виробничий центр стандартизації, метрології та сертифікації”, Департамент </w:t>
            </w:r>
            <w:r w:rsidRPr="00E4698A">
              <w:rPr>
                <w:rFonts w:ascii="Times New Roman" w:hAnsi="Times New Roman" w:cs="Times New Roman"/>
                <w:spacing w:val="-14"/>
                <w:lang w:val="uk-UA"/>
              </w:rPr>
              <w:t>агропромислового розвитку облдержад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 xml:space="preserve">міністрації, </w:t>
            </w:r>
            <w:r>
              <w:rPr>
                <w:rFonts w:ascii="Times New Roman" w:hAnsi="Times New Roman" w:cs="Times New Roman"/>
                <w:spacing w:val="-6"/>
                <w:lang w:val="uk-UA"/>
              </w:rPr>
              <w:t>г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>оловн</w:t>
            </w:r>
            <w:r>
              <w:rPr>
                <w:rFonts w:ascii="Times New Roman" w:hAnsi="Times New Roman" w:cs="Times New Roman"/>
                <w:spacing w:val="-6"/>
                <w:lang w:val="uk-UA"/>
              </w:rPr>
              <w:t xml:space="preserve">і 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>управління вете</w:t>
            </w:r>
            <w:r w:rsidRPr="00301B41">
              <w:rPr>
                <w:rFonts w:ascii="Times New Roman" w:hAnsi="Times New Roman" w:cs="Times New Roman"/>
                <w:lang w:val="uk-UA"/>
              </w:rPr>
              <w:t>ринарної медицини, Держсанепідслужби в області</w:t>
            </w:r>
          </w:p>
        </w:tc>
      </w:tr>
      <w:tr w:rsidR="00250343" w:rsidRPr="00301B41">
        <w:tc>
          <w:tcPr>
            <w:tcW w:w="540" w:type="dxa"/>
          </w:tcPr>
          <w:p w:rsidR="00250343" w:rsidRPr="00301B41" w:rsidRDefault="002E38E7" w:rsidP="00E469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E4698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25" w:type="dxa"/>
          </w:tcPr>
          <w:p w:rsidR="00250343" w:rsidRPr="00301B41" w:rsidRDefault="00250343" w:rsidP="00301B41">
            <w:pPr>
              <w:pStyle w:val="western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4698A">
              <w:rPr>
                <w:rFonts w:ascii="Times New Roman" w:hAnsi="Times New Roman" w:cs="Times New Roman"/>
                <w:spacing w:val="-18"/>
                <w:lang w:val="uk-UA"/>
              </w:rPr>
              <w:t>Стимулювання підприємств,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організацій області до </w:t>
            </w:r>
            <w:r w:rsidR="00EC0E64">
              <w:rPr>
                <w:rFonts w:ascii="Times New Roman" w:hAnsi="Times New Roman" w:cs="Times New Roman"/>
                <w:lang w:val="uk-UA"/>
              </w:rPr>
              <w:t>у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провадження </w:t>
            </w:r>
            <w:r w:rsidRPr="00301B41">
              <w:rPr>
                <w:rStyle w:val="highlighthighlightactive"/>
                <w:rFonts w:ascii="Times New Roman" w:hAnsi="Times New Roman" w:cs="Times New Roman"/>
                <w:lang w:val="uk-UA"/>
              </w:rPr>
              <w:t>систем</w:t>
            </w:r>
            <w:hyperlink r:id="rId11" w:anchor="YANDEX_74" w:history="1"/>
            <w:r w:rsidRPr="00301B41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2" w:anchor="YANDEX_73" w:history="1"/>
            <w:r w:rsidRPr="00301B41">
              <w:rPr>
                <w:rStyle w:val="highlighthighlightactive"/>
                <w:rFonts w:ascii="Times New Roman" w:hAnsi="Times New Roman" w:cs="Times New Roman"/>
                <w:lang w:val="uk-UA"/>
              </w:rPr>
              <w:t>управління</w:t>
            </w:r>
            <w:hyperlink r:id="rId13" w:anchor="YANDEX_75" w:history="1"/>
            <w:r w:rsidRPr="00301B41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4" w:anchor="YANDEX_74" w:history="1"/>
            <w:r w:rsidRPr="00301B41">
              <w:rPr>
                <w:rStyle w:val="highlighthighlightactive"/>
                <w:rFonts w:ascii="Times New Roman" w:hAnsi="Times New Roman" w:cs="Times New Roman"/>
                <w:lang w:val="uk-UA"/>
              </w:rPr>
              <w:t>якістю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та управління безпечністю харчових продуктів</w:t>
            </w:r>
          </w:p>
        </w:tc>
        <w:tc>
          <w:tcPr>
            <w:tcW w:w="6216" w:type="dxa"/>
          </w:tcPr>
          <w:p w:rsidR="00250343" w:rsidRPr="00301B41" w:rsidRDefault="00250343" w:rsidP="00301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1B41">
              <w:rPr>
                <w:rFonts w:ascii="Times New Roman" w:hAnsi="Times New Roman" w:cs="Times New Roman"/>
                <w:lang w:val="uk-UA"/>
              </w:rPr>
              <w:t xml:space="preserve">Сприяння участі підприємств, організацій області у 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>Всеукраїнському конкурсі якості продукції (товарів, робіт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E4698A">
              <w:rPr>
                <w:rFonts w:ascii="Times New Roman" w:hAnsi="Times New Roman" w:cs="Times New Roman"/>
                <w:spacing w:val="-8"/>
                <w:lang w:val="uk-UA"/>
              </w:rPr>
              <w:t xml:space="preserve">послуг) </w:t>
            </w:r>
            <w:r w:rsidR="00E4698A" w:rsidRPr="00E4698A">
              <w:rPr>
                <w:rFonts w:ascii="Times New Roman" w:hAnsi="Times New Roman" w:cs="Times New Roman"/>
                <w:spacing w:val="-8"/>
                <w:lang w:val="uk-UA"/>
              </w:rPr>
              <w:t>“</w:t>
            </w:r>
            <w:r w:rsidRPr="00E4698A">
              <w:rPr>
                <w:rFonts w:ascii="Times New Roman" w:hAnsi="Times New Roman" w:cs="Times New Roman"/>
                <w:spacing w:val="-8"/>
                <w:lang w:val="uk-UA"/>
              </w:rPr>
              <w:t>100 кращих товарів України” на регіональному рівні</w:t>
            </w:r>
            <w:hyperlink r:id="rId15" w:anchor="YANDEX_76" w:history="1"/>
          </w:p>
        </w:tc>
        <w:tc>
          <w:tcPr>
            <w:tcW w:w="1859" w:type="dxa"/>
          </w:tcPr>
          <w:p w:rsidR="00EC0E64" w:rsidRDefault="00EC0E64" w:rsidP="00EC0E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50343" w:rsidRPr="00301B41" w:rsidRDefault="00EC0E64" w:rsidP="00EC0E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2014-</w:t>
            </w:r>
            <w:r w:rsidRPr="00301B41">
              <w:rPr>
                <w:rFonts w:ascii="Times New Roman" w:hAnsi="Times New Roman" w:cs="Times New Roman"/>
                <w:lang w:val="uk-UA"/>
              </w:rPr>
              <w:t>2016 р</w:t>
            </w:r>
            <w:r>
              <w:rPr>
                <w:rFonts w:ascii="Times New Roman" w:hAnsi="Times New Roman" w:cs="Times New Roman"/>
                <w:lang w:val="uk-UA"/>
              </w:rPr>
              <w:t>оки</w:t>
            </w:r>
          </w:p>
        </w:tc>
        <w:tc>
          <w:tcPr>
            <w:tcW w:w="3836" w:type="dxa"/>
          </w:tcPr>
          <w:p w:rsidR="00250343" w:rsidRPr="00301B41" w:rsidRDefault="00250343" w:rsidP="00301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C0E64">
              <w:rPr>
                <w:rFonts w:ascii="Times New Roman" w:hAnsi="Times New Roman" w:cs="Times New Roman"/>
                <w:spacing w:val="-6"/>
                <w:lang w:val="uk-UA"/>
              </w:rPr>
              <w:t>ДП “Хмельницький науково-вироб</w:t>
            </w:r>
            <w:r w:rsidR="00E4698A" w:rsidRPr="00EC0E64">
              <w:rPr>
                <w:rFonts w:ascii="Times New Roman" w:hAnsi="Times New Roman" w:cs="Times New Roman"/>
                <w:spacing w:val="-6"/>
                <w:lang w:val="uk-UA"/>
              </w:rPr>
              <w:softHyphen/>
            </w:r>
            <w:r w:rsidRPr="00301B41">
              <w:rPr>
                <w:rFonts w:ascii="Times New Roman" w:hAnsi="Times New Roman" w:cs="Times New Roman"/>
                <w:lang w:val="uk-UA"/>
              </w:rPr>
              <w:t>н</w:t>
            </w:r>
            <w:r w:rsidRPr="00EC0E64">
              <w:rPr>
                <w:rFonts w:ascii="Times New Roman" w:hAnsi="Times New Roman" w:cs="Times New Roman"/>
                <w:spacing w:val="-12"/>
                <w:lang w:val="uk-UA"/>
              </w:rPr>
              <w:t>ичий центр стандартизації, метрології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698A">
              <w:rPr>
                <w:rFonts w:ascii="Times New Roman" w:hAnsi="Times New Roman" w:cs="Times New Roman"/>
                <w:spacing w:val="-6"/>
                <w:lang w:val="uk-UA"/>
              </w:rPr>
              <w:t>т</w:t>
            </w:r>
            <w:r w:rsidRPr="00EC0E64">
              <w:rPr>
                <w:rFonts w:ascii="Times New Roman" w:hAnsi="Times New Roman" w:cs="Times New Roman"/>
                <w:spacing w:val="-10"/>
                <w:lang w:val="uk-UA"/>
              </w:rPr>
              <w:t>а сертифікації”, департаменти еконо</w:t>
            </w:r>
            <w:r w:rsidR="00EC0E64" w:rsidRPr="00EC0E64">
              <w:rPr>
                <w:rFonts w:ascii="Times New Roman" w:hAnsi="Times New Roman" w:cs="Times New Roman"/>
                <w:spacing w:val="-10"/>
                <w:lang w:val="uk-UA"/>
              </w:rPr>
              <w:softHyphen/>
            </w:r>
            <w:r w:rsidRPr="00E4698A">
              <w:rPr>
                <w:rFonts w:ascii="Times New Roman" w:hAnsi="Times New Roman" w:cs="Times New Roman"/>
                <w:spacing w:val="-12"/>
                <w:lang w:val="uk-UA"/>
              </w:rPr>
              <w:t>мічного розвитку і торгівлі, агропро</w:t>
            </w:r>
            <w:r w:rsidR="00EC0E64">
              <w:rPr>
                <w:rFonts w:ascii="Times New Roman" w:hAnsi="Times New Roman" w:cs="Times New Roman"/>
                <w:spacing w:val="-12"/>
                <w:lang w:val="uk-UA"/>
              </w:rPr>
              <w:softHyphen/>
            </w:r>
            <w:r w:rsidRPr="00E4698A">
              <w:rPr>
                <w:rFonts w:ascii="Times New Roman" w:hAnsi="Times New Roman" w:cs="Times New Roman"/>
                <w:spacing w:val="-12"/>
                <w:lang w:val="uk-UA"/>
              </w:rPr>
              <w:t>мис</w:t>
            </w:r>
            <w:r w:rsidRPr="00E4698A">
              <w:rPr>
                <w:rFonts w:ascii="Times New Roman" w:hAnsi="Times New Roman" w:cs="Times New Roman"/>
                <w:spacing w:val="-8"/>
                <w:lang w:val="uk-UA"/>
              </w:rPr>
              <w:t>лового розвитку облдержадмі</w:t>
            </w:r>
            <w:r w:rsidR="00EC0E64">
              <w:rPr>
                <w:rFonts w:ascii="Times New Roman" w:hAnsi="Times New Roman" w:cs="Times New Roman"/>
                <w:spacing w:val="-8"/>
                <w:lang w:val="uk-UA"/>
              </w:rPr>
              <w:softHyphen/>
            </w:r>
            <w:r w:rsidRPr="00E4698A">
              <w:rPr>
                <w:rFonts w:ascii="Times New Roman" w:hAnsi="Times New Roman" w:cs="Times New Roman"/>
                <w:spacing w:val="-8"/>
                <w:lang w:val="uk-UA"/>
              </w:rPr>
              <w:t>ністрації</w:t>
            </w:r>
            <w:r w:rsidRPr="00301B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301B41" w:rsidRPr="00EC0E64" w:rsidRDefault="00301B41" w:rsidP="00301B41">
      <w:pPr>
        <w:jc w:val="both"/>
        <w:rPr>
          <w:sz w:val="16"/>
          <w:szCs w:val="16"/>
          <w:lang w:val="uk-UA"/>
        </w:rPr>
      </w:pPr>
    </w:p>
    <w:p w:rsidR="00301B41" w:rsidRPr="00EC0E64" w:rsidRDefault="00301B41" w:rsidP="00301B41">
      <w:pPr>
        <w:jc w:val="both"/>
        <w:rPr>
          <w:sz w:val="16"/>
          <w:szCs w:val="16"/>
          <w:lang w:val="uk-UA"/>
        </w:rPr>
      </w:pPr>
    </w:p>
    <w:p w:rsidR="00E4698A" w:rsidRDefault="00301B41" w:rsidP="00E4698A">
      <w:pPr>
        <w:pStyle w:val="a4"/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uk-UA"/>
        </w:rPr>
      </w:pPr>
      <w:r w:rsidRPr="00E4698A">
        <w:rPr>
          <w:sz w:val="28"/>
          <w:szCs w:val="28"/>
          <w:lang w:val="uk-UA"/>
        </w:rPr>
        <w:t>Заступник голови</w:t>
      </w:r>
      <w:r w:rsidR="00E4698A" w:rsidRPr="00E4698A">
        <w:rPr>
          <w:sz w:val="28"/>
          <w:szCs w:val="28"/>
          <w:lang w:val="uk-UA"/>
        </w:rPr>
        <w:t xml:space="preserve"> – </w:t>
      </w:r>
      <w:r w:rsidR="00E4698A">
        <w:rPr>
          <w:sz w:val="28"/>
          <w:szCs w:val="28"/>
          <w:lang w:val="uk-UA"/>
        </w:rPr>
        <w:t xml:space="preserve">керівник </w:t>
      </w:r>
    </w:p>
    <w:p w:rsidR="00561BD3" w:rsidRPr="00E4698A" w:rsidRDefault="00301B41" w:rsidP="00E4698A">
      <w:pPr>
        <w:pStyle w:val="a4"/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uk-UA"/>
        </w:rPr>
      </w:pPr>
      <w:r w:rsidRPr="00E4698A">
        <w:rPr>
          <w:sz w:val="28"/>
          <w:szCs w:val="28"/>
          <w:lang w:val="uk-UA"/>
        </w:rPr>
        <w:t>апарату адміністрації</w:t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="00E4698A">
        <w:rPr>
          <w:sz w:val="28"/>
          <w:szCs w:val="28"/>
          <w:lang w:val="uk-UA"/>
        </w:rPr>
        <w:tab/>
      </w:r>
      <w:r w:rsidRPr="00E4698A">
        <w:rPr>
          <w:sz w:val="28"/>
          <w:szCs w:val="28"/>
          <w:lang w:val="uk-UA"/>
        </w:rPr>
        <w:t>Л.Бернадська</w:t>
      </w:r>
    </w:p>
    <w:sectPr w:rsidR="00561BD3" w:rsidRPr="00E4698A" w:rsidSect="00301B41">
      <w:headerReference w:type="even" r:id="rId16"/>
      <w:headerReference w:type="default" r:id="rId17"/>
      <w:pgSz w:w="16838" w:h="11906" w:orient="landscape"/>
      <w:pgMar w:top="1701" w:right="680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FC" w:rsidRDefault="002621FC" w:rsidP="00301B41">
      <w:r>
        <w:separator/>
      </w:r>
    </w:p>
  </w:endnote>
  <w:endnote w:type="continuationSeparator" w:id="0">
    <w:p w:rsidR="002621FC" w:rsidRDefault="002621FC" w:rsidP="00301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FC" w:rsidRDefault="002621FC" w:rsidP="00301B41">
      <w:r>
        <w:separator/>
      </w:r>
    </w:p>
  </w:footnote>
  <w:footnote w:type="continuationSeparator" w:id="0">
    <w:p w:rsidR="002621FC" w:rsidRDefault="002621FC" w:rsidP="00301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41" w:rsidRDefault="00301B41" w:rsidP="000B44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1B41" w:rsidRDefault="00301B4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41" w:rsidRDefault="00301B41" w:rsidP="000B44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6760">
      <w:rPr>
        <w:rStyle w:val="a6"/>
        <w:noProof/>
      </w:rPr>
      <w:t>2</w:t>
    </w:r>
    <w:r>
      <w:rPr>
        <w:rStyle w:val="a6"/>
      </w:rPr>
      <w:fldChar w:fldCharType="end"/>
    </w:r>
  </w:p>
  <w:p w:rsidR="00301B41" w:rsidRDefault="00301B4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F0EDC"/>
    <w:multiLevelType w:val="hybridMultilevel"/>
    <w:tmpl w:val="946EC1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B41"/>
    <w:rsid w:val="000B44A9"/>
    <w:rsid w:val="001D5174"/>
    <w:rsid w:val="00250343"/>
    <w:rsid w:val="002621FC"/>
    <w:rsid w:val="002773BB"/>
    <w:rsid w:val="002E38E7"/>
    <w:rsid w:val="00301B41"/>
    <w:rsid w:val="00385FD3"/>
    <w:rsid w:val="00561BD3"/>
    <w:rsid w:val="006104A3"/>
    <w:rsid w:val="00885006"/>
    <w:rsid w:val="00933797"/>
    <w:rsid w:val="00AA37D8"/>
    <w:rsid w:val="00B76B88"/>
    <w:rsid w:val="00CB7E5C"/>
    <w:rsid w:val="00D26760"/>
    <w:rsid w:val="00D622C9"/>
    <w:rsid w:val="00E4698A"/>
    <w:rsid w:val="00E66652"/>
    <w:rsid w:val="00EC0E64"/>
    <w:rsid w:val="00F74A59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B41"/>
    <w:rPr>
      <w:sz w:val="24"/>
      <w:szCs w:val="24"/>
      <w:lang w:val="ru-RU" w:eastAsia="ru-RU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semiHidden/>
    <w:rsid w:val="00301B41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301B41"/>
    <w:pPr>
      <w:spacing w:after="120"/>
      <w:ind w:left="283"/>
    </w:pPr>
  </w:style>
  <w:style w:type="paragraph" w:customStyle="1" w:styleId="1">
    <w:name w:val=" Знак1 Знак Знак Знак Знак Знак Знак"/>
    <w:basedOn w:val="a"/>
    <w:link w:val="a0"/>
    <w:rsid w:val="00301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ighlighthighlightactive">
    <w:name w:val="highlight highlight_active"/>
    <w:basedOn w:val="a0"/>
    <w:rsid w:val="00301B41"/>
  </w:style>
  <w:style w:type="paragraph" w:customStyle="1" w:styleId="western">
    <w:name w:val="western"/>
    <w:basedOn w:val="a"/>
    <w:rsid w:val="00301B41"/>
    <w:pPr>
      <w:spacing w:before="100" w:beforeAutospacing="1" w:after="100" w:afterAutospacing="1"/>
    </w:pPr>
  </w:style>
  <w:style w:type="paragraph" w:styleId="a5">
    <w:name w:val="header"/>
    <w:basedOn w:val="a"/>
    <w:rsid w:val="00301B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1B41"/>
  </w:style>
  <w:style w:type="paragraph" w:styleId="a7">
    <w:name w:val="Balloon Text"/>
    <w:basedOn w:val="a"/>
    <w:semiHidden/>
    <w:rsid w:val="00610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13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12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10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Relationship Id="rId14" Type="http://schemas.openxmlformats.org/officeDocument/2006/relationships/hyperlink" Target="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D0%B8%D1%81%D1%82%D0%B5%D0%BC%20%D1%83%D0%BF%D1%80%D0%B0%D0%B2%D0%BB%D1%96%D0%BD%D0%BD%D1%8F%20%D1%8F%D0%BA%D1%96%D1%81%D1%82%D1%8E%2C%20%D0%B5%D0%BA%D0%BE%D0%BB%D0%BE%D0%B3%D1%96%D1%87%D0%BD%D0%BE%D0%B3%D0%BE%20%D1%83%D0%BF%D1%80%D0%B0%D0%B2%D0%BB%D1%96%D0%BD%D0%BD%D1%8F%20%D1%82%D0%B0%20%D1%96%D0%BD%D1%88%D0%B8%D1%85%20%D1%81%D0%B8%D1%81%D1%82%D0%B5%D0%BC%20%D1%83%D0%BF%D1%80%D0%B0%D0%B2%D0%BB%D1%96%D0%BD%D0%BD%D1%8F&amp;l10n=ru&amp;mime=doc&amp;sign=cc6d0c4adef73b34b582fe3309d25519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9345</Words>
  <Characters>5327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14643</CharactersWithSpaces>
  <SharedDoc>false</SharedDoc>
  <HLinks>
    <vt:vector size="54" baseType="variant">
      <vt:variant>
        <vt:i4>4653069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YANDEX_76</vt:lpwstr>
      </vt:variant>
      <vt:variant>
        <vt:i4>4653069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YANDEX_74</vt:lpwstr>
      </vt:variant>
      <vt:variant>
        <vt:i4>4653069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YANDEX_75</vt:lpwstr>
      </vt:variant>
      <vt:variant>
        <vt:i4>4653069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YANDEX_73</vt:lpwstr>
      </vt:variant>
      <vt:variant>
        <vt:i4>4653069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YANDEX_74</vt:lpwstr>
      </vt:variant>
      <vt:variant>
        <vt:i4>4653069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YANDEX_77</vt:lpwstr>
      </vt:variant>
      <vt:variant>
        <vt:i4>4653069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YANDEX_75</vt:lpwstr>
      </vt:variant>
      <vt:variant>
        <vt:i4>4653069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YANDEX_76</vt:lpwstr>
      </vt:variant>
      <vt:variant>
        <vt:i4>4653069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www.oda.te.gov.ua%2Fdata%2Fupload%2Fcatalog%2Fmain%2Fua%2F28020%2F_387.doc&amp;lr=961&amp;tld=ua&amp;text=%D0%BF%D0%BB%D0%B0%D0%BD%D1%83%20%D0%B7%D0%B0%D1%85%D0%BE%D0%B4%D1%96%D0%B2%20%D1%89%D0%BE%D0%B4%D0%BE%20%D1%80%D0%BE%D0%B7%D1%80%D0%BE%D0%B1%D0%BB%D0%B5%D0%BD%D0%BD%D1%8F%2C%20%D0%B2%D0%BF%D1%80%D0%BE%D0%B2%D0%B0%D0%B4%D0%B6%D0%B5%D0%BD%D0%BD%D1%8F%20%D1%96%20%D1%84%D1%83%D0%BD%D0%BA%D1%86%D1%96%D0%BE%D0%BD%D1%83%D0%B2%D0%B0%D0%BD%D0%BD%D1%8F%20%D1%81%</vt:lpwstr>
      </vt:variant>
      <vt:variant>
        <vt:lpwstr>YANDEX_74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2014-05-09T13:07:00Z</cp:lastPrinted>
  <dcterms:created xsi:type="dcterms:W3CDTF">2014-01-22T14:10:00Z</dcterms:created>
  <dcterms:modified xsi:type="dcterms:W3CDTF">2014-01-22T14:10:00Z</dcterms:modified>
</cp:coreProperties>
</file>