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E0" w:rsidRDefault="003862E8" w:rsidP="008D064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5E0" w:rsidRDefault="008125E0" w:rsidP="008125E0">
      <w:pPr>
        <w:rPr>
          <w:sz w:val="28"/>
          <w:szCs w:val="28"/>
          <w:lang w:val="uk-UA"/>
        </w:rPr>
      </w:pPr>
    </w:p>
    <w:p w:rsidR="008125E0" w:rsidRDefault="008125E0" w:rsidP="008125E0">
      <w:pPr>
        <w:rPr>
          <w:sz w:val="28"/>
          <w:szCs w:val="28"/>
          <w:lang w:val="uk-UA"/>
        </w:rPr>
      </w:pPr>
    </w:p>
    <w:p w:rsidR="008125E0" w:rsidRDefault="008125E0" w:rsidP="008125E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8125E0" w:rsidRPr="003862E8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25E0" w:rsidRPr="0020493D" w:rsidRDefault="008125E0" w:rsidP="001417A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125E0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Про надання дозволу на розроб</w:t>
            </w:r>
            <w:r w:rsidRPr="008125E0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8125E0">
              <w:rPr>
                <w:rStyle w:val="FontStyle11"/>
                <w:spacing w:val="-12"/>
                <w:sz w:val="28"/>
                <w:szCs w:val="28"/>
                <w:lang w:val="uk-UA" w:eastAsia="uk-UA"/>
              </w:rPr>
              <w:t>лення проекту землеустрою щодо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земельної ділянки </w:t>
            </w:r>
            <w:r>
              <w:rPr>
                <w:bCs/>
                <w:sz w:val="28"/>
                <w:szCs w:val="28"/>
                <w:lang w:val="uk-UA"/>
              </w:rPr>
              <w:t>Кам’янець-Подільській міській раді</w:t>
            </w:r>
          </w:p>
        </w:tc>
      </w:tr>
    </w:tbl>
    <w:p w:rsidR="008125E0" w:rsidRDefault="008125E0" w:rsidP="008125E0">
      <w:pPr>
        <w:jc w:val="both"/>
        <w:rPr>
          <w:sz w:val="28"/>
          <w:szCs w:val="28"/>
          <w:lang w:val="uk-UA"/>
        </w:rPr>
      </w:pPr>
    </w:p>
    <w:p w:rsidR="008125E0" w:rsidRPr="008125E0" w:rsidRDefault="008125E0" w:rsidP="008125E0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125E0" w:rsidRPr="009A07D2" w:rsidRDefault="008125E0" w:rsidP="008125E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proofErr w:type="spellStart"/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 xml:space="preserve"> місцеві державні </w:t>
      </w:r>
      <w:proofErr w:type="spellStart"/>
      <w:r w:rsidRPr="009A07D2">
        <w:rPr>
          <w:rStyle w:val="FontStyle11"/>
          <w:sz w:val="28"/>
          <w:szCs w:val="28"/>
          <w:lang w:val="uk-UA" w:eastAsia="uk-UA"/>
        </w:rPr>
        <w:t>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 xml:space="preserve">, статей 17, </w:t>
      </w:r>
      <w:r>
        <w:rPr>
          <w:rStyle w:val="FontStyle11"/>
          <w:sz w:val="28"/>
          <w:szCs w:val="28"/>
          <w:lang w:val="uk-UA" w:eastAsia="uk-UA"/>
        </w:rPr>
        <w:t xml:space="preserve">83, 117, </w:t>
      </w:r>
      <w:r w:rsidRPr="009A07D2">
        <w:rPr>
          <w:rStyle w:val="FontStyle11"/>
          <w:sz w:val="28"/>
          <w:szCs w:val="28"/>
          <w:lang w:val="uk-UA" w:eastAsia="uk-UA"/>
        </w:rPr>
        <w:t xml:space="preserve">120, </w:t>
      </w:r>
      <w:r>
        <w:rPr>
          <w:rStyle w:val="FontStyle11"/>
          <w:sz w:val="28"/>
          <w:szCs w:val="28"/>
          <w:lang w:val="uk-UA" w:eastAsia="uk-UA"/>
        </w:rPr>
        <w:t>122</w:t>
      </w:r>
      <w:r w:rsidRPr="00716E2A">
        <w:rPr>
          <w:sz w:val="28"/>
          <w:szCs w:val="28"/>
          <w:lang w:val="uk-UA"/>
        </w:rPr>
        <w:t xml:space="preserve">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статті 50 </w:t>
      </w:r>
      <w:r w:rsidRPr="008125E0">
        <w:rPr>
          <w:rStyle w:val="FontStyle11"/>
          <w:spacing w:val="-10"/>
          <w:sz w:val="28"/>
          <w:szCs w:val="28"/>
          <w:lang w:val="uk-UA" w:eastAsia="uk-UA"/>
        </w:rPr>
        <w:t xml:space="preserve">Закону України </w:t>
      </w:r>
      <w:proofErr w:type="spellStart"/>
      <w:r w:rsidRPr="008125E0">
        <w:rPr>
          <w:rStyle w:val="FontStyle11"/>
          <w:spacing w:val="-10"/>
          <w:sz w:val="28"/>
          <w:szCs w:val="28"/>
          <w:lang w:val="uk-UA" w:eastAsia="uk-UA"/>
        </w:rPr>
        <w:t>“Про</w:t>
      </w:r>
      <w:proofErr w:type="spellEnd"/>
      <w:r w:rsidRPr="008125E0">
        <w:rPr>
          <w:rStyle w:val="FontStyle11"/>
          <w:spacing w:val="-10"/>
          <w:sz w:val="28"/>
          <w:szCs w:val="28"/>
          <w:lang w:val="uk-UA" w:eastAsia="uk-UA"/>
        </w:rPr>
        <w:t xml:space="preserve"> </w:t>
      </w:r>
      <w:proofErr w:type="spellStart"/>
      <w:r w:rsidRPr="008125E0">
        <w:rPr>
          <w:rStyle w:val="FontStyle11"/>
          <w:spacing w:val="-10"/>
          <w:sz w:val="28"/>
          <w:szCs w:val="28"/>
          <w:lang w:val="uk-UA" w:eastAsia="uk-UA"/>
        </w:rPr>
        <w:t>землеустрій”</w:t>
      </w:r>
      <w:proofErr w:type="spellEnd"/>
      <w:r w:rsidRPr="008125E0">
        <w:rPr>
          <w:rStyle w:val="FontStyle11"/>
          <w:spacing w:val="-10"/>
          <w:sz w:val="28"/>
          <w:szCs w:val="28"/>
          <w:lang w:val="uk-UA" w:eastAsia="uk-UA"/>
        </w:rPr>
        <w:t>,</w:t>
      </w:r>
      <w:r w:rsidRPr="008125E0">
        <w:rPr>
          <w:rStyle w:val="FontStyle11"/>
          <w:bCs/>
          <w:spacing w:val="-10"/>
          <w:sz w:val="28"/>
          <w:szCs w:val="28"/>
          <w:lang w:val="uk-UA"/>
        </w:rPr>
        <w:t xml:space="preserve"> </w:t>
      </w:r>
      <w:r w:rsidRPr="008125E0">
        <w:rPr>
          <w:rStyle w:val="FontStyle11"/>
          <w:spacing w:val="-10"/>
          <w:sz w:val="28"/>
          <w:szCs w:val="28"/>
          <w:lang w:val="uk-UA" w:eastAsia="uk-UA"/>
        </w:rPr>
        <w:t>розглянувши клопотання</w:t>
      </w:r>
      <w:r w:rsidR="00EA45D6">
        <w:rPr>
          <w:rStyle w:val="FontStyle11"/>
          <w:spacing w:val="-10"/>
          <w:sz w:val="28"/>
          <w:szCs w:val="28"/>
          <w:lang w:val="uk-UA" w:eastAsia="uk-UA"/>
        </w:rPr>
        <w:t xml:space="preserve"> виконавчого комітету </w:t>
      </w:r>
      <w:r w:rsidRPr="008125E0">
        <w:rPr>
          <w:bCs/>
          <w:spacing w:val="-10"/>
          <w:sz w:val="28"/>
          <w:szCs w:val="28"/>
          <w:lang w:val="uk-UA"/>
        </w:rPr>
        <w:t>Кам’янець-Подільської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EA45D6">
        <w:rPr>
          <w:rStyle w:val="FontStyle11"/>
          <w:spacing w:val="-10"/>
          <w:sz w:val="28"/>
          <w:szCs w:val="28"/>
          <w:lang w:val="uk-UA" w:eastAsia="uk-UA"/>
        </w:rPr>
        <w:t xml:space="preserve">міської ради </w:t>
      </w:r>
      <w:r w:rsidRPr="009A07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</w:t>
      </w:r>
      <w:r w:rsidR="00EA45D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.12</w:t>
      </w:r>
      <w:r w:rsidRPr="009A07D2">
        <w:rPr>
          <w:sz w:val="28"/>
          <w:szCs w:val="28"/>
          <w:lang w:val="uk-UA"/>
        </w:rPr>
        <w:t>.2013 року</w:t>
      </w:r>
      <w:r w:rsidR="00EA45D6">
        <w:rPr>
          <w:sz w:val="28"/>
          <w:szCs w:val="28"/>
          <w:lang w:val="uk-UA"/>
        </w:rPr>
        <w:t xml:space="preserve"> № 1/02-13-1571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8125E0" w:rsidRPr="00F5102D" w:rsidRDefault="008125E0" w:rsidP="008125E0">
      <w:pPr>
        <w:pStyle w:val="HTML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Кам’янець-Подільській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міській раді </w:t>
      </w:r>
      <w:r w:rsidRPr="00F5102D">
        <w:rPr>
          <w:rStyle w:val="FontStyle11"/>
          <w:sz w:val="28"/>
          <w:szCs w:val="28"/>
          <w:lang w:val="uk-UA" w:eastAsia="uk-UA"/>
        </w:rPr>
        <w:t>на розроблення проекту землеустрою щодо відведення земельної ділянки</w:t>
      </w:r>
      <w:r>
        <w:rPr>
          <w:rStyle w:val="FontStyle11"/>
          <w:sz w:val="28"/>
          <w:szCs w:val="28"/>
          <w:lang w:val="uk-UA" w:eastAsia="uk-UA"/>
        </w:rPr>
        <w:t xml:space="preserve"> в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комунальну </w:t>
      </w:r>
      <w:r w:rsidRPr="008125E0">
        <w:rPr>
          <w:rStyle w:val="FontStyle11"/>
          <w:spacing w:val="-10"/>
          <w:sz w:val="28"/>
          <w:szCs w:val="28"/>
          <w:lang w:val="uk-UA" w:eastAsia="uk-UA"/>
        </w:rPr>
        <w:t>власність за рахунок земель державної власності (</w:t>
      </w:r>
      <w:r w:rsidRPr="008125E0">
        <w:rPr>
          <w:rFonts w:ascii="Times New Roman" w:hAnsi="Times New Roman" w:cs="Times New Roman"/>
          <w:spacing w:val="-10"/>
          <w:sz w:val="28"/>
          <w:szCs w:val="28"/>
          <w:lang w:val="uk-UA"/>
        </w:rPr>
        <w:t>землі промисловості, транспорту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,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Pr="00F5102D">
        <w:rPr>
          <w:rStyle w:val="FontStyle11"/>
          <w:sz w:val="28"/>
          <w:szCs w:val="28"/>
          <w:lang w:val="uk-UA" w:eastAsia="uk-UA"/>
        </w:rPr>
        <w:t xml:space="preserve">) орієнтовною площею </w:t>
      </w:r>
      <w:r>
        <w:rPr>
          <w:rStyle w:val="FontStyle11"/>
          <w:sz w:val="28"/>
          <w:szCs w:val="28"/>
          <w:lang w:val="uk-UA" w:eastAsia="uk-UA"/>
        </w:rPr>
        <w:t>23,75</w:t>
      </w:r>
      <w:r w:rsidRPr="00F5102D">
        <w:rPr>
          <w:rStyle w:val="FontStyle11"/>
          <w:sz w:val="28"/>
          <w:szCs w:val="28"/>
          <w:lang w:val="uk-UA" w:eastAsia="uk-UA"/>
        </w:rPr>
        <w:t> га, розташовану за межами населен</w:t>
      </w:r>
      <w:r>
        <w:rPr>
          <w:rStyle w:val="FontStyle11"/>
          <w:sz w:val="28"/>
          <w:szCs w:val="28"/>
          <w:lang w:val="uk-UA" w:eastAsia="uk-UA"/>
        </w:rPr>
        <w:t>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пункт</w:t>
      </w:r>
      <w:r>
        <w:rPr>
          <w:rStyle w:val="FontStyle11"/>
          <w:sz w:val="28"/>
          <w:szCs w:val="28"/>
          <w:lang w:val="uk-UA" w:eastAsia="uk-UA"/>
        </w:rPr>
        <w:t>ів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на території </w:t>
      </w:r>
      <w:proofErr w:type="spellStart"/>
      <w:r>
        <w:rPr>
          <w:rStyle w:val="FontStyle11"/>
          <w:sz w:val="28"/>
          <w:szCs w:val="28"/>
          <w:lang w:val="uk-UA" w:eastAsia="uk-UA"/>
        </w:rPr>
        <w:t>Слобід</w:t>
      </w:r>
      <w:r w:rsidR="00EA45D6">
        <w:rPr>
          <w:rStyle w:val="FontStyle11"/>
          <w:sz w:val="28"/>
          <w:szCs w:val="28"/>
          <w:lang w:val="uk-UA" w:eastAsia="uk-UA"/>
        </w:rPr>
        <w:t>сько</w:t>
      </w:r>
      <w:r>
        <w:rPr>
          <w:rStyle w:val="FontStyle11"/>
          <w:sz w:val="28"/>
          <w:szCs w:val="28"/>
          <w:lang w:val="uk-UA" w:eastAsia="uk-UA"/>
        </w:rPr>
        <w:t>-Кульчієвецької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сільської</w:t>
      </w:r>
      <w:r w:rsidRPr="00F5102D">
        <w:rPr>
          <w:rStyle w:val="FontStyle11"/>
          <w:sz w:val="28"/>
          <w:szCs w:val="28"/>
          <w:lang w:val="uk-UA" w:eastAsia="uk-UA"/>
        </w:rPr>
        <w:t xml:space="preserve"> ради </w:t>
      </w:r>
      <w:r>
        <w:rPr>
          <w:rStyle w:val="FontStyle11"/>
          <w:sz w:val="28"/>
          <w:szCs w:val="28"/>
          <w:lang w:val="uk-UA" w:eastAsia="uk-UA"/>
        </w:rPr>
        <w:t>Кам’янець-Подільського</w:t>
      </w:r>
      <w:r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7150A3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</w:t>
      </w:r>
      <w:r w:rsidRPr="007150A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(для </w:t>
      </w:r>
      <w:r>
        <w:rPr>
          <w:rFonts w:ascii="Times New Roman" w:hAnsi="Times New Roman" w:cs="Times New Roman"/>
          <w:sz w:val="28"/>
          <w:szCs w:val="28"/>
          <w:lang w:val="uk-UA"/>
        </w:rPr>
        <w:t>обслуговування очисних споруд)</w:t>
      </w:r>
      <w:r w:rsidRPr="00F5102D">
        <w:rPr>
          <w:rStyle w:val="FontStyle11"/>
          <w:sz w:val="28"/>
          <w:szCs w:val="28"/>
          <w:lang w:val="uk-UA" w:eastAsia="uk-UA"/>
        </w:rPr>
        <w:t>.</w:t>
      </w:r>
    </w:p>
    <w:p w:rsidR="008125E0" w:rsidRPr="009A07D2" w:rsidRDefault="008125E0" w:rsidP="008125E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> Кам’янець-Подільській міській раді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>при розробленні проекту зем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л</w:t>
      </w:r>
      <w:r w:rsidRPr="008125E0">
        <w:rPr>
          <w:rStyle w:val="FontStyle11"/>
          <w:spacing w:val="-6"/>
          <w:sz w:val="28"/>
          <w:szCs w:val="28"/>
          <w:lang w:val="uk-UA" w:eastAsia="uk-UA"/>
        </w:rPr>
        <w:t xml:space="preserve">еустрою щодо відведення земельної ділянки забезпечити дотримання </w:t>
      </w:r>
      <w:r w:rsidR="00EA45D6">
        <w:rPr>
          <w:rStyle w:val="FontStyle11"/>
          <w:spacing w:val="-6"/>
          <w:sz w:val="28"/>
          <w:szCs w:val="28"/>
          <w:lang w:val="uk-UA" w:eastAsia="uk-UA"/>
        </w:rPr>
        <w:t xml:space="preserve">вимог </w:t>
      </w:r>
      <w:r w:rsidRPr="008125E0">
        <w:rPr>
          <w:rStyle w:val="FontStyle11"/>
          <w:spacing w:val="-6"/>
          <w:sz w:val="28"/>
          <w:szCs w:val="28"/>
          <w:lang w:val="uk-UA" w:eastAsia="uk-UA"/>
        </w:rPr>
        <w:t>чинного</w:t>
      </w:r>
      <w:r w:rsidRPr="009A07D2">
        <w:rPr>
          <w:rStyle w:val="FontStyle11"/>
          <w:sz w:val="28"/>
          <w:szCs w:val="28"/>
          <w:lang w:val="uk-UA" w:eastAsia="uk-UA"/>
        </w:rPr>
        <w:t xml:space="preserve"> законодавства.</w:t>
      </w:r>
    </w:p>
    <w:p w:rsidR="008125E0" w:rsidRPr="009A07D2" w:rsidRDefault="008125E0" w:rsidP="008125E0">
      <w:pPr>
        <w:pStyle w:val="Style1"/>
        <w:widowControl/>
        <w:tabs>
          <w:tab w:val="left" w:pos="963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3. </w:t>
      </w:r>
      <w:r w:rsidRPr="009A07D2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9A07D2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8125E0" w:rsidRDefault="008125E0" w:rsidP="008125E0">
      <w:pPr>
        <w:suppressAutoHyphens/>
        <w:rPr>
          <w:sz w:val="28"/>
          <w:szCs w:val="28"/>
          <w:lang w:val="uk-UA"/>
        </w:rPr>
      </w:pPr>
    </w:p>
    <w:p w:rsidR="008125E0" w:rsidRDefault="008125E0" w:rsidP="008125E0">
      <w:pPr>
        <w:suppressAutoHyphens/>
        <w:rPr>
          <w:sz w:val="28"/>
          <w:szCs w:val="28"/>
          <w:lang w:val="uk-UA"/>
        </w:rPr>
      </w:pPr>
    </w:p>
    <w:p w:rsidR="008125E0" w:rsidRDefault="008125E0" w:rsidP="008D0641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8125E0" w:rsidSect="008D0641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125E0"/>
    <w:rsid w:val="001417AD"/>
    <w:rsid w:val="001D5174"/>
    <w:rsid w:val="002773BB"/>
    <w:rsid w:val="003862E8"/>
    <w:rsid w:val="0046468D"/>
    <w:rsid w:val="00561BD3"/>
    <w:rsid w:val="008125E0"/>
    <w:rsid w:val="008D0641"/>
    <w:rsid w:val="00933797"/>
    <w:rsid w:val="00B2111F"/>
    <w:rsid w:val="00CB7E5C"/>
    <w:rsid w:val="00E66652"/>
    <w:rsid w:val="00EA45D6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5E0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125E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8125E0"/>
    <w:rPr>
      <w:rFonts w:ascii="Times New Roman" w:hAnsi="Times New Roman" w:cs="Times New Roman" w:hint="default"/>
      <w:sz w:val="18"/>
      <w:szCs w:val="18"/>
    </w:rPr>
  </w:style>
  <w:style w:type="paragraph" w:styleId="HTML">
    <w:name w:val="HTML Preformatted"/>
    <w:basedOn w:val="a"/>
    <w:link w:val="HTML0"/>
    <w:rsid w:val="0081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locked/>
    <w:rsid w:val="008125E0"/>
    <w:rPr>
      <w:rFonts w:ascii="Courier New" w:hAnsi="Courier New" w:cs="Courier New"/>
      <w:lang w:val="ru-RU" w:eastAsia="ar-SA" w:bidi="ar-SA"/>
    </w:rPr>
  </w:style>
  <w:style w:type="paragraph" w:styleId="a3">
    <w:name w:val="Balloon Text"/>
    <w:basedOn w:val="a"/>
    <w:link w:val="a4"/>
    <w:rsid w:val="003862E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3862E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2014-05-09T13:51:00Z</cp:lastPrinted>
  <dcterms:created xsi:type="dcterms:W3CDTF">2014-01-22T14:08:00Z</dcterms:created>
  <dcterms:modified xsi:type="dcterms:W3CDTF">2014-01-22T14:23:00Z</dcterms:modified>
</cp:coreProperties>
</file>