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FF4A3C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F4A3C" w:rsidRPr="001D5030" w:rsidRDefault="00FF4A3C" w:rsidP="00055EC8">
            <w:pPr>
              <w:pStyle w:val="1"/>
              <w:jc w:val="center"/>
              <w:rPr>
                <w:szCs w:val="28"/>
              </w:rPr>
            </w:pPr>
            <w:r w:rsidRPr="001D5030">
              <w:rPr>
                <w:bCs/>
                <w:szCs w:val="28"/>
              </w:rPr>
              <w:t xml:space="preserve">Додаток </w:t>
            </w:r>
            <w:r>
              <w:rPr>
                <w:bCs/>
                <w:szCs w:val="28"/>
              </w:rPr>
              <w:t>1</w:t>
            </w:r>
          </w:p>
          <w:p w:rsidR="00FF4A3C" w:rsidRPr="001D5030" w:rsidRDefault="00FF4A3C" w:rsidP="00055EC8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FF4A3C" w:rsidRPr="006E0A58" w:rsidRDefault="00F26A40" w:rsidP="00055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</w:t>
            </w:r>
            <w:r w:rsidR="00FF4A3C" w:rsidRPr="001D5030">
              <w:rPr>
                <w:sz w:val="28"/>
                <w:szCs w:val="28"/>
              </w:rPr>
              <w:t>201</w:t>
            </w:r>
            <w:r w:rsidR="00FF4A3C">
              <w:rPr>
                <w:sz w:val="28"/>
                <w:szCs w:val="28"/>
              </w:rPr>
              <w:t>4</w:t>
            </w:r>
            <w:r w:rsidR="00FF4A3C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5/2014-р</w:t>
            </w:r>
          </w:p>
        </w:tc>
      </w:tr>
    </w:tbl>
    <w:p w:rsidR="00FF4A3C" w:rsidRDefault="00FF4A3C" w:rsidP="00FF4A3C">
      <w:pPr>
        <w:shd w:val="clear" w:color="auto" w:fill="FFFFFF"/>
        <w:jc w:val="center"/>
        <w:rPr>
          <w:sz w:val="28"/>
          <w:szCs w:val="28"/>
        </w:rPr>
      </w:pPr>
    </w:p>
    <w:p w:rsidR="00FF4A3C" w:rsidRPr="006E0A58" w:rsidRDefault="00FF4A3C" w:rsidP="00FF4A3C">
      <w:pPr>
        <w:shd w:val="clear" w:color="auto" w:fill="FFFFFF"/>
        <w:jc w:val="center"/>
        <w:rPr>
          <w:sz w:val="28"/>
          <w:szCs w:val="28"/>
        </w:rPr>
      </w:pPr>
    </w:p>
    <w:p w:rsidR="00FF4A3C" w:rsidRPr="006E0A58" w:rsidRDefault="00FF4A3C" w:rsidP="00FF4A3C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FF4A3C" w:rsidRPr="00B562FC" w:rsidRDefault="00FF4A3C" w:rsidP="00FF4A3C">
      <w:pPr>
        <w:ind w:firstLine="720"/>
        <w:jc w:val="center"/>
        <w:rPr>
          <w:sz w:val="28"/>
          <w:szCs w:val="26"/>
        </w:rPr>
      </w:pPr>
      <w:r w:rsidRPr="00B562FC">
        <w:rPr>
          <w:sz w:val="28"/>
          <w:szCs w:val="28"/>
        </w:rPr>
        <w:t xml:space="preserve">робочої групи з підготовки та відзначення </w:t>
      </w:r>
      <w:r w:rsidRPr="00B562FC">
        <w:rPr>
          <w:spacing w:val="-6"/>
          <w:sz w:val="28"/>
          <w:szCs w:val="26"/>
        </w:rPr>
        <w:t>у 201</w:t>
      </w:r>
      <w:r>
        <w:rPr>
          <w:spacing w:val="-6"/>
          <w:sz w:val="28"/>
          <w:szCs w:val="26"/>
        </w:rPr>
        <w:t>4</w:t>
      </w:r>
      <w:r w:rsidRPr="00B562FC">
        <w:rPr>
          <w:spacing w:val="-6"/>
          <w:sz w:val="28"/>
          <w:szCs w:val="26"/>
        </w:rPr>
        <w:t xml:space="preserve"> році</w:t>
      </w:r>
      <w:r w:rsidRPr="00B562FC">
        <w:rPr>
          <w:sz w:val="28"/>
          <w:szCs w:val="26"/>
        </w:rPr>
        <w:t xml:space="preserve"> в області </w:t>
      </w:r>
    </w:p>
    <w:p w:rsidR="00FF4A3C" w:rsidRPr="00B562FC" w:rsidRDefault="00FF4A3C" w:rsidP="00FF4A3C">
      <w:pPr>
        <w:ind w:firstLine="720"/>
        <w:jc w:val="center"/>
        <w:rPr>
          <w:sz w:val="28"/>
          <w:szCs w:val="28"/>
        </w:rPr>
      </w:pPr>
      <w:r w:rsidRPr="00B562FC">
        <w:rPr>
          <w:sz w:val="28"/>
          <w:szCs w:val="26"/>
        </w:rPr>
        <w:t>Дня Соборності та Свободи України</w:t>
      </w:r>
    </w:p>
    <w:p w:rsidR="00FF4A3C" w:rsidRPr="00B562FC" w:rsidRDefault="00FF4A3C" w:rsidP="00FF4A3C">
      <w:pPr>
        <w:rPr>
          <w:sz w:val="16"/>
          <w:szCs w:val="16"/>
        </w:rPr>
      </w:pPr>
    </w:p>
    <w:tbl>
      <w:tblPr>
        <w:tblW w:w="9514" w:type="dxa"/>
        <w:tblInd w:w="108" w:type="dxa"/>
        <w:tblLook w:val="0000"/>
      </w:tblPr>
      <w:tblGrid>
        <w:gridCol w:w="3650"/>
        <w:gridCol w:w="356"/>
        <w:gridCol w:w="5508"/>
      </w:tblGrid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  <w:smallCaps/>
              </w:rPr>
              <w:t>Бернадська</w:t>
            </w:r>
          </w:p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</w:rPr>
              <w:t>Лілія Віталіївна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заступник голови – керівник апарату обласної державної адміністрації, керівник робочої групи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z w:val="28"/>
                <w:szCs w:val="28"/>
              </w:rPr>
            </w:pPr>
            <w:r w:rsidRPr="00B562FC">
              <w:rPr>
                <w:smallCaps/>
                <w:sz w:val="28"/>
                <w:szCs w:val="28"/>
              </w:rPr>
              <w:t>Брицький</w:t>
            </w:r>
          </w:p>
          <w:p w:rsidR="00FF4A3C" w:rsidRPr="00B562FC" w:rsidRDefault="00FF4A3C" w:rsidP="00055EC8">
            <w:pPr>
              <w:jc w:val="both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Валерій Григорович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</w:pPr>
            <w:r w:rsidRPr="00B562FC"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керуючий справами виконавчого апарату облас</w:t>
            </w:r>
            <w:r w:rsidRPr="00B562FC">
              <w:softHyphen/>
              <w:t>ної ради (за згодою)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28"/>
              </w:rPr>
            </w:pPr>
            <w:r w:rsidRPr="00B562FC">
              <w:rPr>
                <w:smallCaps/>
                <w:sz w:val="28"/>
              </w:rPr>
              <w:t>Добжанський</w:t>
            </w:r>
          </w:p>
          <w:p w:rsidR="00FF4A3C" w:rsidRPr="00B562FC" w:rsidRDefault="00FF4A3C" w:rsidP="00055EC8">
            <w:pPr>
              <w:pStyle w:val="4"/>
              <w:spacing w:before="0" w:after="0"/>
              <w:rPr>
                <w:b w:val="0"/>
              </w:rPr>
            </w:pPr>
            <w:r w:rsidRPr="00B562FC">
              <w:rPr>
                <w:b w:val="0"/>
              </w:rPr>
              <w:t>Ігор Миколайович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</w:pPr>
            <w:r w:rsidRPr="00B562FC"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голова Волочиської районної державної адміні</w:t>
            </w:r>
            <w:r w:rsidRPr="00B562FC">
              <w:softHyphen/>
              <w:t>страції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  <w:smallCaps/>
              </w:rPr>
              <w:t>Климчук</w:t>
            </w:r>
          </w:p>
          <w:p w:rsidR="00FF4A3C" w:rsidRPr="00B562FC" w:rsidRDefault="00FF4A3C" w:rsidP="00055EC8">
            <w:pPr>
              <w:jc w:val="both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заступник керівника апарату – начальник органі</w:t>
            </w:r>
            <w:r w:rsidRPr="00B562FC">
              <w:softHyphen/>
              <w:t>заційного відділу апарату обласної державної адмі</w:t>
            </w:r>
            <w:r w:rsidRPr="00B562FC">
              <w:softHyphen/>
              <w:t>ністрації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  <w:smallCaps/>
              </w:rPr>
              <w:t>Моісеєнко</w:t>
            </w:r>
          </w:p>
          <w:p w:rsidR="00FF4A3C" w:rsidRPr="00B562FC" w:rsidRDefault="00FF4A3C" w:rsidP="00055EC8">
            <w:pPr>
              <w:pStyle w:val="4"/>
              <w:spacing w:before="0" w:after="0"/>
              <w:rPr>
                <w:b w:val="0"/>
              </w:rPr>
            </w:pPr>
            <w:r w:rsidRPr="00B562FC">
              <w:rPr>
                <w:b w:val="0"/>
              </w:rPr>
              <w:t>Валентина Анатоліївна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начальник управління інформаційної діяльності та комунікацій з громадськістю обласної державної адміністрації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z w:val="28"/>
                <w:szCs w:val="28"/>
              </w:rPr>
            </w:pPr>
            <w:r w:rsidRPr="00B562FC">
              <w:rPr>
                <w:smallCaps/>
                <w:sz w:val="28"/>
                <w:szCs w:val="28"/>
              </w:rPr>
              <w:t xml:space="preserve">Очеретянко </w:t>
            </w:r>
          </w:p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</w:rPr>
              <w:t>Віктор Іванович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директор Департаменту освіти і науки, молоді та спорту обласної державної адміністрації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28"/>
                <w:szCs w:val="28"/>
              </w:rPr>
            </w:pPr>
            <w:r w:rsidRPr="00B562FC">
              <w:rPr>
                <w:smallCaps/>
                <w:sz w:val="28"/>
                <w:szCs w:val="28"/>
              </w:rPr>
              <w:t>Павлюк</w:t>
            </w:r>
          </w:p>
          <w:p w:rsidR="00FF4A3C" w:rsidRPr="00B562FC" w:rsidRDefault="00FF4A3C" w:rsidP="00055EC8">
            <w:pPr>
              <w:jc w:val="both"/>
              <w:rPr>
                <w:smallCaps/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Олена Дмитрівна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rPr>
                <w:spacing w:val="-4"/>
              </w:rPr>
              <w:t>генеральний директор обласної державної теле</w:t>
            </w:r>
            <w:r w:rsidRPr="00B562FC">
              <w:rPr>
                <w:spacing w:val="-4"/>
              </w:rPr>
              <w:softHyphen/>
              <w:t>радіо</w:t>
            </w:r>
            <w:r w:rsidRPr="00B562FC">
              <w:t>компанії “Поділля-центр” (за згодою)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z w:val="28"/>
                <w:szCs w:val="28"/>
              </w:rPr>
            </w:pPr>
            <w:r w:rsidRPr="00B562FC">
              <w:rPr>
                <w:smallCaps/>
                <w:sz w:val="28"/>
                <w:szCs w:val="28"/>
              </w:rPr>
              <w:t>Пенюшкевич</w:t>
            </w:r>
          </w:p>
          <w:p w:rsidR="00FF4A3C" w:rsidRPr="00B562FC" w:rsidRDefault="00FF4A3C" w:rsidP="00055EC8">
            <w:pPr>
              <w:jc w:val="both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директор Департа</w:t>
            </w:r>
            <w:r w:rsidRPr="00B562FC">
              <w:softHyphen/>
              <w:t>менту фінансів обласної держав</w:t>
            </w:r>
            <w:r w:rsidRPr="00B562FC">
              <w:softHyphen/>
              <w:t>ної адмініст</w:t>
            </w:r>
            <w:r w:rsidRPr="00B562FC">
              <w:softHyphen/>
              <w:t>рації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28"/>
                <w:szCs w:val="28"/>
              </w:rPr>
            </w:pPr>
            <w:r w:rsidRPr="00B562FC">
              <w:rPr>
                <w:smallCaps/>
                <w:sz w:val="28"/>
                <w:szCs w:val="28"/>
              </w:rPr>
              <w:t>Резніков</w:t>
            </w:r>
          </w:p>
          <w:p w:rsidR="00FF4A3C" w:rsidRPr="00B562FC" w:rsidRDefault="00FF4A3C" w:rsidP="00055EC8">
            <w:pPr>
              <w:jc w:val="both"/>
              <w:rPr>
                <w:smallCaps/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голова громадської ради при обласній державній адміністрації (за згодою)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  <w:smallCaps/>
              </w:rPr>
              <w:t>Свестун</w:t>
            </w:r>
          </w:p>
          <w:p w:rsidR="00FF4A3C" w:rsidRPr="00B562FC" w:rsidRDefault="00FF4A3C" w:rsidP="00055EC8">
            <w:pPr>
              <w:jc w:val="both"/>
              <w:rPr>
                <w:smallCaps/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>директор Департаменту охорони здоров’я обласної державної адміністрації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  <w:smallCaps/>
              </w:rPr>
              <w:t>Трунова</w:t>
            </w:r>
          </w:p>
          <w:p w:rsidR="00FF4A3C" w:rsidRPr="00B562FC" w:rsidRDefault="00FF4A3C" w:rsidP="00055EC8">
            <w:pPr>
              <w:jc w:val="both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 xml:space="preserve">начальник управління культури, національностей та релігій обласної державної адміністрації 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FF4A3C" w:rsidRDefault="00FF4A3C" w:rsidP="00055EC8">
            <w:pPr>
              <w:pStyle w:val="1"/>
              <w:rPr>
                <w:bCs/>
                <w:smallCaps/>
                <w:szCs w:val="28"/>
              </w:rPr>
            </w:pPr>
            <w:r w:rsidRPr="00FF4A3C">
              <w:rPr>
                <w:bCs/>
                <w:smallCaps/>
                <w:szCs w:val="28"/>
              </w:rPr>
              <w:t>Шутяк</w:t>
            </w:r>
          </w:p>
          <w:p w:rsidR="00FF4A3C" w:rsidRPr="00B562FC" w:rsidRDefault="00FF4A3C" w:rsidP="00055EC8">
            <w:pPr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B562FC">
              <w:t xml:space="preserve">начальник управління МВС України в області </w:t>
            </w:r>
          </w:p>
          <w:p w:rsidR="00FF4A3C" w:rsidRPr="00B562FC" w:rsidRDefault="00FF4A3C" w:rsidP="00055EC8">
            <w:pPr>
              <w:jc w:val="both"/>
            </w:pPr>
            <w:r w:rsidRPr="00B562FC">
              <w:t>(за згодою)</w:t>
            </w: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B562FC" w:rsidRDefault="00FF4A3C" w:rsidP="00055EC8">
            <w:pPr>
              <w:pStyle w:val="1"/>
              <w:rPr>
                <w:b/>
                <w:bCs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  <w:rPr>
                <w:sz w:val="8"/>
                <w:szCs w:val="8"/>
              </w:rPr>
            </w:pPr>
          </w:p>
        </w:tc>
      </w:tr>
      <w:tr w:rsidR="00FF4A3C" w:rsidRPr="00B562FC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FF4A3C" w:rsidRPr="00FF4A3C" w:rsidRDefault="00FF4A3C" w:rsidP="00055EC8">
            <w:pPr>
              <w:pStyle w:val="1"/>
              <w:rPr>
                <w:bCs/>
                <w:smallCaps/>
                <w:szCs w:val="28"/>
              </w:rPr>
            </w:pPr>
            <w:r w:rsidRPr="00FF4A3C">
              <w:rPr>
                <w:bCs/>
                <w:smallCaps/>
                <w:szCs w:val="28"/>
              </w:rPr>
              <w:t>Ядуха</w:t>
            </w:r>
          </w:p>
          <w:p w:rsidR="00FF4A3C" w:rsidRPr="00B562FC" w:rsidRDefault="00FF4A3C" w:rsidP="00055EC8">
            <w:pPr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Йосип Іванович</w:t>
            </w:r>
          </w:p>
        </w:tc>
        <w:tc>
          <w:tcPr>
            <w:tcW w:w="356" w:type="dxa"/>
          </w:tcPr>
          <w:p w:rsidR="00FF4A3C" w:rsidRPr="00B562FC" w:rsidRDefault="00FF4A3C" w:rsidP="00055EC8">
            <w:pPr>
              <w:jc w:val="center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FF4A3C" w:rsidRPr="00B562FC" w:rsidRDefault="00FF4A3C" w:rsidP="00055EC8">
            <w:pPr>
              <w:jc w:val="both"/>
            </w:pPr>
            <w:r w:rsidRPr="00FF4A3C">
              <w:rPr>
                <w:spacing w:val="-6"/>
              </w:rPr>
              <w:t>головний редактор газети обласної ради та обласної</w:t>
            </w:r>
            <w:r>
              <w:t xml:space="preserve"> </w:t>
            </w:r>
            <w:r w:rsidRPr="00FF4A3C">
              <w:rPr>
                <w:spacing w:val="-6"/>
              </w:rPr>
              <w:t>державної адміністрації “Подільські вісті” (за згодою)</w:t>
            </w:r>
          </w:p>
        </w:tc>
      </w:tr>
    </w:tbl>
    <w:p w:rsidR="00FF4A3C" w:rsidRPr="0016531F" w:rsidRDefault="00FF4A3C" w:rsidP="00FF4A3C">
      <w:pPr>
        <w:rPr>
          <w:sz w:val="28"/>
          <w:szCs w:val="28"/>
        </w:rPr>
      </w:pPr>
    </w:p>
    <w:p w:rsidR="00FF4A3C" w:rsidRPr="0016531F" w:rsidRDefault="00FF4A3C" w:rsidP="00FF4A3C">
      <w:pPr>
        <w:rPr>
          <w:sz w:val="28"/>
          <w:szCs w:val="28"/>
        </w:rPr>
      </w:pPr>
    </w:p>
    <w:p w:rsidR="00FF4A3C" w:rsidRPr="00C909E1" w:rsidRDefault="00FF4A3C" w:rsidP="00FF4A3C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FF4A3C" w:rsidRPr="00981AD3" w:rsidRDefault="00FF4A3C" w:rsidP="00FF4A3C">
      <w:pPr>
        <w:rPr>
          <w:sz w:val="28"/>
          <w:szCs w:val="28"/>
          <w:lang w:val="ru-RU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909E1">
        <w:rPr>
          <w:sz w:val="28"/>
          <w:szCs w:val="28"/>
        </w:rPr>
        <w:t>Л.Бернадська</w:t>
      </w:r>
    </w:p>
    <w:p w:rsidR="00561BD3" w:rsidRDefault="00561BD3"/>
    <w:sectPr w:rsidR="00561BD3" w:rsidSect="00055EC8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D8" w:rsidRDefault="001423D8" w:rsidP="001423D8">
      <w:r>
        <w:separator/>
      </w:r>
    </w:p>
  </w:endnote>
  <w:endnote w:type="continuationSeparator" w:id="0">
    <w:p w:rsidR="001423D8" w:rsidRDefault="001423D8" w:rsidP="0014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D8" w:rsidRDefault="001423D8" w:rsidP="001423D8">
      <w:r>
        <w:separator/>
      </w:r>
    </w:p>
  </w:footnote>
  <w:footnote w:type="continuationSeparator" w:id="0">
    <w:p w:rsidR="001423D8" w:rsidRDefault="001423D8" w:rsidP="00142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C8" w:rsidRDefault="00055EC8" w:rsidP="00055E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55EC8" w:rsidRDefault="00055EC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C8" w:rsidRDefault="00055EC8" w:rsidP="00055E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A3C">
      <w:rPr>
        <w:rStyle w:val="a5"/>
        <w:noProof/>
      </w:rPr>
      <w:t>2</w:t>
    </w:r>
    <w:r>
      <w:rPr>
        <w:rStyle w:val="a5"/>
      </w:rPr>
      <w:fldChar w:fldCharType="end"/>
    </w:r>
  </w:p>
  <w:p w:rsidR="00055EC8" w:rsidRDefault="00055E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A3C"/>
    <w:rsid w:val="00055EC8"/>
    <w:rsid w:val="001423D8"/>
    <w:rsid w:val="001D5174"/>
    <w:rsid w:val="002773BB"/>
    <w:rsid w:val="00561BD3"/>
    <w:rsid w:val="007808DA"/>
    <w:rsid w:val="00933797"/>
    <w:rsid w:val="00CB7E5C"/>
    <w:rsid w:val="00E66652"/>
    <w:rsid w:val="00F26A40"/>
    <w:rsid w:val="00FE4968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A3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F4A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F4A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F4A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FF4A3C"/>
    <w:pPr>
      <w:spacing w:after="120" w:line="480" w:lineRule="auto"/>
    </w:pPr>
  </w:style>
  <w:style w:type="paragraph" w:styleId="a4">
    <w:name w:val="header"/>
    <w:basedOn w:val="a"/>
    <w:rsid w:val="00FF4A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4A3C"/>
  </w:style>
  <w:style w:type="paragraph" w:customStyle="1" w:styleId="a1">
    <w:name w:val="Знак Знак"/>
    <w:basedOn w:val="a"/>
    <w:link w:val="a0"/>
    <w:rsid w:val="00FF4A3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055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2014-05-12T14:39:00Z</cp:lastPrinted>
  <dcterms:created xsi:type="dcterms:W3CDTF">2014-01-22T14:09:00Z</dcterms:created>
  <dcterms:modified xsi:type="dcterms:W3CDTF">2014-01-22T14:09:00Z</dcterms:modified>
</cp:coreProperties>
</file>