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10" w:rsidRDefault="00A8650F" w:rsidP="00311430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29325" cy="2162175"/>
            <wp:effectExtent l="19050" t="0" r="9525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910" w:rsidRDefault="00347910" w:rsidP="00347910">
      <w:pPr>
        <w:rPr>
          <w:sz w:val="28"/>
          <w:szCs w:val="28"/>
          <w:lang w:val="uk-UA"/>
        </w:rPr>
      </w:pPr>
    </w:p>
    <w:p w:rsidR="00347910" w:rsidRDefault="00347910" w:rsidP="00347910">
      <w:pPr>
        <w:rPr>
          <w:sz w:val="28"/>
          <w:szCs w:val="28"/>
          <w:lang w:val="uk-UA"/>
        </w:rPr>
      </w:pPr>
    </w:p>
    <w:p w:rsidR="00347910" w:rsidRDefault="00347910" w:rsidP="0034791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347910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47910" w:rsidRPr="00347910" w:rsidRDefault="00347910" w:rsidP="002C63B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47910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розроб</w:t>
            </w:r>
            <w:r w:rsidRPr="00347910">
              <w:rPr>
                <w:rStyle w:val="FontStyle11"/>
                <w:sz w:val="28"/>
                <w:szCs w:val="28"/>
                <w:lang w:val="uk-UA" w:eastAsia="uk-UA"/>
              </w:rPr>
              <w:softHyphen/>
              <w:t>лення проекту землеустрою що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347910">
              <w:rPr>
                <w:rStyle w:val="FontStyle11"/>
                <w:sz w:val="28"/>
                <w:szCs w:val="28"/>
                <w:lang w:val="uk-UA" w:eastAsia="uk-UA"/>
              </w:rPr>
              <w:t xml:space="preserve">до відведення земельної ділянки </w:t>
            </w:r>
            <w:r w:rsidRPr="00347910">
              <w:rPr>
                <w:sz w:val="28"/>
                <w:szCs w:val="28"/>
                <w:lang w:val="uk-UA"/>
              </w:rPr>
              <w:t>громадянці</w:t>
            </w:r>
            <w:r w:rsidRPr="00347910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47910">
              <w:rPr>
                <w:bCs/>
                <w:sz w:val="28"/>
                <w:szCs w:val="28"/>
                <w:lang w:val="uk-UA"/>
              </w:rPr>
              <w:t>Коноваловій</w:t>
            </w:r>
            <w:proofErr w:type="spellEnd"/>
            <w:r w:rsidRPr="00347910">
              <w:rPr>
                <w:bCs/>
                <w:sz w:val="28"/>
                <w:szCs w:val="28"/>
                <w:lang w:val="uk-UA"/>
              </w:rPr>
              <w:t xml:space="preserve"> А.І.</w:t>
            </w:r>
          </w:p>
        </w:tc>
      </w:tr>
    </w:tbl>
    <w:p w:rsidR="00347910" w:rsidRDefault="00347910" w:rsidP="00347910">
      <w:pPr>
        <w:jc w:val="both"/>
        <w:rPr>
          <w:sz w:val="28"/>
          <w:szCs w:val="28"/>
          <w:lang w:val="uk-UA"/>
        </w:rPr>
      </w:pPr>
    </w:p>
    <w:p w:rsidR="00347910" w:rsidRPr="008125E0" w:rsidRDefault="00347910" w:rsidP="00347910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347910" w:rsidRPr="009A07D2" w:rsidRDefault="00347910" w:rsidP="0034791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proofErr w:type="spellStart"/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 xml:space="preserve"> місцеві державні </w:t>
      </w:r>
      <w:proofErr w:type="spellStart"/>
      <w:r w:rsidRPr="009A07D2">
        <w:rPr>
          <w:rStyle w:val="FontStyle11"/>
          <w:sz w:val="28"/>
          <w:szCs w:val="28"/>
          <w:lang w:val="uk-UA" w:eastAsia="uk-UA"/>
        </w:rPr>
        <w:t>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 xml:space="preserve">, статей 17, 93, 120, </w:t>
      </w:r>
      <w:r>
        <w:rPr>
          <w:rStyle w:val="FontStyle11"/>
          <w:sz w:val="28"/>
          <w:szCs w:val="28"/>
          <w:lang w:val="uk-UA" w:eastAsia="uk-UA"/>
        </w:rPr>
        <w:t>122, 123, 124, 134</w:t>
      </w:r>
      <w:r w:rsidRPr="00716E2A">
        <w:rPr>
          <w:sz w:val="28"/>
          <w:szCs w:val="28"/>
          <w:lang w:val="uk-UA"/>
        </w:rPr>
        <w:t xml:space="preserve"> </w:t>
      </w:r>
      <w:r w:rsidRPr="009A07D2">
        <w:rPr>
          <w:sz w:val="28"/>
          <w:szCs w:val="28"/>
          <w:lang w:val="uk-UA"/>
        </w:rPr>
        <w:t xml:space="preserve">Земельного </w:t>
      </w:r>
      <w:r>
        <w:rPr>
          <w:sz w:val="28"/>
          <w:szCs w:val="28"/>
          <w:lang w:val="uk-UA"/>
        </w:rPr>
        <w:t>к</w:t>
      </w:r>
      <w:r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статті 50 Закону України </w:t>
      </w:r>
      <w:proofErr w:type="spellStart"/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 w:rsidRPr="009A07D2">
        <w:rPr>
          <w:rStyle w:val="FontStyle11"/>
          <w:sz w:val="28"/>
          <w:szCs w:val="28"/>
          <w:lang w:val="uk-UA" w:eastAsia="uk-UA"/>
        </w:rPr>
        <w:t>землеустрій</w:t>
      </w:r>
      <w:r>
        <w:rPr>
          <w:rStyle w:val="FontStyle11"/>
          <w:sz w:val="28"/>
          <w:szCs w:val="28"/>
          <w:lang w:val="uk-UA" w:eastAsia="uk-UA"/>
        </w:rPr>
        <w:t>”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>,</w:t>
      </w:r>
      <w:r w:rsidRPr="009A07D2">
        <w:rPr>
          <w:rStyle w:val="FontStyle11"/>
          <w:bCs/>
          <w:sz w:val="28"/>
          <w:szCs w:val="28"/>
          <w:lang w:val="uk-UA"/>
        </w:rPr>
        <w:t xml:space="preserve"> </w:t>
      </w:r>
      <w:r w:rsidRPr="009A07D2">
        <w:rPr>
          <w:rStyle w:val="FontStyle11"/>
          <w:sz w:val="28"/>
          <w:szCs w:val="28"/>
          <w:lang w:val="uk-UA" w:eastAsia="uk-UA"/>
        </w:rPr>
        <w:t xml:space="preserve">розглянувши </w:t>
      </w:r>
      <w:r>
        <w:rPr>
          <w:rStyle w:val="FontStyle11"/>
          <w:sz w:val="28"/>
          <w:szCs w:val="28"/>
          <w:lang w:val="uk-UA" w:eastAsia="uk-UA"/>
        </w:rPr>
        <w:t>клопотання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Pr="002C0514">
        <w:rPr>
          <w:sz w:val="28"/>
          <w:szCs w:val="28"/>
          <w:lang w:val="uk-UA"/>
        </w:rPr>
        <w:t>громадя</w:t>
      </w:r>
      <w:r>
        <w:rPr>
          <w:sz w:val="28"/>
          <w:szCs w:val="28"/>
          <w:lang w:val="uk-UA"/>
        </w:rPr>
        <w:t>нки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Коновалової</w:t>
      </w:r>
      <w:proofErr w:type="spellEnd"/>
      <w:r>
        <w:rPr>
          <w:bCs/>
          <w:sz w:val="28"/>
          <w:szCs w:val="28"/>
          <w:lang w:val="uk-UA"/>
        </w:rPr>
        <w:t xml:space="preserve"> А.І.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Pr="009A07D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06.12</w:t>
      </w:r>
      <w:r w:rsidRPr="009A07D2">
        <w:rPr>
          <w:sz w:val="28"/>
          <w:szCs w:val="28"/>
          <w:lang w:val="uk-UA"/>
        </w:rPr>
        <w:t>.2013 року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347910" w:rsidRPr="00F5102D" w:rsidRDefault="00347910" w:rsidP="00347910">
      <w:pPr>
        <w:pStyle w:val="HTML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Pr="00F5102D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 w:rsidRPr="00347910">
        <w:rPr>
          <w:rFonts w:ascii="Times New Roman" w:hAnsi="Times New Roman" w:cs="Times New Roman"/>
          <w:sz w:val="28"/>
          <w:szCs w:val="28"/>
          <w:lang w:val="uk-UA"/>
        </w:rPr>
        <w:t>громадянці</w:t>
      </w:r>
      <w:r w:rsidRPr="003479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47910">
        <w:rPr>
          <w:rFonts w:ascii="Times New Roman" w:hAnsi="Times New Roman" w:cs="Times New Roman"/>
          <w:bCs/>
          <w:smallCaps/>
          <w:sz w:val="28"/>
          <w:szCs w:val="28"/>
          <w:lang w:val="uk-UA"/>
        </w:rPr>
        <w:t>Коноваловій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Аллі Іванівні</w:t>
      </w:r>
      <w:r w:rsidRPr="00F5102D">
        <w:rPr>
          <w:rStyle w:val="FontStyle11"/>
          <w:sz w:val="28"/>
          <w:szCs w:val="28"/>
          <w:lang w:val="uk-UA" w:eastAsia="uk-UA"/>
        </w:rPr>
        <w:t xml:space="preserve"> на розроблення проекту землеустрою щодо відведення земельної ділянки в оренду за рахунок земель державної власності (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землі промисловості, транспорту,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язку, енергетики, оборони та іншого призначення</w:t>
      </w:r>
      <w:r w:rsidRPr="00F5102D">
        <w:rPr>
          <w:rStyle w:val="FontStyle11"/>
          <w:sz w:val="28"/>
          <w:szCs w:val="28"/>
          <w:lang w:val="uk-UA" w:eastAsia="uk-UA"/>
        </w:rPr>
        <w:t>) орієнтовною площею 0,</w:t>
      </w:r>
      <w:r>
        <w:rPr>
          <w:rStyle w:val="FontStyle11"/>
          <w:sz w:val="28"/>
          <w:szCs w:val="28"/>
          <w:lang w:val="uk-UA" w:eastAsia="uk-UA"/>
        </w:rPr>
        <w:t>1500</w:t>
      </w:r>
      <w:r w:rsidRPr="00F5102D">
        <w:rPr>
          <w:rStyle w:val="FontStyle11"/>
          <w:sz w:val="28"/>
          <w:szCs w:val="28"/>
          <w:lang w:val="uk-UA" w:eastAsia="uk-UA"/>
        </w:rPr>
        <w:t> га, розташован</w:t>
      </w:r>
      <w:r w:rsidR="009C1008">
        <w:rPr>
          <w:rStyle w:val="FontStyle11"/>
          <w:sz w:val="28"/>
          <w:szCs w:val="28"/>
          <w:lang w:val="uk-UA" w:eastAsia="uk-UA"/>
        </w:rPr>
        <w:t>ої</w:t>
      </w:r>
      <w:r w:rsidRPr="00F5102D">
        <w:rPr>
          <w:rStyle w:val="FontStyle11"/>
          <w:sz w:val="28"/>
          <w:szCs w:val="28"/>
          <w:lang w:val="uk-UA" w:eastAsia="uk-UA"/>
        </w:rPr>
        <w:t xml:space="preserve"> за межами населеного пункту </w:t>
      </w:r>
      <w:r>
        <w:rPr>
          <w:rStyle w:val="FontStyle11"/>
          <w:sz w:val="28"/>
          <w:szCs w:val="28"/>
          <w:lang w:val="uk-UA" w:eastAsia="uk-UA"/>
        </w:rPr>
        <w:t>селище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val="uk-UA" w:eastAsia="uk-UA"/>
        </w:rPr>
        <w:t>Летичів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1"/>
          <w:sz w:val="28"/>
          <w:szCs w:val="28"/>
          <w:lang w:val="uk-UA" w:eastAsia="uk-UA"/>
        </w:rPr>
        <w:t>Летичівської</w:t>
      </w:r>
      <w:proofErr w:type="spellEnd"/>
      <w:r>
        <w:rPr>
          <w:rStyle w:val="FontStyle11"/>
          <w:sz w:val="28"/>
          <w:szCs w:val="28"/>
          <w:lang w:val="uk-UA" w:eastAsia="uk-UA"/>
        </w:rPr>
        <w:t xml:space="preserve"> селищної</w:t>
      </w:r>
      <w:r w:rsidRPr="00F5102D">
        <w:rPr>
          <w:rStyle w:val="FontStyle11"/>
          <w:sz w:val="28"/>
          <w:szCs w:val="28"/>
          <w:lang w:val="uk-UA" w:eastAsia="uk-UA"/>
        </w:rPr>
        <w:t xml:space="preserve"> ради </w:t>
      </w:r>
      <w:proofErr w:type="spellStart"/>
      <w:r>
        <w:rPr>
          <w:rStyle w:val="FontStyle11"/>
          <w:sz w:val="28"/>
          <w:szCs w:val="28"/>
          <w:lang w:val="uk-UA" w:eastAsia="uk-UA"/>
        </w:rPr>
        <w:t>Летичівського</w:t>
      </w:r>
      <w:proofErr w:type="spellEnd"/>
      <w:r w:rsidRPr="00F5102D">
        <w:rPr>
          <w:rStyle w:val="FontStyle11"/>
          <w:sz w:val="28"/>
          <w:szCs w:val="28"/>
          <w:lang w:val="uk-UA" w:eastAsia="uk-UA"/>
        </w:rPr>
        <w:t xml:space="preserve"> району 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для розміщення</w:t>
      </w:r>
      <w:bookmarkStart w:id="0" w:name="o794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bookmarkStart w:id="1" w:name="o795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ксплуатації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 іншого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наземного транспорту 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(для </w:t>
      </w:r>
      <w:r>
        <w:rPr>
          <w:rFonts w:ascii="Times New Roman" w:hAnsi="Times New Roman" w:cs="Times New Roman"/>
          <w:sz w:val="28"/>
          <w:szCs w:val="28"/>
          <w:lang w:val="uk-UA"/>
        </w:rPr>
        <w:t>обслуговування офісного примі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щення та складу запасних частин)</w:t>
      </w:r>
      <w:r w:rsidRPr="00F5102D">
        <w:rPr>
          <w:rStyle w:val="FontStyle11"/>
          <w:sz w:val="28"/>
          <w:szCs w:val="28"/>
          <w:lang w:val="uk-UA" w:eastAsia="uk-UA"/>
        </w:rPr>
        <w:t>.</w:t>
      </w:r>
    </w:p>
    <w:p w:rsidR="00347910" w:rsidRPr="009A07D2" w:rsidRDefault="00347910" w:rsidP="00347910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2.</w:t>
      </w:r>
      <w:r>
        <w:rPr>
          <w:rStyle w:val="FontStyle11"/>
          <w:sz w:val="28"/>
          <w:szCs w:val="28"/>
          <w:lang w:val="uk-UA" w:eastAsia="uk-UA"/>
        </w:rPr>
        <w:t> </w:t>
      </w:r>
      <w:r w:rsidRPr="002C0514">
        <w:rPr>
          <w:sz w:val="28"/>
          <w:szCs w:val="28"/>
          <w:lang w:val="uk-UA"/>
        </w:rPr>
        <w:t>Громадя</w:t>
      </w:r>
      <w:r>
        <w:rPr>
          <w:sz w:val="28"/>
          <w:szCs w:val="28"/>
          <w:lang w:val="uk-UA"/>
        </w:rPr>
        <w:t>нці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Коноваловій</w:t>
      </w:r>
      <w:proofErr w:type="spellEnd"/>
      <w:r>
        <w:rPr>
          <w:bCs/>
          <w:sz w:val="28"/>
          <w:szCs w:val="28"/>
          <w:lang w:val="uk-UA"/>
        </w:rPr>
        <w:t xml:space="preserve"> Аллі Іванівні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Pr="009A07D2">
        <w:rPr>
          <w:rStyle w:val="FontStyle11"/>
          <w:sz w:val="28"/>
          <w:szCs w:val="28"/>
          <w:lang w:val="uk-UA" w:eastAsia="uk-UA"/>
        </w:rPr>
        <w:t xml:space="preserve">при розробленні проекту землеустрою щодо відведення земельної ділянки забезпечити дотримання </w:t>
      </w:r>
      <w:r w:rsidR="009C1008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9A07D2">
        <w:rPr>
          <w:rStyle w:val="FontStyle11"/>
          <w:sz w:val="28"/>
          <w:szCs w:val="28"/>
          <w:lang w:val="uk-UA" w:eastAsia="uk-UA"/>
        </w:rPr>
        <w:t>чинного законодавства.</w:t>
      </w:r>
    </w:p>
    <w:p w:rsidR="00347910" w:rsidRPr="009A07D2" w:rsidRDefault="00347910" w:rsidP="00347910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347910">
        <w:rPr>
          <w:rStyle w:val="FontStyle11"/>
          <w:spacing w:val="-4"/>
          <w:sz w:val="28"/>
          <w:szCs w:val="28"/>
          <w:lang w:val="uk-UA" w:eastAsia="uk-UA"/>
        </w:rPr>
        <w:t>3. 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Pr="009A07D2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Pr="009A07D2">
        <w:rPr>
          <w:rStyle w:val="FontStyle11"/>
          <w:sz w:val="28"/>
          <w:szCs w:val="28"/>
          <w:lang w:val="uk-UA" w:eastAsia="uk-UA"/>
        </w:rPr>
        <w:t>.</w:t>
      </w:r>
    </w:p>
    <w:p w:rsidR="00347910" w:rsidRDefault="00347910" w:rsidP="00347910">
      <w:pPr>
        <w:suppressAutoHyphens/>
        <w:rPr>
          <w:sz w:val="28"/>
          <w:szCs w:val="28"/>
          <w:lang w:val="uk-UA"/>
        </w:rPr>
      </w:pPr>
    </w:p>
    <w:p w:rsidR="00347910" w:rsidRDefault="00347910" w:rsidP="00347910">
      <w:pPr>
        <w:suppressAutoHyphens/>
        <w:rPr>
          <w:sz w:val="28"/>
          <w:szCs w:val="28"/>
          <w:lang w:val="uk-UA"/>
        </w:rPr>
      </w:pPr>
    </w:p>
    <w:p w:rsidR="00561BD3" w:rsidRDefault="00347910" w:rsidP="00311430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561BD3" w:rsidSect="0031143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47910"/>
    <w:rsid w:val="001D5174"/>
    <w:rsid w:val="002773BB"/>
    <w:rsid w:val="002C63B8"/>
    <w:rsid w:val="00311430"/>
    <w:rsid w:val="00337119"/>
    <w:rsid w:val="00347910"/>
    <w:rsid w:val="00561BD3"/>
    <w:rsid w:val="00933797"/>
    <w:rsid w:val="009C1008"/>
    <w:rsid w:val="00A8650F"/>
    <w:rsid w:val="00CB7E5C"/>
    <w:rsid w:val="00DA1314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910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4791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347910"/>
    <w:rPr>
      <w:rFonts w:ascii="Times New Roman" w:hAnsi="Times New Roman" w:cs="Times New Roman" w:hint="default"/>
      <w:sz w:val="18"/>
      <w:szCs w:val="18"/>
    </w:rPr>
  </w:style>
  <w:style w:type="paragraph" w:styleId="HTML">
    <w:name w:val="HTML Preformatted"/>
    <w:basedOn w:val="a"/>
    <w:link w:val="HTML0"/>
    <w:rsid w:val="00347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locked/>
    <w:rsid w:val="00347910"/>
    <w:rPr>
      <w:rFonts w:ascii="Courier New" w:hAnsi="Courier New" w:cs="Courier New"/>
      <w:lang w:val="ru-RU" w:eastAsia="ar-SA" w:bidi="ar-SA"/>
    </w:rPr>
  </w:style>
  <w:style w:type="paragraph" w:styleId="a3">
    <w:name w:val="Balloon Text"/>
    <w:basedOn w:val="a"/>
    <w:link w:val="a4"/>
    <w:rsid w:val="00A8650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A8650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2014-05-13T16:45:00Z</cp:lastPrinted>
  <dcterms:created xsi:type="dcterms:W3CDTF">2014-01-29T13:13:00Z</dcterms:created>
  <dcterms:modified xsi:type="dcterms:W3CDTF">2014-01-29T13:16:00Z</dcterms:modified>
</cp:coreProperties>
</file>