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46" w:rsidRDefault="00497715" w:rsidP="000A250C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5940425" cy="2122805"/>
            <wp:effectExtent l="19050" t="0" r="3175" b="0"/>
            <wp:docPr id="2" name="Рисунок 1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0F2" w:rsidRDefault="001850F2" w:rsidP="005E4746">
      <w:pPr>
        <w:rPr>
          <w:sz w:val="28"/>
          <w:szCs w:val="28"/>
          <w:lang w:val="uk-UA"/>
        </w:rPr>
      </w:pPr>
    </w:p>
    <w:p w:rsidR="001850F2" w:rsidRDefault="001850F2" w:rsidP="005E4746">
      <w:pPr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</w:tblGrid>
      <w:tr w:rsidR="005E4746" w:rsidRPr="008125E0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E4746" w:rsidRPr="005E4746" w:rsidRDefault="005E4746" w:rsidP="005E4746">
            <w:pPr>
              <w:spacing w:after="80"/>
              <w:jc w:val="both"/>
              <w:rPr>
                <w:spacing w:val="-6"/>
                <w:sz w:val="28"/>
                <w:szCs w:val="28"/>
                <w:lang w:val="uk-UA" w:eastAsia="uk-UA"/>
              </w:rPr>
            </w:pPr>
            <w:r w:rsidRPr="005E4746">
              <w:rPr>
                <w:rStyle w:val="a3"/>
                <w:color w:val="000000"/>
                <w:spacing w:val="-6"/>
                <w:sz w:val="28"/>
                <w:szCs w:val="28"/>
                <w:lang w:val="uk-UA" w:eastAsia="uk-UA"/>
              </w:rPr>
              <w:t>Про припинення дії договорів оренди земельних ділянок КСКП санаторій “Товтри”</w:t>
            </w:r>
          </w:p>
        </w:tc>
      </w:tr>
    </w:tbl>
    <w:p w:rsidR="005E4746" w:rsidRDefault="005E4746" w:rsidP="005E4746">
      <w:pPr>
        <w:jc w:val="both"/>
        <w:rPr>
          <w:sz w:val="28"/>
          <w:szCs w:val="28"/>
          <w:lang w:val="uk-UA"/>
        </w:rPr>
      </w:pPr>
    </w:p>
    <w:p w:rsidR="005E4746" w:rsidRPr="008125E0" w:rsidRDefault="005E4746" w:rsidP="005E4746">
      <w:pPr>
        <w:pStyle w:val="Style1"/>
        <w:widowControl/>
        <w:ind w:right="3289"/>
        <w:rPr>
          <w:rStyle w:val="FontStyle11"/>
          <w:sz w:val="28"/>
          <w:szCs w:val="28"/>
          <w:lang w:val="uk-UA" w:eastAsia="uk-UA"/>
        </w:rPr>
      </w:pPr>
    </w:p>
    <w:p w:rsidR="005E4746" w:rsidRPr="005E4746" w:rsidRDefault="005E4746" w:rsidP="005E4746">
      <w:pPr>
        <w:pStyle w:val="a4"/>
        <w:shd w:val="clear" w:color="auto" w:fill="auto"/>
        <w:spacing w:after="120" w:line="240" w:lineRule="auto"/>
        <w:ind w:firstLine="709"/>
        <w:jc w:val="both"/>
        <w:rPr>
          <w:sz w:val="28"/>
          <w:szCs w:val="28"/>
        </w:rPr>
      </w:pPr>
      <w:r w:rsidRPr="005E4746">
        <w:rPr>
          <w:rStyle w:val="a3"/>
          <w:color w:val="000000"/>
          <w:sz w:val="28"/>
          <w:szCs w:val="28"/>
        </w:rPr>
        <w:t xml:space="preserve">На підставі статей 6, 21, 39 Закону України </w:t>
      </w:r>
      <w:r>
        <w:rPr>
          <w:rStyle w:val="a3"/>
          <w:color w:val="000000"/>
          <w:sz w:val="28"/>
          <w:szCs w:val="28"/>
        </w:rPr>
        <w:t>“</w:t>
      </w:r>
      <w:r w:rsidRPr="005E4746">
        <w:rPr>
          <w:rStyle w:val="a3"/>
          <w:color w:val="000000"/>
          <w:sz w:val="28"/>
          <w:szCs w:val="28"/>
        </w:rPr>
        <w:t>Про місцеві державні адміністрації</w:t>
      </w:r>
      <w:r>
        <w:rPr>
          <w:rStyle w:val="a3"/>
          <w:color w:val="000000"/>
          <w:sz w:val="28"/>
          <w:szCs w:val="28"/>
        </w:rPr>
        <w:t>”</w:t>
      </w:r>
      <w:r w:rsidRPr="005E4746">
        <w:rPr>
          <w:rStyle w:val="a3"/>
          <w:color w:val="000000"/>
          <w:sz w:val="28"/>
          <w:szCs w:val="28"/>
        </w:rPr>
        <w:t xml:space="preserve">, статей 17, 122 Земельного кодексу України, статті 31 Закону України </w:t>
      </w:r>
      <w:r>
        <w:rPr>
          <w:rStyle w:val="a3"/>
          <w:color w:val="000000"/>
          <w:sz w:val="28"/>
          <w:szCs w:val="28"/>
        </w:rPr>
        <w:t>“</w:t>
      </w:r>
      <w:r w:rsidRPr="005E4746">
        <w:rPr>
          <w:rStyle w:val="a3"/>
          <w:color w:val="000000"/>
          <w:sz w:val="28"/>
          <w:szCs w:val="28"/>
        </w:rPr>
        <w:t>Про оренду землі</w:t>
      </w:r>
      <w:r>
        <w:rPr>
          <w:rStyle w:val="a3"/>
          <w:color w:val="000000"/>
          <w:sz w:val="28"/>
          <w:szCs w:val="28"/>
        </w:rPr>
        <w:t>”</w:t>
      </w:r>
      <w:r w:rsidRPr="005E4746">
        <w:rPr>
          <w:rStyle w:val="a3"/>
          <w:color w:val="000000"/>
          <w:sz w:val="28"/>
          <w:szCs w:val="28"/>
        </w:rPr>
        <w:t xml:space="preserve">, розглянувши клопотання ТОВ санаторій </w:t>
      </w:r>
      <w:r>
        <w:rPr>
          <w:rStyle w:val="a3"/>
          <w:color w:val="000000"/>
          <w:sz w:val="28"/>
          <w:szCs w:val="28"/>
        </w:rPr>
        <w:t>“</w:t>
      </w:r>
      <w:r w:rsidRPr="005E4746">
        <w:rPr>
          <w:rStyle w:val="a3"/>
          <w:color w:val="000000"/>
          <w:sz w:val="28"/>
          <w:szCs w:val="28"/>
        </w:rPr>
        <w:t>Товтри</w:t>
      </w:r>
      <w:r>
        <w:rPr>
          <w:rStyle w:val="a3"/>
          <w:color w:val="000000"/>
          <w:sz w:val="28"/>
          <w:szCs w:val="28"/>
        </w:rPr>
        <w:t>”</w:t>
      </w:r>
      <w:r w:rsidRPr="005E4746">
        <w:rPr>
          <w:rStyle w:val="a3"/>
          <w:color w:val="000000"/>
          <w:sz w:val="28"/>
          <w:szCs w:val="28"/>
        </w:rPr>
        <w:t xml:space="preserve"> від 13 грудня 2013 року № 119 та подані матеріали:</w:t>
      </w:r>
    </w:p>
    <w:p w:rsidR="005E4746" w:rsidRPr="005E4746" w:rsidRDefault="005E4746" w:rsidP="005E4746">
      <w:pPr>
        <w:pStyle w:val="a4"/>
        <w:shd w:val="clear" w:color="auto" w:fill="auto"/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1. </w:t>
      </w:r>
      <w:r w:rsidRPr="005E4746">
        <w:rPr>
          <w:rStyle w:val="a3"/>
          <w:color w:val="000000"/>
          <w:sz w:val="28"/>
          <w:szCs w:val="28"/>
        </w:rPr>
        <w:t xml:space="preserve">Припинити дію договорів оренди земельних ділянок, які укладені відповідно до розпорядження </w:t>
      </w:r>
      <w:r>
        <w:rPr>
          <w:rStyle w:val="a3"/>
          <w:color w:val="000000"/>
          <w:sz w:val="28"/>
          <w:szCs w:val="28"/>
        </w:rPr>
        <w:t>голови обласної державної адміністрації від 20.11.2012 № </w:t>
      </w:r>
      <w:r w:rsidRPr="005E4746">
        <w:rPr>
          <w:rStyle w:val="a3"/>
          <w:color w:val="000000"/>
          <w:sz w:val="28"/>
          <w:szCs w:val="28"/>
        </w:rPr>
        <w:t xml:space="preserve">346/2012-р </w:t>
      </w:r>
      <w:r>
        <w:rPr>
          <w:rStyle w:val="a3"/>
          <w:color w:val="000000"/>
          <w:sz w:val="28"/>
          <w:szCs w:val="28"/>
        </w:rPr>
        <w:t>“</w:t>
      </w:r>
      <w:r w:rsidRPr="005E4746">
        <w:rPr>
          <w:rStyle w:val="a3"/>
          <w:color w:val="000000"/>
          <w:sz w:val="28"/>
          <w:szCs w:val="28"/>
        </w:rPr>
        <w:t>Про переда</w:t>
      </w:r>
      <w:r>
        <w:rPr>
          <w:rStyle w:val="a3"/>
          <w:color w:val="000000"/>
          <w:sz w:val="28"/>
          <w:szCs w:val="28"/>
        </w:rPr>
        <w:t xml:space="preserve">чу в оренду земельних ділянок </w:t>
      </w:r>
      <w:r w:rsidRPr="005E4746">
        <w:rPr>
          <w:rStyle w:val="a3"/>
          <w:color w:val="000000"/>
          <w:spacing w:val="-6"/>
          <w:sz w:val="28"/>
          <w:szCs w:val="28"/>
        </w:rPr>
        <w:t>Колек</w:t>
      </w:r>
      <w:r w:rsidRPr="005E4746">
        <w:rPr>
          <w:rStyle w:val="a3"/>
          <w:color w:val="000000"/>
          <w:spacing w:val="-6"/>
          <w:sz w:val="28"/>
          <w:szCs w:val="28"/>
        </w:rPr>
        <w:softHyphen/>
        <w:t>тивному санаторно-курортному підприємству санаторій “Товтри”</w:t>
      </w:r>
      <w:r w:rsidR="00BA5DD2">
        <w:rPr>
          <w:rStyle w:val="a3"/>
          <w:color w:val="000000"/>
          <w:spacing w:val="-6"/>
          <w:sz w:val="28"/>
          <w:szCs w:val="28"/>
        </w:rPr>
        <w:t xml:space="preserve">, </w:t>
      </w:r>
      <w:r w:rsidRPr="005E4746">
        <w:rPr>
          <w:rStyle w:val="a3"/>
          <w:color w:val="000000"/>
          <w:spacing w:val="-6"/>
          <w:sz w:val="28"/>
          <w:szCs w:val="28"/>
        </w:rPr>
        <w:t>розташован</w:t>
      </w:r>
      <w:r w:rsidR="00BA5DD2">
        <w:rPr>
          <w:rStyle w:val="a3"/>
          <w:color w:val="000000"/>
          <w:spacing w:val="-6"/>
          <w:sz w:val="28"/>
          <w:szCs w:val="28"/>
        </w:rPr>
        <w:t>их</w:t>
      </w:r>
      <w:r w:rsidRPr="005E4746">
        <w:rPr>
          <w:rStyle w:val="a3"/>
          <w:color w:val="000000"/>
          <w:sz w:val="28"/>
          <w:szCs w:val="28"/>
        </w:rPr>
        <w:t xml:space="preserve"> за межами населених пунктів Іванковецької сільської ради Городоцького району, а саме:</w:t>
      </w:r>
    </w:p>
    <w:p w:rsidR="005E4746" w:rsidRPr="005E4746" w:rsidRDefault="00BA5DD2" w:rsidP="005E4746">
      <w:pPr>
        <w:pStyle w:val="a4"/>
        <w:shd w:val="clear" w:color="auto" w:fill="auto"/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д</w:t>
      </w:r>
      <w:r w:rsidR="005E4746" w:rsidRPr="005E4746">
        <w:rPr>
          <w:rStyle w:val="a3"/>
          <w:color w:val="000000"/>
          <w:sz w:val="28"/>
          <w:szCs w:val="28"/>
        </w:rPr>
        <w:t xml:space="preserve">оговір оренди землі від 21.12.2012 року, земельна ділянка площею </w:t>
      </w:r>
      <w:smartTag w:uri="urn:schemas-microsoft-com:office:smarttags" w:element="metricconverter">
        <w:smartTagPr>
          <w:attr w:name="ProductID" w:val="0,3600 га"/>
        </w:smartTagPr>
        <w:r w:rsidR="005E4746" w:rsidRPr="005E4746">
          <w:rPr>
            <w:rStyle w:val="a3"/>
            <w:color w:val="000000"/>
            <w:sz w:val="28"/>
            <w:szCs w:val="28"/>
          </w:rPr>
          <w:t>0,3600 га</w:t>
        </w:r>
      </w:smartTag>
      <w:r w:rsidR="005E4746" w:rsidRPr="005E4746">
        <w:rPr>
          <w:rStyle w:val="a3"/>
          <w:color w:val="000000"/>
          <w:sz w:val="28"/>
          <w:szCs w:val="28"/>
        </w:rPr>
        <w:t xml:space="preserve"> кадастровий номер земельної ділянки 6821282500030140003;</w:t>
      </w:r>
    </w:p>
    <w:p w:rsidR="005E4746" w:rsidRPr="005E4746" w:rsidRDefault="00BA5DD2" w:rsidP="005E4746">
      <w:pPr>
        <w:pStyle w:val="a4"/>
        <w:shd w:val="clear" w:color="auto" w:fill="auto"/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д</w:t>
      </w:r>
      <w:r w:rsidR="005E4746" w:rsidRPr="005E4746">
        <w:rPr>
          <w:rStyle w:val="a3"/>
          <w:color w:val="000000"/>
          <w:sz w:val="28"/>
          <w:szCs w:val="28"/>
        </w:rPr>
        <w:t xml:space="preserve">оговір оренди землі від 21.12.2012 року, земельна ділянка площею </w:t>
      </w:r>
      <w:smartTag w:uri="urn:schemas-microsoft-com:office:smarttags" w:element="metricconverter">
        <w:smartTagPr>
          <w:attr w:name="ProductID" w:val="0,3600 га"/>
        </w:smartTagPr>
        <w:r w:rsidR="005E4746" w:rsidRPr="005E4746">
          <w:rPr>
            <w:rStyle w:val="a3"/>
            <w:color w:val="000000"/>
            <w:sz w:val="28"/>
            <w:szCs w:val="28"/>
          </w:rPr>
          <w:t>0,3600 га</w:t>
        </w:r>
      </w:smartTag>
      <w:r w:rsidR="005E4746" w:rsidRPr="005E4746">
        <w:rPr>
          <w:rStyle w:val="a3"/>
          <w:color w:val="000000"/>
          <w:sz w:val="28"/>
          <w:szCs w:val="28"/>
        </w:rPr>
        <w:t xml:space="preserve"> кадастровий номер земельної ділянки 6821282500030140004;</w:t>
      </w:r>
    </w:p>
    <w:p w:rsidR="005E4746" w:rsidRPr="005E4746" w:rsidRDefault="00BA5DD2" w:rsidP="005E4746">
      <w:pPr>
        <w:pStyle w:val="a4"/>
        <w:shd w:val="clear" w:color="auto" w:fill="auto"/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д</w:t>
      </w:r>
      <w:r w:rsidR="005E4746" w:rsidRPr="005E4746">
        <w:rPr>
          <w:rStyle w:val="a3"/>
          <w:color w:val="000000"/>
          <w:sz w:val="28"/>
          <w:szCs w:val="28"/>
        </w:rPr>
        <w:t xml:space="preserve">оговір оренди землі від 21.12.2012 року, земельна ділянка площею </w:t>
      </w:r>
      <w:smartTag w:uri="urn:schemas-microsoft-com:office:smarttags" w:element="metricconverter">
        <w:smartTagPr>
          <w:attr w:name="ProductID" w:val="0,0409 га"/>
        </w:smartTagPr>
        <w:r w:rsidR="005E4746" w:rsidRPr="005E4746">
          <w:rPr>
            <w:rStyle w:val="a3"/>
            <w:color w:val="000000"/>
            <w:sz w:val="28"/>
            <w:szCs w:val="28"/>
          </w:rPr>
          <w:t>0,0409 га</w:t>
        </w:r>
      </w:smartTag>
      <w:r w:rsidR="005E4746" w:rsidRPr="005E4746">
        <w:rPr>
          <w:rStyle w:val="a3"/>
          <w:color w:val="000000"/>
          <w:sz w:val="28"/>
          <w:szCs w:val="28"/>
        </w:rPr>
        <w:t xml:space="preserve"> кадастровий номер земельної ділянки 6821282500040010005;</w:t>
      </w:r>
    </w:p>
    <w:p w:rsidR="005E4746" w:rsidRPr="005E4746" w:rsidRDefault="00BA5DD2" w:rsidP="005E4746">
      <w:pPr>
        <w:pStyle w:val="a4"/>
        <w:shd w:val="clear" w:color="auto" w:fill="auto"/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д</w:t>
      </w:r>
      <w:r w:rsidR="005E4746" w:rsidRPr="005E4746">
        <w:rPr>
          <w:rStyle w:val="a3"/>
          <w:color w:val="000000"/>
          <w:sz w:val="28"/>
          <w:szCs w:val="28"/>
        </w:rPr>
        <w:t xml:space="preserve">оговір оренди землі від 21.12.2012 року, земельна ділянка площею </w:t>
      </w:r>
      <w:smartTag w:uri="urn:schemas-microsoft-com:office:smarttags" w:element="metricconverter">
        <w:smartTagPr>
          <w:attr w:name="ProductID" w:val="0,0009 га"/>
        </w:smartTagPr>
        <w:r w:rsidR="005E4746" w:rsidRPr="005E4746">
          <w:rPr>
            <w:rStyle w:val="a3"/>
            <w:color w:val="000000"/>
            <w:sz w:val="28"/>
            <w:szCs w:val="28"/>
          </w:rPr>
          <w:t>0,0009 га</w:t>
        </w:r>
      </w:smartTag>
      <w:r w:rsidR="005E4746" w:rsidRPr="005E4746">
        <w:rPr>
          <w:rStyle w:val="a3"/>
          <w:color w:val="000000"/>
          <w:sz w:val="28"/>
          <w:szCs w:val="28"/>
        </w:rPr>
        <w:t xml:space="preserve"> кадастровий номер земельної ділянки 6821282500030140001;</w:t>
      </w:r>
    </w:p>
    <w:p w:rsidR="005E4746" w:rsidRPr="005E4746" w:rsidRDefault="00BA5DD2" w:rsidP="005E4746">
      <w:pPr>
        <w:pStyle w:val="a4"/>
        <w:shd w:val="clear" w:color="auto" w:fill="auto"/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д</w:t>
      </w:r>
      <w:r w:rsidR="005E4746" w:rsidRPr="005E4746">
        <w:rPr>
          <w:rStyle w:val="a3"/>
          <w:color w:val="000000"/>
          <w:sz w:val="28"/>
          <w:szCs w:val="28"/>
        </w:rPr>
        <w:t xml:space="preserve">оговір оренди землі від 21.12.2012 року, земельна ділянка площею </w:t>
      </w:r>
      <w:smartTag w:uri="urn:schemas-microsoft-com:office:smarttags" w:element="metricconverter">
        <w:smartTagPr>
          <w:attr w:name="ProductID" w:val="0,0197 га"/>
        </w:smartTagPr>
        <w:r w:rsidR="005E4746" w:rsidRPr="005E4746">
          <w:rPr>
            <w:rStyle w:val="a3"/>
            <w:color w:val="000000"/>
            <w:sz w:val="28"/>
            <w:szCs w:val="28"/>
          </w:rPr>
          <w:t>0,0197 га</w:t>
        </w:r>
      </w:smartTag>
      <w:r w:rsidR="005E4746" w:rsidRPr="005E4746">
        <w:rPr>
          <w:rStyle w:val="a3"/>
          <w:color w:val="000000"/>
          <w:sz w:val="28"/>
          <w:szCs w:val="28"/>
        </w:rPr>
        <w:t xml:space="preserve"> кадастровий номер земельної ділянки 6821282500040060009;</w:t>
      </w:r>
    </w:p>
    <w:p w:rsidR="005E4746" w:rsidRPr="005E4746" w:rsidRDefault="00BA5DD2" w:rsidP="005E4746">
      <w:pPr>
        <w:pStyle w:val="a4"/>
        <w:shd w:val="clear" w:color="auto" w:fill="auto"/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д</w:t>
      </w:r>
      <w:r w:rsidR="005E4746" w:rsidRPr="005E4746">
        <w:rPr>
          <w:rStyle w:val="a3"/>
          <w:color w:val="000000"/>
          <w:sz w:val="28"/>
          <w:szCs w:val="28"/>
        </w:rPr>
        <w:t xml:space="preserve">оговір оренди землі від 29.12.2012 року, земельна ділянка площею </w:t>
      </w:r>
      <w:smartTag w:uri="urn:schemas-microsoft-com:office:smarttags" w:element="metricconverter">
        <w:smartTagPr>
          <w:attr w:name="ProductID" w:val="0,9963 га"/>
        </w:smartTagPr>
        <w:r w:rsidR="005E4746" w:rsidRPr="005E4746">
          <w:rPr>
            <w:rStyle w:val="a3"/>
            <w:color w:val="000000"/>
            <w:sz w:val="28"/>
            <w:szCs w:val="28"/>
          </w:rPr>
          <w:t>0,9963 га</w:t>
        </w:r>
      </w:smartTag>
      <w:r w:rsidR="005E4746" w:rsidRPr="005E4746">
        <w:rPr>
          <w:rStyle w:val="a3"/>
          <w:color w:val="000000"/>
          <w:sz w:val="28"/>
          <w:szCs w:val="28"/>
        </w:rPr>
        <w:t xml:space="preserve"> кадастровий номер земельної ділянки 6821282500040110003;</w:t>
      </w:r>
    </w:p>
    <w:p w:rsidR="005E4746" w:rsidRPr="005E4746" w:rsidRDefault="00BA5DD2" w:rsidP="005E4746">
      <w:pPr>
        <w:pStyle w:val="a4"/>
        <w:shd w:val="clear" w:color="auto" w:fill="auto"/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д</w:t>
      </w:r>
      <w:r w:rsidR="005E4746" w:rsidRPr="005E4746">
        <w:rPr>
          <w:rStyle w:val="a3"/>
          <w:color w:val="000000"/>
          <w:sz w:val="28"/>
          <w:szCs w:val="28"/>
        </w:rPr>
        <w:t>оговір оренди землі від 29.12.2012 року, земельна ділянка площею 0,3673</w:t>
      </w:r>
      <w:r>
        <w:rPr>
          <w:rStyle w:val="a3"/>
          <w:color w:val="000000"/>
          <w:sz w:val="28"/>
          <w:szCs w:val="28"/>
        </w:rPr>
        <w:t>,</w:t>
      </w:r>
      <w:r w:rsidR="005E4746" w:rsidRPr="005E4746">
        <w:rPr>
          <w:rStyle w:val="a3"/>
          <w:color w:val="000000"/>
          <w:sz w:val="28"/>
          <w:szCs w:val="28"/>
        </w:rPr>
        <w:t xml:space="preserve"> га кадастровий номер земельної ділянки 6821282500040110004;</w:t>
      </w:r>
    </w:p>
    <w:p w:rsidR="005E4746" w:rsidRPr="005E4746" w:rsidRDefault="00BA5DD2" w:rsidP="005E4746">
      <w:pPr>
        <w:pStyle w:val="a4"/>
        <w:shd w:val="clear" w:color="auto" w:fill="auto"/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lastRenderedPageBreak/>
        <w:t>д</w:t>
      </w:r>
      <w:r w:rsidR="005E4746" w:rsidRPr="005E4746">
        <w:rPr>
          <w:rStyle w:val="a3"/>
          <w:color w:val="000000"/>
          <w:sz w:val="28"/>
          <w:szCs w:val="28"/>
        </w:rPr>
        <w:t xml:space="preserve">оговір оренди землі від 21.12.2012 року, земельна ділянка площею </w:t>
      </w:r>
      <w:smartTag w:uri="urn:schemas-microsoft-com:office:smarttags" w:element="metricconverter">
        <w:smartTagPr>
          <w:attr w:name="ProductID" w:val="0,0199 га"/>
        </w:smartTagPr>
        <w:r w:rsidR="005E4746" w:rsidRPr="005E4746">
          <w:rPr>
            <w:rStyle w:val="a3"/>
            <w:color w:val="000000"/>
            <w:sz w:val="28"/>
            <w:szCs w:val="28"/>
          </w:rPr>
          <w:t>0,0199 га</w:t>
        </w:r>
      </w:smartTag>
      <w:r w:rsidR="005E4746" w:rsidRPr="005E4746">
        <w:rPr>
          <w:rStyle w:val="a3"/>
          <w:color w:val="000000"/>
          <w:sz w:val="28"/>
          <w:szCs w:val="28"/>
        </w:rPr>
        <w:t xml:space="preserve"> кадастровий номер земельної ділянки 6821282500040060008;</w:t>
      </w:r>
    </w:p>
    <w:p w:rsidR="005E4746" w:rsidRPr="005E4746" w:rsidRDefault="00BA5DD2" w:rsidP="005E4746">
      <w:pPr>
        <w:pStyle w:val="a4"/>
        <w:shd w:val="clear" w:color="auto" w:fill="auto"/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д</w:t>
      </w:r>
      <w:r w:rsidR="005E4746" w:rsidRPr="005E4746">
        <w:rPr>
          <w:rStyle w:val="a3"/>
          <w:color w:val="000000"/>
          <w:sz w:val="28"/>
          <w:szCs w:val="28"/>
        </w:rPr>
        <w:t xml:space="preserve">оговір оренди землі від 21.12.2012 року, земельна ділянка площею </w:t>
      </w:r>
      <w:smartTag w:uri="urn:schemas-microsoft-com:office:smarttags" w:element="metricconverter">
        <w:smartTagPr>
          <w:attr w:name="ProductID" w:val="0,3600 га"/>
        </w:smartTagPr>
        <w:r w:rsidR="005E4746" w:rsidRPr="005E4746">
          <w:rPr>
            <w:rStyle w:val="a3"/>
            <w:color w:val="000000"/>
            <w:sz w:val="28"/>
            <w:szCs w:val="28"/>
          </w:rPr>
          <w:t>0,3600 га</w:t>
        </w:r>
      </w:smartTag>
      <w:r w:rsidR="005E4746" w:rsidRPr="005E4746">
        <w:rPr>
          <w:rStyle w:val="a3"/>
          <w:color w:val="000000"/>
          <w:sz w:val="28"/>
          <w:szCs w:val="28"/>
        </w:rPr>
        <w:t xml:space="preserve"> кадастровий номер земельної ділянки 6821282500030140002.</w:t>
      </w:r>
    </w:p>
    <w:p w:rsidR="005E4746" w:rsidRPr="005E4746" w:rsidRDefault="005E4746" w:rsidP="005E4746">
      <w:pPr>
        <w:pStyle w:val="a4"/>
        <w:shd w:val="clear" w:color="auto" w:fill="auto"/>
        <w:tabs>
          <w:tab w:val="left" w:pos="698"/>
        </w:tabs>
        <w:spacing w:after="120" w:line="240" w:lineRule="auto"/>
        <w:ind w:firstLine="709"/>
        <w:jc w:val="both"/>
        <w:rPr>
          <w:sz w:val="28"/>
          <w:szCs w:val="28"/>
        </w:rPr>
      </w:pPr>
      <w:r w:rsidRPr="005E4746">
        <w:rPr>
          <w:rStyle w:val="a3"/>
          <w:color w:val="000000"/>
          <w:spacing w:val="-6"/>
          <w:sz w:val="28"/>
          <w:szCs w:val="28"/>
        </w:rPr>
        <w:t>2. </w:t>
      </w:r>
      <w:r w:rsidR="0084670D">
        <w:rPr>
          <w:rStyle w:val="a3"/>
          <w:color w:val="000000"/>
          <w:spacing w:val="-6"/>
          <w:sz w:val="28"/>
          <w:szCs w:val="28"/>
        </w:rPr>
        <w:t>Визнати таким</w:t>
      </w:r>
      <w:r w:rsidRPr="005E4746">
        <w:rPr>
          <w:rStyle w:val="a3"/>
          <w:color w:val="000000"/>
          <w:spacing w:val="-6"/>
          <w:sz w:val="28"/>
          <w:szCs w:val="28"/>
        </w:rPr>
        <w:t>, що втратило чинність розпорядження голови обласної</w:t>
      </w:r>
      <w:r>
        <w:rPr>
          <w:rStyle w:val="a3"/>
          <w:color w:val="000000"/>
          <w:sz w:val="28"/>
          <w:szCs w:val="28"/>
        </w:rPr>
        <w:t xml:space="preserve"> державної адміністрації від 20.11.2012 № </w:t>
      </w:r>
      <w:r w:rsidRPr="005E4746">
        <w:rPr>
          <w:rStyle w:val="a3"/>
          <w:color w:val="000000"/>
          <w:sz w:val="28"/>
          <w:szCs w:val="28"/>
        </w:rPr>
        <w:t xml:space="preserve">346/2012-р </w:t>
      </w:r>
      <w:r>
        <w:rPr>
          <w:rStyle w:val="a3"/>
          <w:color w:val="000000"/>
          <w:sz w:val="28"/>
          <w:szCs w:val="28"/>
        </w:rPr>
        <w:t>“</w:t>
      </w:r>
      <w:r w:rsidRPr="005E4746">
        <w:rPr>
          <w:rStyle w:val="a3"/>
          <w:color w:val="000000"/>
          <w:sz w:val="28"/>
          <w:szCs w:val="28"/>
        </w:rPr>
        <w:t xml:space="preserve">Про передачу в оренду </w:t>
      </w:r>
      <w:r w:rsidRPr="005E4746">
        <w:rPr>
          <w:rStyle w:val="a3"/>
          <w:color w:val="000000"/>
          <w:spacing w:val="-6"/>
          <w:sz w:val="28"/>
          <w:szCs w:val="28"/>
        </w:rPr>
        <w:t>земельних ділянок Колективному санаторно-курортному підприємству санаторій</w:t>
      </w:r>
      <w:r w:rsidRPr="005E4746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“Товтри”</w:t>
      </w:r>
      <w:r w:rsidRPr="005E4746">
        <w:rPr>
          <w:rStyle w:val="a3"/>
          <w:color w:val="000000"/>
          <w:sz w:val="28"/>
          <w:szCs w:val="28"/>
        </w:rPr>
        <w:t>.</w:t>
      </w:r>
    </w:p>
    <w:p w:rsidR="005E4746" w:rsidRPr="005E4746" w:rsidRDefault="005E4746" w:rsidP="005E4746">
      <w:pPr>
        <w:pStyle w:val="a4"/>
        <w:shd w:val="clear" w:color="auto" w:fill="auto"/>
        <w:tabs>
          <w:tab w:val="left" w:pos="689"/>
        </w:tabs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3. </w:t>
      </w:r>
      <w:r w:rsidRPr="005E4746">
        <w:rPr>
          <w:rStyle w:val="a3"/>
          <w:color w:val="000000"/>
          <w:sz w:val="28"/>
          <w:szCs w:val="28"/>
        </w:rPr>
        <w:t>Городоцькій районній державній адміністрації укласти додаткові угоди відповідно до вимог чинного законодавства.</w:t>
      </w:r>
    </w:p>
    <w:p w:rsidR="005E4746" w:rsidRPr="005E4746" w:rsidRDefault="005E4746" w:rsidP="005E4746">
      <w:pPr>
        <w:pStyle w:val="a4"/>
        <w:shd w:val="clear" w:color="auto" w:fill="auto"/>
        <w:tabs>
          <w:tab w:val="left" w:pos="698"/>
        </w:tabs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4. </w:t>
      </w:r>
      <w:r w:rsidRPr="005E4746">
        <w:rPr>
          <w:rStyle w:val="a3"/>
          <w:color w:val="000000"/>
          <w:sz w:val="28"/>
          <w:szCs w:val="28"/>
        </w:rPr>
        <w:t xml:space="preserve">Відділу Держземагентства у Городоцькому районі внести відповідні зміни </w:t>
      </w:r>
      <w:r w:rsidR="00BA5DD2">
        <w:rPr>
          <w:rStyle w:val="a3"/>
          <w:color w:val="000000"/>
          <w:sz w:val="28"/>
          <w:szCs w:val="28"/>
        </w:rPr>
        <w:t>у</w:t>
      </w:r>
      <w:r w:rsidRPr="005E4746">
        <w:rPr>
          <w:rStyle w:val="a3"/>
          <w:color w:val="000000"/>
          <w:sz w:val="28"/>
          <w:szCs w:val="28"/>
        </w:rPr>
        <w:t xml:space="preserve"> земельно</w:t>
      </w:r>
      <w:r>
        <w:rPr>
          <w:rStyle w:val="a3"/>
          <w:color w:val="000000"/>
          <w:sz w:val="28"/>
          <w:szCs w:val="28"/>
        </w:rPr>
        <w:t>-</w:t>
      </w:r>
      <w:r w:rsidRPr="005E4746">
        <w:rPr>
          <w:rStyle w:val="a3"/>
          <w:color w:val="000000"/>
          <w:sz w:val="28"/>
          <w:szCs w:val="28"/>
        </w:rPr>
        <w:t>облікові документи.</w:t>
      </w:r>
    </w:p>
    <w:p w:rsidR="005E4746" w:rsidRPr="0084670D" w:rsidRDefault="005E4746" w:rsidP="005E4746">
      <w:pPr>
        <w:pStyle w:val="a4"/>
        <w:shd w:val="clear" w:color="auto" w:fill="auto"/>
        <w:tabs>
          <w:tab w:val="left" w:pos="746"/>
        </w:tabs>
        <w:spacing w:line="240" w:lineRule="auto"/>
        <w:ind w:firstLine="709"/>
        <w:jc w:val="both"/>
        <w:rPr>
          <w:sz w:val="28"/>
          <w:szCs w:val="28"/>
        </w:rPr>
      </w:pPr>
      <w:r w:rsidRPr="005E4746">
        <w:rPr>
          <w:rStyle w:val="a3"/>
          <w:color w:val="000000"/>
          <w:spacing w:val="-6"/>
          <w:sz w:val="28"/>
          <w:szCs w:val="28"/>
        </w:rPr>
        <w:t>5. Контроль за виконанням цього розпорядження покласти на заступника</w:t>
      </w:r>
      <w:r>
        <w:rPr>
          <w:rStyle w:val="a3"/>
          <w:color w:val="000000"/>
          <w:sz w:val="28"/>
          <w:szCs w:val="28"/>
        </w:rPr>
        <w:t xml:space="preserve"> голови облдержадміністрації В.</w:t>
      </w:r>
      <w:r w:rsidRPr="0084670D">
        <w:rPr>
          <w:rStyle w:val="a3"/>
          <w:color w:val="000000"/>
          <w:sz w:val="28"/>
          <w:szCs w:val="28"/>
        </w:rPr>
        <w:t>Гал</w:t>
      </w:r>
      <w:r w:rsidR="0084670D" w:rsidRPr="0084670D">
        <w:rPr>
          <w:rStyle w:val="a3"/>
          <w:color w:val="000000"/>
          <w:sz w:val="28"/>
          <w:szCs w:val="28"/>
        </w:rPr>
        <w:t>ищ</w:t>
      </w:r>
      <w:r w:rsidRPr="0084670D">
        <w:rPr>
          <w:rStyle w:val="a3"/>
          <w:color w:val="000000"/>
          <w:sz w:val="28"/>
          <w:szCs w:val="28"/>
        </w:rPr>
        <w:t>ука.</w:t>
      </w:r>
    </w:p>
    <w:p w:rsidR="005E4746" w:rsidRPr="0084670D" w:rsidRDefault="005E4746" w:rsidP="005E4746">
      <w:pPr>
        <w:ind w:firstLine="709"/>
        <w:jc w:val="both"/>
        <w:rPr>
          <w:sz w:val="28"/>
          <w:szCs w:val="28"/>
          <w:lang w:val="uk-UA"/>
        </w:rPr>
      </w:pPr>
    </w:p>
    <w:p w:rsidR="005E4746" w:rsidRPr="00DE22A0" w:rsidRDefault="005E4746" w:rsidP="005E4746">
      <w:pPr>
        <w:ind w:firstLine="709"/>
        <w:jc w:val="both"/>
        <w:rPr>
          <w:sz w:val="20"/>
          <w:szCs w:val="20"/>
          <w:lang w:val="uk-UA"/>
        </w:rPr>
      </w:pPr>
    </w:p>
    <w:p w:rsidR="005E4746" w:rsidRDefault="005E4746" w:rsidP="000A250C">
      <w:pPr>
        <w:suppressAutoHyphens/>
      </w:pPr>
      <w:r>
        <w:rPr>
          <w:sz w:val="28"/>
          <w:szCs w:val="28"/>
          <w:lang w:val="uk-UA"/>
        </w:rPr>
        <w:t>Голова 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В.Ядуха</w:t>
      </w:r>
    </w:p>
    <w:sectPr w:rsidR="005E4746" w:rsidSect="005E4746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CB9" w:rsidRDefault="00953CB9">
      <w:r>
        <w:separator/>
      </w:r>
    </w:p>
  </w:endnote>
  <w:endnote w:type="continuationSeparator" w:id="0">
    <w:p w:rsidR="00953CB9" w:rsidRDefault="00953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CB9" w:rsidRDefault="00953CB9">
      <w:r>
        <w:separator/>
      </w:r>
    </w:p>
  </w:footnote>
  <w:footnote w:type="continuationSeparator" w:id="0">
    <w:p w:rsidR="00953CB9" w:rsidRDefault="00953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746" w:rsidRDefault="005524E8" w:rsidP="005E474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E474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4746" w:rsidRDefault="005E474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746" w:rsidRDefault="005524E8" w:rsidP="005E474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E474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7715">
      <w:rPr>
        <w:rStyle w:val="a6"/>
        <w:noProof/>
      </w:rPr>
      <w:t>2</w:t>
    </w:r>
    <w:r>
      <w:rPr>
        <w:rStyle w:val="a6"/>
      </w:rPr>
      <w:fldChar w:fldCharType="end"/>
    </w:r>
  </w:p>
  <w:p w:rsidR="005E4746" w:rsidRDefault="005E47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746"/>
    <w:rsid w:val="000A250C"/>
    <w:rsid w:val="001850F2"/>
    <w:rsid w:val="001D5174"/>
    <w:rsid w:val="002530B9"/>
    <w:rsid w:val="002773BB"/>
    <w:rsid w:val="00497715"/>
    <w:rsid w:val="005524E8"/>
    <w:rsid w:val="00561BD3"/>
    <w:rsid w:val="005E4746"/>
    <w:rsid w:val="007A0CDC"/>
    <w:rsid w:val="0084670D"/>
    <w:rsid w:val="00933797"/>
    <w:rsid w:val="00953CB9"/>
    <w:rsid w:val="00B6590B"/>
    <w:rsid w:val="00BA5DD2"/>
    <w:rsid w:val="00CB7E5C"/>
    <w:rsid w:val="00CF138A"/>
    <w:rsid w:val="00E66652"/>
    <w:rsid w:val="00FE4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746"/>
    <w:rPr>
      <w:rFonts w:eastAsia="Calibri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E4746"/>
    <w:pPr>
      <w:widowControl w:val="0"/>
      <w:autoSpaceDE w:val="0"/>
      <w:autoSpaceDN w:val="0"/>
      <w:adjustRightInd w:val="0"/>
      <w:spacing w:line="226" w:lineRule="exact"/>
      <w:jc w:val="both"/>
    </w:pPr>
    <w:rPr>
      <w:rFonts w:eastAsia="Times New Roman"/>
      <w:lang w:val="en-US" w:eastAsia="en-US"/>
    </w:rPr>
  </w:style>
  <w:style w:type="character" w:customStyle="1" w:styleId="FontStyle11">
    <w:name w:val="Font Style11"/>
    <w:basedOn w:val="a0"/>
    <w:rsid w:val="005E4746"/>
    <w:rPr>
      <w:rFonts w:ascii="Times New Roman" w:hAnsi="Times New Roman" w:cs="Times New Roman" w:hint="default"/>
      <w:sz w:val="18"/>
      <w:szCs w:val="18"/>
    </w:rPr>
  </w:style>
  <w:style w:type="character" w:customStyle="1" w:styleId="a3">
    <w:name w:val="Основний текст Знак"/>
    <w:basedOn w:val="a0"/>
    <w:link w:val="a4"/>
    <w:rsid w:val="005E4746"/>
    <w:rPr>
      <w:sz w:val="25"/>
      <w:szCs w:val="25"/>
      <w:lang w:bidi="ar-SA"/>
    </w:rPr>
  </w:style>
  <w:style w:type="paragraph" w:styleId="a4">
    <w:name w:val="Body Text"/>
    <w:basedOn w:val="a"/>
    <w:link w:val="a3"/>
    <w:rsid w:val="005E4746"/>
    <w:pPr>
      <w:widowControl w:val="0"/>
      <w:shd w:val="clear" w:color="auto" w:fill="FFFFFF"/>
      <w:spacing w:line="581" w:lineRule="exact"/>
      <w:ind w:hanging="580"/>
      <w:jc w:val="center"/>
    </w:pPr>
    <w:rPr>
      <w:rFonts w:eastAsia="Times New Roman"/>
      <w:sz w:val="25"/>
      <w:szCs w:val="25"/>
      <w:lang w:val="uk-UA" w:eastAsia="uk-UA"/>
    </w:rPr>
  </w:style>
  <w:style w:type="paragraph" w:styleId="a5">
    <w:name w:val="header"/>
    <w:basedOn w:val="a"/>
    <w:rsid w:val="005E474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E4746"/>
  </w:style>
  <w:style w:type="paragraph" w:styleId="a7">
    <w:name w:val="footer"/>
    <w:basedOn w:val="a"/>
    <w:rsid w:val="005E474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49771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rsid w:val="00497715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припинення дії договорів оренди земельних ділянок КСКП санаторій “Товтри”</vt:lpstr>
    </vt:vector>
  </TitlesOfParts>
  <Company>Хмельницька ОДА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припинення дії договорів оренди земельних ділянок КСКП санаторій “Товтри”</dc:title>
  <dc:creator>Друкбюро-2</dc:creator>
  <cp:lastModifiedBy>babayota</cp:lastModifiedBy>
  <cp:revision>3</cp:revision>
  <cp:lastPrinted>2014-05-19T11:44:00Z</cp:lastPrinted>
  <dcterms:created xsi:type="dcterms:W3CDTF">2014-01-29T13:11:00Z</dcterms:created>
  <dcterms:modified xsi:type="dcterms:W3CDTF">2014-01-29T13:33:00Z</dcterms:modified>
</cp:coreProperties>
</file>