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5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</w:tblGrid>
      <w:tr w:rsidR="004136F1" w:rsidRPr="000F57FC" w:rsidTr="00195075">
        <w:trPr>
          <w:trHeight w:val="1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136F1" w:rsidRPr="000F57FC" w:rsidRDefault="004136F1" w:rsidP="00195075">
            <w:pPr>
              <w:pStyle w:val="3"/>
              <w:jc w:val="center"/>
              <w:rPr>
                <w:sz w:val="28"/>
                <w:szCs w:val="28"/>
              </w:rPr>
            </w:pPr>
            <w:r w:rsidRPr="000F57FC">
              <w:rPr>
                <w:sz w:val="28"/>
                <w:szCs w:val="28"/>
              </w:rPr>
              <w:t>Додаток</w:t>
            </w:r>
          </w:p>
          <w:p w:rsidR="004136F1" w:rsidRPr="000F57FC" w:rsidRDefault="004136F1" w:rsidP="00195075">
            <w:pPr>
              <w:pStyle w:val="a3"/>
              <w:jc w:val="left"/>
              <w:rPr>
                <w:b w:val="0"/>
                <w:bCs/>
                <w:szCs w:val="28"/>
              </w:rPr>
            </w:pPr>
            <w:r w:rsidRPr="000F57FC">
              <w:rPr>
                <w:b w:val="0"/>
                <w:bCs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4136F1" w:rsidRPr="000F57FC" w:rsidRDefault="00112879" w:rsidP="00195075">
            <w:pPr>
              <w:pStyle w:val="21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31.01.</w:t>
            </w:r>
            <w:r w:rsidR="004136F1" w:rsidRPr="000F57F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2014 №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34/2014-р</w:t>
            </w:r>
          </w:p>
        </w:tc>
      </w:tr>
    </w:tbl>
    <w:p w:rsidR="004136F1" w:rsidRPr="000F57FC" w:rsidRDefault="004136F1" w:rsidP="004136F1">
      <w:pPr>
        <w:rPr>
          <w:sz w:val="28"/>
          <w:szCs w:val="28"/>
        </w:rPr>
      </w:pPr>
    </w:p>
    <w:p w:rsidR="004136F1" w:rsidRPr="000F57FC" w:rsidRDefault="004136F1" w:rsidP="004136F1">
      <w:pPr>
        <w:jc w:val="center"/>
        <w:rPr>
          <w:spacing w:val="6"/>
          <w:kern w:val="2"/>
          <w:sz w:val="36"/>
          <w:szCs w:val="28"/>
        </w:rPr>
      </w:pPr>
    </w:p>
    <w:p w:rsidR="004136F1" w:rsidRPr="000F57FC" w:rsidRDefault="004136F1" w:rsidP="004136F1">
      <w:pPr>
        <w:pStyle w:val="1"/>
        <w:jc w:val="center"/>
        <w:rPr>
          <w:b/>
          <w:bCs/>
          <w:spacing w:val="60"/>
        </w:rPr>
      </w:pPr>
      <w:r w:rsidRPr="000F57FC">
        <w:rPr>
          <w:b/>
          <w:bCs/>
          <w:spacing w:val="60"/>
        </w:rPr>
        <w:t>ІНФОРМАЦІЯ</w:t>
      </w:r>
    </w:p>
    <w:p w:rsidR="009369A9" w:rsidRDefault="004136F1" w:rsidP="004136F1">
      <w:pPr>
        <w:jc w:val="center"/>
        <w:rPr>
          <w:sz w:val="28"/>
          <w:szCs w:val="28"/>
          <w:lang w:val="en-US"/>
        </w:rPr>
      </w:pPr>
      <w:r w:rsidRPr="000F57FC">
        <w:rPr>
          <w:sz w:val="28"/>
          <w:szCs w:val="28"/>
        </w:rPr>
        <w:t xml:space="preserve">про </w:t>
      </w:r>
      <w:r w:rsidRPr="004136F1">
        <w:rPr>
          <w:sz w:val="28"/>
          <w:szCs w:val="28"/>
          <w:lang w:val="uk-UA"/>
        </w:rPr>
        <w:t xml:space="preserve">стан здійснення </w:t>
      </w:r>
      <w:proofErr w:type="gramStart"/>
      <w:r w:rsidRPr="004136F1">
        <w:rPr>
          <w:sz w:val="28"/>
          <w:szCs w:val="28"/>
          <w:lang w:val="uk-UA"/>
        </w:rPr>
        <w:t>соц</w:t>
      </w:r>
      <w:proofErr w:type="gramEnd"/>
      <w:r w:rsidRPr="004136F1">
        <w:rPr>
          <w:sz w:val="28"/>
          <w:szCs w:val="28"/>
          <w:lang w:val="uk-UA"/>
        </w:rPr>
        <w:t xml:space="preserve">іальної роботи в області центрами </w:t>
      </w:r>
    </w:p>
    <w:p w:rsidR="004136F1" w:rsidRPr="000F57FC" w:rsidRDefault="004136F1" w:rsidP="004136F1">
      <w:pPr>
        <w:jc w:val="center"/>
        <w:rPr>
          <w:sz w:val="28"/>
          <w:szCs w:val="28"/>
        </w:rPr>
      </w:pPr>
      <w:r w:rsidRPr="004136F1">
        <w:rPr>
          <w:sz w:val="28"/>
          <w:szCs w:val="28"/>
          <w:lang w:val="uk-UA"/>
        </w:rPr>
        <w:t>соціальних служб для сім’ї, дітей та молоді</w:t>
      </w:r>
    </w:p>
    <w:p w:rsidR="004136F1" w:rsidRPr="008116D4" w:rsidRDefault="004136F1" w:rsidP="004136F1">
      <w:pPr>
        <w:jc w:val="center"/>
        <w:rPr>
          <w:sz w:val="18"/>
          <w:szCs w:val="28"/>
        </w:rPr>
      </w:pPr>
    </w:p>
    <w:p w:rsidR="004136F1" w:rsidRDefault="004136F1" w:rsidP="004136F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Центри соціальних служб для сім’ї, дітей та молоді у 2013 році працю</w:t>
      </w:r>
      <w:r>
        <w:rPr>
          <w:sz w:val="28"/>
          <w:szCs w:val="28"/>
          <w:lang w:val="uk-UA"/>
        </w:rPr>
        <w:softHyphen/>
        <w:t>вали над виконанням соціальних ініціатив Президента України, реалізацією завдань Уряду, доручень Міністерства соціальної політики України.</w:t>
      </w:r>
    </w:p>
    <w:p w:rsidR="004136F1" w:rsidRDefault="004136F1" w:rsidP="004136F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звітний </w:t>
      </w:r>
      <w:r w:rsidRPr="0099583C">
        <w:rPr>
          <w:sz w:val="28"/>
          <w:szCs w:val="28"/>
          <w:lang w:val="uk-UA"/>
        </w:rPr>
        <w:t>період до центрів соціальних служб для</w:t>
      </w:r>
      <w:r w:rsidR="008C0F8A">
        <w:rPr>
          <w:sz w:val="28"/>
          <w:szCs w:val="28"/>
          <w:lang w:val="uk-UA"/>
        </w:rPr>
        <w:t xml:space="preserve"> сім’ї, дітей та</w:t>
      </w:r>
      <w:r w:rsidRPr="0099583C">
        <w:rPr>
          <w:sz w:val="28"/>
          <w:szCs w:val="28"/>
          <w:lang w:val="uk-UA"/>
        </w:rPr>
        <w:t xml:space="preserve"> молоді звернулос</w:t>
      </w:r>
      <w:r>
        <w:rPr>
          <w:sz w:val="28"/>
          <w:szCs w:val="28"/>
          <w:lang w:val="uk-UA"/>
        </w:rPr>
        <w:t>я 112768</w:t>
      </w:r>
      <w:r w:rsidRPr="0099583C">
        <w:rPr>
          <w:sz w:val="28"/>
          <w:szCs w:val="28"/>
          <w:lang w:val="uk-UA"/>
        </w:rPr>
        <w:t xml:space="preserve"> отримувачів послуг. Середня кількість о</w:t>
      </w:r>
      <w:r>
        <w:rPr>
          <w:sz w:val="28"/>
          <w:szCs w:val="28"/>
          <w:lang w:val="uk-UA"/>
        </w:rPr>
        <w:t>тримувачів послуг,</w:t>
      </w:r>
      <w:r w:rsidRPr="004136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охоплених індивідуальною</w:t>
      </w:r>
      <w:r w:rsidRPr="0099583C">
        <w:rPr>
          <w:sz w:val="28"/>
          <w:szCs w:val="28"/>
          <w:lang w:val="uk-UA"/>
        </w:rPr>
        <w:t xml:space="preserve"> роботою</w:t>
      </w:r>
      <w:r>
        <w:rPr>
          <w:sz w:val="28"/>
          <w:szCs w:val="28"/>
          <w:lang w:val="uk-UA"/>
        </w:rPr>
        <w:t>,</w:t>
      </w:r>
      <w:r w:rsidRPr="0099583C">
        <w:rPr>
          <w:sz w:val="28"/>
          <w:szCs w:val="28"/>
          <w:lang w:val="uk-UA"/>
        </w:rPr>
        <w:t xml:space="preserve"> яка припадає на один центр</w:t>
      </w:r>
      <w:r>
        <w:rPr>
          <w:sz w:val="28"/>
          <w:szCs w:val="28"/>
          <w:lang w:val="uk-UA"/>
        </w:rPr>
        <w:t>, становить</w:t>
      </w:r>
      <w:r w:rsidR="00AD7D7C">
        <w:rPr>
          <w:sz w:val="28"/>
          <w:szCs w:val="28"/>
          <w:lang w:val="uk-UA"/>
        </w:rPr>
        <w:t xml:space="preserve"> 3889</w:t>
      </w:r>
      <w:r w:rsidR="00AD7D7C" w:rsidRPr="0099583C">
        <w:rPr>
          <w:sz w:val="28"/>
          <w:szCs w:val="28"/>
          <w:lang w:val="uk-UA"/>
        </w:rPr>
        <w:t xml:space="preserve"> осіб.</w:t>
      </w:r>
      <w:r w:rsidR="00AD7D7C">
        <w:rPr>
          <w:sz w:val="28"/>
          <w:szCs w:val="28"/>
          <w:lang w:val="uk-UA"/>
        </w:rPr>
        <w:t xml:space="preserve"> У порівнянні із 2012</w:t>
      </w:r>
      <w:r w:rsidR="00AD7D7C" w:rsidRPr="0099583C">
        <w:rPr>
          <w:sz w:val="28"/>
          <w:szCs w:val="28"/>
          <w:lang w:val="uk-UA"/>
        </w:rPr>
        <w:t xml:space="preserve"> роком </w:t>
      </w:r>
      <w:r w:rsidR="00AD7D7C">
        <w:rPr>
          <w:sz w:val="28"/>
          <w:szCs w:val="28"/>
          <w:lang w:val="uk-UA"/>
        </w:rPr>
        <w:t>кількість</w:t>
      </w:r>
      <w:r w:rsidR="00AD7D7C" w:rsidRPr="0099583C">
        <w:rPr>
          <w:sz w:val="28"/>
          <w:szCs w:val="28"/>
          <w:lang w:val="uk-UA"/>
        </w:rPr>
        <w:t xml:space="preserve"> зверн</w:t>
      </w:r>
      <w:r w:rsidR="00AD7D7C">
        <w:rPr>
          <w:sz w:val="28"/>
          <w:szCs w:val="28"/>
          <w:lang w:val="uk-UA"/>
        </w:rPr>
        <w:t>ень до центру збільшено на 37535 </w:t>
      </w:r>
      <w:r w:rsidR="00AD7D7C" w:rsidRPr="0099583C">
        <w:rPr>
          <w:sz w:val="28"/>
          <w:szCs w:val="28"/>
          <w:lang w:val="uk-UA"/>
        </w:rPr>
        <w:t>осіб.</w:t>
      </w:r>
      <w:r w:rsidR="00AD7D7C">
        <w:rPr>
          <w:sz w:val="28"/>
          <w:szCs w:val="28"/>
          <w:lang w:val="uk-UA"/>
        </w:rPr>
        <w:t xml:space="preserve"> Уведення </w:t>
      </w:r>
      <w:r w:rsidR="00AD7D7C" w:rsidRPr="0099583C">
        <w:rPr>
          <w:sz w:val="28"/>
          <w:szCs w:val="28"/>
          <w:lang w:val="uk-UA"/>
        </w:rPr>
        <w:t>фахівців із соціальної роботи</w:t>
      </w:r>
      <w:r w:rsidR="00AD7D7C">
        <w:rPr>
          <w:sz w:val="28"/>
          <w:szCs w:val="28"/>
          <w:lang w:val="uk-UA"/>
        </w:rPr>
        <w:t xml:space="preserve"> сприяло охопленню со</w:t>
      </w:r>
      <w:r w:rsidR="00AD7D7C">
        <w:rPr>
          <w:sz w:val="28"/>
          <w:szCs w:val="28"/>
          <w:lang w:val="uk-UA"/>
        </w:rPr>
        <w:softHyphen/>
        <w:t>ціальними послугами найбільш уразливих категорій населення. За резуль</w:t>
      </w:r>
      <w:r w:rsidR="00AD7D7C">
        <w:rPr>
          <w:sz w:val="28"/>
          <w:szCs w:val="28"/>
          <w:lang w:val="uk-UA"/>
        </w:rPr>
        <w:softHyphen/>
        <w:t>татами роботи з цими категоріями населення варто виокремити так</w:t>
      </w:r>
      <w:r w:rsidR="008C0F8A">
        <w:rPr>
          <w:sz w:val="28"/>
          <w:szCs w:val="28"/>
          <w:lang w:val="uk-UA"/>
        </w:rPr>
        <w:t>е</w:t>
      </w:r>
      <w:r w:rsidR="00AD7D7C">
        <w:rPr>
          <w:sz w:val="28"/>
          <w:szCs w:val="28"/>
          <w:lang w:val="uk-UA"/>
        </w:rPr>
        <w:t>: 8968 осо</w:t>
      </w:r>
      <w:r w:rsidR="00AD7D7C">
        <w:rPr>
          <w:sz w:val="28"/>
          <w:szCs w:val="28"/>
          <w:lang w:val="uk-UA"/>
        </w:rPr>
        <w:softHyphen/>
        <w:t xml:space="preserve">бам оформлено документи, 9752 </w:t>
      </w:r>
      <w:r w:rsidR="007C2A7E">
        <w:rPr>
          <w:sz w:val="28"/>
          <w:szCs w:val="28"/>
          <w:lang w:val="uk-UA"/>
        </w:rPr>
        <w:t xml:space="preserve">– </w:t>
      </w:r>
      <w:r w:rsidR="00AD7D7C">
        <w:rPr>
          <w:sz w:val="28"/>
          <w:szCs w:val="28"/>
          <w:lang w:val="uk-UA"/>
        </w:rPr>
        <w:t>вирішено житлово-побутові про</w:t>
      </w:r>
      <w:r w:rsidR="00AD7D7C">
        <w:rPr>
          <w:sz w:val="28"/>
          <w:szCs w:val="28"/>
          <w:lang w:val="uk-UA"/>
        </w:rPr>
        <w:softHyphen/>
        <w:t>блеми, у тому числі поліпшено житлові умови,</w:t>
      </w:r>
      <w:r w:rsidR="00AD7D7C" w:rsidRPr="00AD7D7C">
        <w:rPr>
          <w:sz w:val="28"/>
          <w:szCs w:val="28"/>
          <w:lang w:val="uk-UA"/>
        </w:rPr>
        <w:t xml:space="preserve"> </w:t>
      </w:r>
      <w:r w:rsidR="007C2A7E">
        <w:rPr>
          <w:sz w:val="28"/>
          <w:szCs w:val="28"/>
          <w:lang w:val="uk-UA"/>
        </w:rPr>
        <w:t xml:space="preserve">619 – </w:t>
      </w:r>
      <w:r w:rsidR="00AD7D7C">
        <w:rPr>
          <w:sz w:val="28"/>
          <w:szCs w:val="28"/>
          <w:lang w:val="uk-UA"/>
        </w:rPr>
        <w:t>відновлено житло, налагоджено соціальні зв’язки – 24683, влаштовано на навчання – 306, праце</w:t>
      </w:r>
      <w:r w:rsidR="00AD7D7C">
        <w:rPr>
          <w:sz w:val="28"/>
          <w:szCs w:val="28"/>
          <w:lang w:val="uk-UA"/>
        </w:rPr>
        <w:softHyphen/>
        <w:t>влаштовано – 456, залучено до реабілітаційних програм – 221, отримано до</w:t>
      </w:r>
      <w:r w:rsidR="00AD7D7C">
        <w:rPr>
          <w:sz w:val="28"/>
          <w:szCs w:val="28"/>
          <w:lang w:val="uk-UA"/>
        </w:rPr>
        <w:softHyphen/>
        <w:t>помогу в ліку</w:t>
      </w:r>
      <w:r w:rsidR="007C2A7E">
        <w:rPr>
          <w:sz w:val="28"/>
          <w:szCs w:val="28"/>
          <w:lang w:val="uk-UA"/>
        </w:rPr>
        <w:softHyphen/>
      </w:r>
      <w:r w:rsidR="00AD7D7C">
        <w:rPr>
          <w:sz w:val="28"/>
          <w:szCs w:val="28"/>
          <w:lang w:val="uk-UA"/>
        </w:rPr>
        <w:t>ванні, догляді – 4768, надано допомогу одягом, взуттям, продук</w:t>
      </w:r>
      <w:r w:rsidR="00AD7D7C">
        <w:rPr>
          <w:sz w:val="28"/>
          <w:szCs w:val="28"/>
          <w:lang w:val="uk-UA"/>
        </w:rPr>
        <w:softHyphen/>
        <w:t>товими набо</w:t>
      </w:r>
      <w:r w:rsidR="007C2A7E">
        <w:rPr>
          <w:sz w:val="28"/>
          <w:szCs w:val="28"/>
          <w:lang w:val="uk-UA"/>
        </w:rPr>
        <w:softHyphen/>
      </w:r>
      <w:r w:rsidR="00AD7D7C">
        <w:rPr>
          <w:sz w:val="28"/>
          <w:szCs w:val="28"/>
          <w:lang w:val="uk-UA"/>
        </w:rPr>
        <w:t>рами – 8341 особі тощо.</w:t>
      </w:r>
    </w:p>
    <w:p w:rsidR="004136F1" w:rsidRDefault="00AD7D7C" w:rsidP="004136F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99583C">
        <w:rPr>
          <w:sz w:val="28"/>
          <w:szCs w:val="28"/>
          <w:lang w:val="uk-UA"/>
        </w:rPr>
        <w:t>Одним із важливих завдань діяльності центрів соціальних служб д</w:t>
      </w:r>
      <w:r>
        <w:rPr>
          <w:sz w:val="28"/>
          <w:szCs w:val="28"/>
          <w:lang w:val="uk-UA"/>
        </w:rPr>
        <w:t>ля сім’ї, дітей та молоді у 2013 році</w:t>
      </w:r>
      <w:r w:rsidRPr="0099583C">
        <w:rPr>
          <w:sz w:val="28"/>
          <w:szCs w:val="28"/>
          <w:lang w:val="uk-UA"/>
        </w:rPr>
        <w:t xml:space="preserve"> стало підвищення якості надання</w:t>
      </w:r>
      <w:r w:rsidRPr="00AD7D7C">
        <w:rPr>
          <w:sz w:val="28"/>
          <w:szCs w:val="28"/>
          <w:lang w:val="uk-UA"/>
        </w:rPr>
        <w:t xml:space="preserve"> </w:t>
      </w:r>
      <w:r w:rsidRPr="0099583C">
        <w:rPr>
          <w:sz w:val="28"/>
          <w:szCs w:val="28"/>
          <w:lang w:val="uk-UA"/>
        </w:rPr>
        <w:t>спеціа</w:t>
      </w:r>
      <w:r>
        <w:rPr>
          <w:sz w:val="28"/>
          <w:szCs w:val="28"/>
          <w:lang w:val="uk-UA"/>
        </w:rPr>
        <w:softHyphen/>
      </w:r>
      <w:r w:rsidRPr="0099583C">
        <w:rPr>
          <w:sz w:val="28"/>
          <w:szCs w:val="28"/>
          <w:lang w:val="uk-UA"/>
        </w:rPr>
        <w:t xml:space="preserve">лістами </w:t>
      </w:r>
      <w:r>
        <w:rPr>
          <w:sz w:val="28"/>
          <w:szCs w:val="28"/>
          <w:lang w:val="uk-UA"/>
        </w:rPr>
        <w:t>та фахівцями із соціальної роботи</w:t>
      </w:r>
      <w:r w:rsidRPr="00AD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соціальних послуг вразливим категоріям</w:t>
      </w:r>
      <w:r w:rsidRPr="0099583C">
        <w:rPr>
          <w:sz w:val="28"/>
          <w:szCs w:val="28"/>
          <w:lang w:val="uk-UA"/>
        </w:rPr>
        <w:t xml:space="preserve"> населення</w:t>
      </w:r>
      <w:r>
        <w:rPr>
          <w:sz w:val="28"/>
          <w:szCs w:val="28"/>
          <w:lang w:val="uk-UA"/>
        </w:rPr>
        <w:t xml:space="preserve">, </w:t>
      </w:r>
      <w:r w:rsidRPr="0099583C">
        <w:rPr>
          <w:sz w:val="28"/>
          <w:szCs w:val="28"/>
          <w:lang w:val="uk-UA"/>
        </w:rPr>
        <w:t>збільш</w:t>
      </w:r>
      <w:r>
        <w:rPr>
          <w:sz w:val="28"/>
          <w:szCs w:val="28"/>
          <w:lang w:val="uk-UA"/>
        </w:rPr>
        <w:t xml:space="preserve">ення кількості  охоплених осіб, </w:t>
      </w:r>
      <w:r w:rsidRPr="0099583C">
        <w:rPr>
          <w:sz w:val="28"/>
          <w:szCs w:val="28"/>
          <w:lang w:val="uk-UA"/>
        </w:rPr>
        <w:t>які потрап</w:t>
      </w:r>
      <w:r>
        <w:rPr>
          <w:sz w:val="28"/>
          <w:szCs w:val="28"/>
          <w:lang w:val="uk-UA"/>
        </w:rPr>
        <w:t>или у складні життєві обставини та потребують допомоги.</w:t>
      </w:r>
    </w:p>
    <w:p w:rsidR="00AD7D7C" w:rsidRDefault="00AD7D7C" w:rsidP="004136F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порівнянні із 2012 роком індивідуальною роботою охоплено більшу кількість отримувачів послуг (за показниками відповідно</w:t>
      </w:r>
      <w:r w:rsidR="00F5470E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навантаження на фахівця) Віньковецьким,</w:t>
      </w:r>
      <w:r w:rsidRPr="006508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Старокостянтинівським, Славутським, Чемеровець</w:t>
      </w:r>
      <w:r>
        <w:rPr>
          <w:sz w:val="28"/>
          <w:szCs w:val="28"/>
          <w:lang w:val="uk-UA"/>
        </w:rPr>
        <w:softHyphen/>
        <w:t xml:space="preserve">ким, Новоушицьким, Кам’янець-Подільським, Шепетівським районними, Старокостянтинівським, Нетішинським міськими центрами. Високі показники у 2012 та 2013 роках </w:t>
      </w:r>
      <w:r w:rsidR="008C0F8A">
        <w:rPr>
          <w:sz w:val="28"/>
          <w:szCs w:val="28"/>
          <w:lang w:val="uk-UA"/>
        </w:rPr>
        <w:t xml:space="preserve">досягнуто </w:t>
      </w:r>
      <w:r>
        <w:rPr>
          <w:sz w:val="28"/>
          <w:szCs w:val="28"/>
          <w:lang w:val="uk-UA"/>
        </w:rPr>
        <w:t>у Кам’янець-Подільському міському центрі. Зменшилася кількість отримувачів послуг у Хмельницькому, Ярмолинецькому районних, Славутському міському центрах.</w:t>
      </w:r>
    </w:p>
    <w:p w:rsidR="004136F1" w:rsidRDefault="00AD7D7C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часу уведення посади фахівця із соціальної роботи значно зросла ефективність та якість соціальної роботи з сім’ями, які опинилися у складних життєвих обставинах. Минулоріч </w:t>
      </w:r>
      <w:r w:rsidRPr="00253B18">
        <w:rPr>
          <w:sz w:val="28"/>
          <w:szCs w:val="28"/>
          <w:lang w:val="uk-UA"/>
        </w:rPr>
        <w:t>центрами соціальних служб для сім’ї, дітей та молоді виявле</w:t>
      </w:r>
      <w:r>
        <w:rPr>
          <w:sz w:val="28"/>
          <w:szCs w:val="28"/>
          <w:lang w:val="uk-UA"/>
        </w:rPr>
        <w:t xml:space="preserve">но </w:t>
      </w:r>
      <w:r w:rsidRPr="00157A98">
        <w:rPr>
          <w:sz w:val="28"/>
          <w:szCs w:val="28"/>
          <w:lang w:val="uk-UA"/>
        </w:rPr>
        <w:t xml:space="preserve">6660 </w:t>
      </w:r>
      <w:r>
        <w:rPr>
          <w:sz w:val="28"/>
          <w:szCs w:val="28"/>
          <w:lang w:val="uk-UA"/>
        </w:rPr>
        <w:t xml:space="preserve">таких </w:t>
      </w:r>
      <w:r w:rsidRPr="00157A98">
        <w:rPr>
          <w:sz w:val="28"/>
          <w:szCs w:val="28"/>
          <w:lang w:val="uk-UA"/>
        </w:rPr>
        <w:t xml:space="preserve">сімей, </w:t>
      </w:r>
      <w:r>
        <w:rPr>
          <w:sz w:val="28"/>
          <w:szCs w:val="28"/>
          <w:lang w:val="uk-UA"/>
        </w:rPr>
        <w:t>у яких виховується 11832 дитини.</w:t>
      </w:r>
      <w:r w:rsidRPr="00AD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Незначне збільшення</w:t>
      </w:r>
      <w:r w:rsidR="008C0F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9,2%</w:t>
      </w:r>
      <w:r w:rsidR="008C0F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виявлених сімей у 2013 році зумовлено активі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lastRenderedPageBreak/>
        <w:t xml:space="preserve">зацією цієї роботи </w:t>
      </w:r>
      <w:r w:rsidR="008C0F8A">
        <w:rPr>
          <w:sz w:val="28"/>
          <w:szCs w:val="28"/>
          <w:lang w:val="uk-UA"/>
        </w:rPr>
        <w:t xml:space="preserve">саме </w:t>
      </w:r>
      <w:r>
        <w:rPr>
          <w:sz w:val="28"/>
          <w:szCs w:val="28"/>
          <w:lang w:val="uk-UA"/>
        </w:rPr>
        <w:t>з моменту уведення посади фахівця із соціальної роботи. На 01.</w:t>
      </w:r>
      <w:r w:rsidRPr="00C564AF">
        <w:rPr>
          <w:sz w:val="28"/>
          <w:szCs w:val="28"/>
        </w:rPr>
        <w:t>01</w:t>
      </w:r>
      <w:r>
        <w:rPr>
          <w:sz w:val="28"/>
          <w:szCs w:val="28"/>
          <w:lang w:val="uk-UA"/>
        </w:rPr>
        <w:t>.201</w:t>
      </w:r>
      <w:r w:rsidRPr="00C564AF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року</w:t>
      </w:r>
      <w:r w:rsidR="0055713E" w:rsidRPr="0055713E">
        <w:rPr>
          <w:sz w:val="28"/>
          <w:szCs w:val="28"/>
          <w:lang w:val="uk-UA"/>
        </w:rPr>
        <w:t xml:space="preserve"> </w:t>
      </w:r>
      <w:r w:rsidR="0055713E">
        <w:rPr>
          <w:sz w:val="28"/>
          <w:szCs w:val="28"/>
          <w:lang w:val="uk-UA"/>
        </w:rPr>
        <w:t>на обліку</w:t>
      </w:r>
      <w:r w:rsidR="0055713E" w:rsidRPr="0055713E">
        <w:rPr>
          <w:sz w:val="28"/>
          <w:szCs w:val="28"/>
          <w:lang w:val="uk-UA"/>
        </w:rPr>
        <w:t xml:space="preserve"> </w:t>
      </w:r>
      <w:r w:rsidR="0055713E">
        <w:rPr>
          <w:sz w:val="28"/>
          <w:szCs w:val="28"/>
          <w:lang w:val="uk-UA"/>
        </w:rPr>
        <w:t xml:space="preserve">перебуває </w:t>
      </w:r>
      <w:r w:rsidR="0055713E" w:rsidRPr="00C564AF">
        <w:rPr>
          <w:sz w:val="28"/>
          <w:szCs w:val="28"/>
        </w:rPr>
        <w:t>9464</w:t>
      </w:r>
      <w:r w:rsidR="0055713E">
        <w:rPr>
          <w:sz w:val="28"/>
          <w:szCs w:val="28"/>
          <w:lang w:val="uk-UA"/>
        </w:rPr>
        <w:t xml:space="preserve"> сі</w:t>
      </w:r>
      <w:r w:rsidR="0055713E" w:rsidRPr="00C02FB6">
        <w:rPr>
          <w:sz w:val="28"/>
          <w:szCs w:val="28"/>
        </w:rPr>
        <w:t>м</w:t>
      </w:r>
      <w:r w:rsidR="00327F41">
        <w:rPr>
          <w:sz w:val="28"/>
          <w:szCs w:val="28"/>
          <w:lang w:val="uk-UA"/>
        </w:rPr>
        <w:t>’</w:t>
      </w:r>
      <w:r w:rsidR="0055713E">
        <w:rPr>
          <w:sz w:val="28"/>
          <w:szCs w:val="28"/>
          <w:lang w:val="uk-UA"/>
        </w:rPr>
        <w:t xml:space="preserve">ї, які опинилися в складних життєвих обставинах, у яких виховується </w:t>
      </w:r>
      <w:r w:rsidR="0055713E" w:rsidRPr="00C564AF">
        <w:rPr>
          <w:sz w:val="28"/>
          <w:szCs w:val="28"/>
        </w:rPr>
        <w:t>17058</w:t>
      </w:r>
      <w:r w:rsidR="0055713E">
        <w:rPr>
          <w:sz w:val="28"/>
          <w:szCs w:val="28"/>
          <w:lang w:val="uk-UA"/>
        </w:rPr>
        <w:t xml:space="preserve"> дітей, що на </w:t>
      </w:r>
      <w:r w:rsidR="0055713E">
        <w:rPr>
          <w:sz w:val="28"/>
          <w:szCs w:val="28"/>
        </w:rPr>
        <w:t>39</w:t>
      </w:r>
      <w:r w:rsidR="0055713E" w:rsidRPr="00BF79F4">
        <w:rPr>
          <w:sz w:val="28"/>
          <w:szCs w:val="28"/>
        </w:rPr>
        <w:t>% більше ніж у 2012 році.</w:t>
      </w:r>
    </w:p>
    <w:p w:rsidR="00AD7D7C" w:rsidRDefault="0055713E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сімей, які перебували на обліку через ухилення батьків/осіб, які їх замінюють, від виконання своїх обов’язків по відношенню до дитини, де існував ризик вилучення дітей, станови</w:t>
      </w:r>
      <w:r w:rsidR="00327F41">
        <w:rPr>
          <w:sz w:val="28"/>
          <w:szCs w:val="28"/>
          <w:lang w:val="uk-UA"/>
        </w:rPr>
        <w:t>ть 569 сімей, у яких 1215 дітей;</w:t>
      </w:r>
      <w:r>
        <w:rPr>
          <w:sz w:val="28"/>
          <w:szCs w:val="28"/>
          <w:lang w:val="uk-UA"/>
        </w:rPr>
        <w:t xml:space="preserve"> у 70 з цих сімей було вилучено 128 дітей. У 499 сім’ях діти залишилися у сім’ї завдяки наданим соціальним послугам та 20 сім</w:t>
      </w:r>
      <w:r w:rsidR="00327F41">
        <w:rPr>
          <w:sz w:val="28"/>
          <w:szCs w:val="28"/>
          <w:lang w:val="uk-UA"/>
        </w:rPr>
        <w:t>’ям</w:t>
      </w:r>
      <w:r>
        <w:rPr>
          <w:sz w:val="28"/>
          <w:szCs w:val="28"/>
          <w:lang w:val="uk-UA"/>
        </w:rPr>
        <w:t xml:space="preserve"> було повернуто 28 дітей із закладів державного утримання.</w:t>
      </w:r>
    </w:p>
    <w:p w:rsidR="0055713E" w:rsidRDefault="0055713E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57A98">
        <w:rPr>
          <w:sz w:val="28"/>
          <w:szCs w:val="28"/>
          <w:lang w:val="uk-UA"/>
        </w:rPr>
        <w:t>оціальним супроводом</w:t>
      </w:r>
      <w:r>
        <w:rPr>
          <w:sz w:val="28"/>
          <w:szCs w:val="28"/>
          <w:lang w:val="uk-UA"/>
        </w:rPr>
        <w:t xml:space="preserve"> у 2013 році</w:t>
      </w:r>
      <w:r w:rsidRPr="00157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було охоплено</w:t>
      </w:r>
      <w:r w:rsidRPr="00157A98">
        <w:rPr>
          <w:sz w:val="28"/>
          <w:szCs w:val="28"/>
          <w:lang w:val="uk-UA"/>
        </w:rPr>
        <w:t xml:space="preserve"> 4</w:t>
      </w:r>
      <w:r>
        <w:rPr>
          <w:sz w:val="28"/>
          <w:szCs w:val="28"/>
          <w:lang w:val="uk-UA"/>
        </w:rPr>
        <w:t>980</w:t>
      </w:r>
      <w:r w:rsidRPr="00157A98">
        <w:rPr>
          <w:sz w:val="28"/>
          <w:szCs w:val="28"/>
          <w:lang w:val="uk-UA"/>
        </w:rPr>
        <w:t xml:space="preserve"> сімей</w:t>
      </w:r>
      <w:r>
        <w:rPr>
          <w:sz w:val="28"/>
          <w:szCs w:val="28"/>
          <w:lang w:val="uk-UA"/>
        </w:rPr>
        <w:t>,</w:t>
      </w:r>
      <w:r w:rsidRPr="00157A98">
        <w:rPr>
          <w:sz w:val="28"/>
          <w:szCs w:val="28"/>
          <w:lang w:val="uk-UA"/>
        </w:rPr>
        <w:t xml:space="preserve"> </w:t>
      </w:r>
      <w:r w:rsidR="00327F41">
        <w:rPr>
          <w:sz w:val="28"/>
          <w:szCs w:val="28"/>
          <w:lang w:val="uk-UA"/>
        </w:rPr>
        <w:t>в</w:t>
      </w:r>
      <w:r w:rsidRPr="00157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Pr="00157A98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</w:t>
      </w:r>
      <w:r w:rsidR="007C2A7E">
        <w:rPr>
          <w:sz w:val="28"/>
          <w:szCs w:val="28"/>
          <w:lang w:val="uk-UA"/>
        </w:rPr>
        <w:t xml:space="preserve">виховується </w:t>
      </w:r>
      <w:r>
        <w:rPr>
          <w:sz w:val="28"/>
          <w:szCs w:val="28"/>
          <w:lang w:val="uk-UA"/>
        </w:rPr>
        <w:t>10399 дітей</w:t>
      </w:r>
      <w:r w:rsidRPr="00157A98">
        <w:rPr>
          <w:sz w:val="28"/>
          <w:szCs w:val="28"/>
          <w:lang w:val="uk-UA"/>
        </w:rPr>
        <w:t xml:space="preserve">, які опинилися </w:t>
      </w:r>
      <w:r>
        <w:rPr>
          <w:sz w:val="28"/>
          <w:szCs w:val="28"/>
          <w:lang w:val="uk-UA"/>
        </w:rPr>
        <w:t xml:space="preserve">у </w:t>
      </w:r>
      <w:r w:rsidRPr="00157A98">
        <w:rPr>
          <w:sz w:val="28"/>
          <w:szCs w:val="28"/>
          <w:lang w:val="uk-UA"/>
        </w:rPr>
        <w:t>складних життєвих обставинах</w:t>
      </w:r>
      <w:r>
        <w:rPr>
          <w:sz w:val="28"/>
          <w:szCs w:val="28"/>
          <w:lang w:val="uk-UA"/>
        </w:rPr>
        <w:t>, що на 133% більше ніж у 2012 році. К</w:t>
      </w:r>
      <w:r w:rsidRPr="00282E4C">
        <w:rPr>
          <w:sz w:val="28"/>
          <w:szCs w:val="28"/>
          <w:lang w:val="uk-UA"/>
        </w:rPr>
        <w:t xml:space="preserve">ількість </w:t>
      </w:r>
      <w:r>
        <w:rPr>
          <w:sz w:val="28"/>
          <w:szCs w:val="28"/>
          <w:lang w:val="uk-UA"/>
        </w:rPr>
        <w:t xml:space="preserve">таких </w:t>
      </w:r>
      <w:r w:rsidRPr="00282E4C">
        <w:rPr>
          <w:sz w:val="28"/>
          <w:szCs w:val="28"/>
          <w:lang w:val="uk-UA"/>
        </w:rPr>
        <w:t>сімей</w:t>
      </w:r>
      <w:r>
        <w:rPr>
          <w:sz w:val="28"/>
          <w:szCs w:val="28"/>
          <w:lang w:val="uk-UA"/>
        </w:rPr>
        <w:t xml:space="preserve">, </w:t>
      </w:r>
      <w:r w:rsidRPr="00282E4C">
        <w:rPr>
          <w:sz w:val="28"/>
          <w:szCs w:val="28"/>
          <w:lang w:val="uk-UA"/>
        </w:rPr>
        <w:t xml:space="preserve">знятих </w:t>
      </w:r>
      <w:r>
        <w:rPr>
          <w:sz w:val="28"/>
          <w:szCs w:val="28"/>
          <w:lang w:val="uk-UA"/>
        </w:rPr>
        <w:t>і</w:t>
      </w:r>
      <w:r w:rsidRPr="00282E4C">
        <w:rPr>
          <w:sz w:val="28"/>
          <w:szCs w:val="28"/>
          <w:lang w:val="uk-UA"/>
        </w:rPr>
        <w:t>з соціального супроводу</w:t>
      </w:r>
      <w:r>
        <w:rPr>
          <w:sz w:val="28"/>
          <w:szCs w:val="28"/>
          <w:lang w:val="uk-UA"/>
        </w:rPr>
        <w:t>,</w:t>
      </w:r>
      <w:r w:rsidRPr="00282E4C">
        <w:rPr>
          <w:sz w:val="28"/>
          <w:szCs w:val="28"/>
          <w:lang w:val="uk-UA"/>
        </w:rPr>
        <w:t xml:space="preserve"> становить </w:t>
      </w:r>
      <w:r>
        <w:rPr>
          <w:sz w:val="28"/>
          <w:szCs w:val="28"/>
          <w:lang w:val="uk-UA"/>
        </w:rPr>
        <w:t>2477</w:t>
      </w:r>
      <w:r w:rsidRPr="00282E4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на 337% більше ніж у 2012 році. Кількість сімей, знятих</w:t>
      </w:r>
      <w:r w:rsidRPr="00282E4C">
        <w:rPr>
          <w:sz w:val="28"/>
          <w:szCs w:val="28"/>
          <w:lang w:val="uk-UA"/>
        </w:rPr>
        <w:t xml:space="preserve"> з позитивним результатом</w:t>
      </w:r>
      <w:r>
        <w:rPr>
          <w:sz w:val="28"/>
          <w:szCs w:val="28"/>
          <w:lang w:val="uk-UA"/>
        </w:rPr>
        <w:t>,</w:t>
      </w:r>
      <w:r w:rsidRPr="00282E4C">
        <w:rPr>
          <w:sz w:val="28"/>
          <w:szCs w:val="28"/>
          <w:lang w:val="uk-UA"/>
        </w:rPr>
        <w:t xml:space="preserve"> </w:t>
      </w:r>
      <w:r w:rsidR="007C2A7E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2271</w:t>
      </w:r>
      <w:r w:rsidRPr="00282E4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на 375% більше ніж у 2012 році;</w:t>
      </w:r>
      <w:r w:rsidRPr="00282E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282E4C">
        <w:rPr>
          <w:sz w:val="28"/>
          <w:szCs w:val="28"/>
          <w:lang w:val="uk-UA"/>
        </w:rPr>
        <w:t xml:space="preserve"> зв</w:t>
      </w:r>
      <w:r>
        <w:rPr>
          <w:sz w:val="28"/>
          <w:szCs w:val="28"/>
          <w:lang w:val="uk-UA"/>
        </w:rPr>
        <w:t>’</w:t>
      </w:r>
      <w:r w:rsidRPr="00282E4C">
        <w:rPr>
          <w:sz w:val="28"/>
          <w:szCs w:val="28"/>
          <w:lang w:val="uk-UA"/>
        </w:rPr>
        <w:t>язку зі зміною місця проживання</w:t>
      </w:r>
      <w:r>
        <w:rPr>
          <w:sz w:val="28"/>
          <w:szCs w:val="28"/>
          <w:lang w:val="uk-UA"/>
        </w:rPr>
        <w:t xml:space="preserve"> знято</w:t>
      </w:r>
      <w:r w:rsidRPr="00282E4C">
        <w:rPr>
          <w:sz w:val="28"/>
          <w:szCs w:val="28"/>
          <w:lang w:val="uk-UA"/>
        </w:rPr>
        <w:t xml:space="preserve"> </w:t>
      </w:r>
      <w:r w:rsidR="00327F41">
        <w:rPr>
          <w:sz w:val="28"/>
          <w:szCs w:val="28"/>
          <w:lang w:val="uk-UA"/>
        </w:rPr>
        <w:t xml:space="preserve">із соціального супроводу </w:t>
      </w:r>
      <w:r>
        <w:rPr>
          <w:sz w:val="28"/>
          <w:szCs w:val="28"/>
          <w:lang w:val="uk-UA"/>
        </w:rPr>
        <w:t>114</w:t>
      </w:r>
      <w:r w:rsidR="007C2A7E">
        <w:rPr>
          <w:sz w:val="28"/>
          <w:szCs w:val="28"/>
          <w:lang w:val="uk-UA"/>
        </w:rPr>
        <w:t> </w:t>
      </w:r>
      <w:r w:rsidRPr="00282E4C">
        <w:rPr>
          <w:sz w:val="28"/>
          <w:szCs w:val="28"/>
          <w:lang w:val="uk-UA"/>
        </w:rPr>
        <w:t>сім</w:t>
      </w:r>
      <w:r>
        <w:rPr>
          <w:sz w:val="28"/>
          <w:szCs w:val="28"/>
          <w:lang w:val="uk-UA"/>
        </w:rPr>
        <w:t>ей, що на 225% більше ніж у 2012 році</w:t>
      </w:r>
      <w:r w:rsidR="007C2A7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282E4C">
        <w:rPr>
          <w:sz w:val="28"/>
          <w:szCs w:val="28"/>
          <w:lang w:val="uk-UA"/>
        </w:rPr>
        <w:t xml:space="preserve">та без досягнення позитивного результату </w:t>
      </w:r>
      <w:r w:rsidR="008C0F8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92 сім’ї</w:t>
      </w:r>
      <w:r w:rsidR="008C0F8A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на 113% більше ніж у 2012 році</w:t>
      </w:r>
      <w:r w:rsidR="008C0F8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5713E" w:rsidRDefault="008D1573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здійснення соціального супроводу 588 сім’ям оформле</w:t>
      </w:r>
      <w:r w:rsidR="00327F41">
        <w:rPr>
          <w:sz w:val="28"/>
          <w:szCs w:val="28"/>
          <w:lang w:val="uk-UA"/>
        </w:rPr>
        <w:t>но до</w:t>
      </w:r>
      <w:r w:rsidR="00327F41">
        <w:rPr>
          <w:sz w:val="28"/>
          <w:szCs w:val="28"/>
          <w:lang w:val="uk-UA"/>
        </w:rPr>
        <w:softHyphen/>
        <w:t>кументи,</w:t>
      </w:r>
      <w:r>
        <w:rPr>
          <w:sz w:val="28"/>
          <w:szCs w:val="28"/>
          <w:lang w:val="uk-UA"/>
        </w:rPr>
        <w:t xml:space="preserve"> 1098 </w:t>
      </w:r>
      <w:r w:rsidR="009369A9" w:rsidRPr="009369A9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налагоджено соціальні зв’язки</w:t>
      </w:r>
      <w:r w:rsidR="00327F4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27F41">
        <w:rPr>
          <w:sz w:val="28"/>
          <w:szCs w:val="28"/>
          <w:lang w:val="uk-UA"/>
        </w:rPr>
        <w:t>68 – відновлено житло, 1097 – надано сприяння в отриманні допомоги одягом, взуттям, продук</w:t>
      </w:r>
      <w:r w:rsidR="00327F41">
        <w:rPr>
          <w:sz w:val="28"/>
          <w:szCs w:val="28"/>
          <w:lang w:val="uk-UA"/>
        </w:rPr>
        <w:softHyphen/>
        <w:t>товими набо</w:t>
      </w:r>
      <w:r w:rsidR="009369A9" w:rsidRPr="009369A9">
        <w:rPr>
          <w:sz w:val="28"/>
          <w:szCs w:val="28"/>
          <w:lang w:val="uk-UA"/>
        </w:rPr>
        <w:softHyphen/>
      </w:r>
      <w:r w:rsidR="00327F41">
        <w:rPr>
          <w:sz w:val="28"/>
          <w:szCs w:val="28"/>
          <w:lang w:val="uk-UA"/>
        </w:rPr>
        <w:t>рами, 831 – вирішено житлово-побутові проблеми, у тому числі поліп</w:t>
      </w:r>
      <w:r w:rsidR="00327F41">
        <w:rPr>
          <w:sz w:val="28"/>
          <w:szCs w:val="28"/>
          <w:lang w:val="uk-UA"/>
        </w:rPr>
        <w:softHyphen/>
        <w:t>шення житлових умов</w:t>
      </w:r>
      <w:r w:rsidR="007C2A7E">
        <w:rPr>
          <w:sz w:val="28"/>
          <w:szCs w:val="28"/>
          <w:lang w:val="uk-UA"/>
        </w:rPr>
        <w:t>;</w:t>
      </w:r>
      <w:r w:rsidR="00327F41">
        <w:rPr>
          <w:sz w:val="28"/>
          <w:szCs w:val="28"/>
          <w:lang w:val="uk-UA"/>
        </w:rPr>
        <w:t xml:space="preserve"> 173 член</w:t>
      </w:r>
      <w:r w:rsidR="007C2A7E">
        <w:rPr>
          <w:sz w:val="28"/>
          <w:szCs w:val="28"/>
          <w:lang w:val="uk-UA"/>
        </w:rPr>
        <w:t>и</w:t>
      </w:r>
      <w:r w:rsidR="00327F41">
        <w:rPr>
          <w:sz w:val="28"/>
          <w:szCs w:val="28"/>
          <w:lang w:val="uk-UA"/>
        </w:rPr>
        <w:t xml:space="preserve"> сімей вла</w:t>
      </w:r>
      <w:r w:rsidR="00327F41">
        <w:rPr>
          <w:sz w:val="28"/>
          <w:szCs w:val="28"/>
          <w:lang w:val="uk-UA"/>
        </w:rPr>
        <w:softHyphen/>
        <w:t>што</w:t>
      </w:r>
      <w:r w:rsidR="00327F41">
        <w:rPr>
          <w:sz w:val="28"/>
          <w:szCs w:val="28"/>
          <w:lang w:val="uk-UA"/>
        </w:rPr>
        <w:softHyphen/>
        <w:t>вано на навчання, 233 – праце</w:t>
      </w:r>
      <w:r w:rsidR="009369A9">
        <w:rPr>
          <w:sz w:val="28"/>
          <w:szCs w:val="28"/>
          <w:lang w:val="uk-UA"/>
        </w:rPr>
        <w:softHyphen/>
      </w:r>
      <w:r w:rsidR="00327F41">
        <w:rPr>
          <w:sz w:val="28"/>
          <w:szCs w:val="28"/>
          <w:lang w:val="uk-UA"/>
        </w:rPr>
        <w:t>влаштовано</w:t>
      </w:r>
      <w:r w:rsidR="006774AE">
        <w:rPr>
          <w:sz w:val="28"/>
          <w:szCs w:val="28"/>
          <w:lang w:val="uk-UA"/>
        </w:rPr>
        <w:t>, 578 – отримали допомогу в ліку</w:t>
      </w:r>
      <w:r w:rsidR="006774AE">
        <w:rPr>
          <w:sz w:val="28"/>
          <w:szCs w:val="28"/>
          <w:lang w:val="uk-UA"/>
        </w:rPr>
        <w:softHyphen/>
        <w:t>ванні, 74 – отри</w:t>
      </w:r>
      <w:r w:rsidR="006774AE">
        <w:rPr>
          <w:sz w:val="28"/>
          <w:szCs w:val="28"/>
          <w:lang w:val="uk-UA"/>
        </w:rPr>
        <w:softHyphen/>
        <w:t>мали реє</w:t>
      </w:r>
      <w:r w:rsidR="006774AE">
        <w:rPr>
          <w:sz w:val="28"/>
          <w:szCs w:val="28"/>
          <w:lang w:val="uk-UA"/>
        </w:rPr>
        <w:softHyphen/>
        <w:t>страцію, 26 – залучено до реабілітаційних програм</w:t>
      </w:r>
      <w:r w:rsidR="007C2A7E">
        <w:rPr>
          <w:sz w:val="28"/>
          <w:szCs w:val="28"/>
          <w:lang w:val="uk-UA"/>
        </w:rPr>
        <w:t>;</w:t>
      </w:r>
      <w:r w:rsidR="006774AE">
        <w:rPr>
          <w:sz w:val="28"/>
          <w:szCs w:val="28"/>
          <w:lang w:val="uk-UA"/>
        </w:rPr>
        <w:t xml:space="preserve"> </w:t>
      </w:r>
      <w:r w:rsidR="006774AE" w:rsidRPr="0095381A">
        <w:rPr>
          <w:sz w:val="28"/>
          <w:szCs w:val="28"/>
          <w:lang w:val="uk-UA"/>
        </w:rPr>
        <w:t>160</w:t>
      </w:r>
      <w:r w:rsidR="006774AE" w:rsidRPr="00450E4D">
        <w:rPr>
          <w:color w:val="FF0000"/>
          <w:sz w:val="28"/>
          <w:szCs w:val="28"/>
          <w:lang w:val="uk-UA"/>
        </w:rPr>
        <w:t xml:space="preserve"> </w:t>
      </w:r>
      <w:r w:rsidR="006774AE" w:rsidRPr="00450E4D">
        <w:rPr>
          <w:sz w:val="28"/>
          <w:szCs w:val="28"/>
          <w:lang w:val="uk-UA"/>
        </w:rPr>
        <w:t>д</w:t>
      </w:r>
      <w:r w:rsidR="006774AE">
        <w:rPr>
          <w:sz w:val="28"/>
          <w:szCs w:val="28"/>
          <w:lang w:val="uk-UA"/>
        </w:rPr>
        <w:t>ітей залишилося у сім’ї, 48 – повернуто до біологічної сім’ї із закладу державного утримання</w:t>
      </w:r>
      <w:r w:rsidR="007C2A7E">
        <w:rPr>
          <w:sz w:val="28"/>
          <w:szCs w:val="28"/>
          <w:lang w:val="uk-UA"/>
        </w:rPr>
        <w:t>;</w:t>
      </w:r>
      <w:r w:rsidR="006774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направлено 108 клопотань до </w:t>
      </w:r>
      <w:r w:rsidR="008C0F8A">
        <w:rPr>
          <w:sz w:val="28"/>
          <w:szCs w:val="28"/>
          <w:lang w:val="uk-UA"/>
        </w:rPr>
        <w:t xml:space="preserve">місцевих </w:t>
      </w:r>
      <w:r>
        <w:rPr>
          <w:sz w:val="28"/>
          <w:szCs w:val="28"/>
          <w:lang w:val="uk-UA"/>
        </w:rPr>
        <w:t>органів влади та органів місцевого самоврядування щодо поліпшення житло</w:t>
      </w:r>
      <w:r w:rsidR="008C0F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во-побутових, санітарно-гігієнічних умов.</w:t>
      </w:r>
    </w:p>
    <w:p w:rsidR="008D1573" w:rsidRDefault="008D1573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DC4698">
        <w:rPr>
          <w:sz w:val="28"/>
          <w:szCs w:val="28"/>
          <w:lang w:val="uk-UA"/>
        </w:rPr>
        <w:t xml:space="preserve">постерігається </w:t>
      </w:r>
      <w:r w:rsidR="006774AE">
        <w:rPr>
          <w:sz w:val="28"/>
          <w:szCs w:val="28"/>
          <w:lang w:val="uk-UA"/>
        </w:rPr>
        <w:t>значне поліпшення якості соціального супроводу сімей у цілому</w:t>
      </w:r>
      <w:r w:rsidR="009369A9">
        <w:rPr>
          <w:sz w:val="28"/>
          <w:szCs w:val="28"/>
          <w:lang w:val="uk-UA"/>
        </w:rPr>
        <w:t>,</w:t>
      </w:r>
      <w:r w:rsidR="006774AE">
        <w:rPr>
          <w:sz w:val="28"/>
          <w:szCs w:val="28"/>
          <w:lang w:val="uk-UA"/>
        </w:rPr>
        <w:t xml:space="preserve"> </w:t>
      </w:r>
      <w:r w:rsidR="009369A9">
        <w:rPr>
          <w:sz w:val="28"/>
          <w:szCs w:val="28"/>
          <w:lang w:val="uk-UA"/>
        </w:rPr>
        <w:t>з</w:t>
      </w:r>
      <w:r w:rsidR="006774AE">
        <w:rPr>
          <w:sz w:val="28"/>
          <w:szCs w:val="28"/>
          <w:lang w:val="uk-UA"/>
        </w:rPr>
        <w:t>окрема</w:t>
      </w:r>
      <w:r w:rsidR="009369A9">
        <w:rPr>
          <w:sz w:val="28"/>
          <w:szCs w:val="28"/>
          <w:lang w:val="uk-UA"/>
        </w:rPr>
        <w:t xml:space="preserve"> Шепетівським (знято із соціального супроводу 174 сім’ї), Нетішинським (116 сімей) міськими, Чемеро</w:t>
      </w:r>
      <w:r w:rsidR="009369A9">
        <w:rPr>
          <w:sz w:val="28"/>
          <w:szCs w:val="28"/>
          <w:lang w:val="uk-UA"/>
        </w:rPr>
        <w:softHyphen/>
        <w:t>вецьким (143 сім’ї), Полонським (129 сімей) район</w:t>
      </w:r>
      <w:r w:rsidR="009369A9">
        <w:rPr>
          <w:sz w:val="28"/>
          <w:szCs w:val="28"/>
          <w:lang w:val="uk-UA"/>
        </w:rPr>
        <w:softHyphen/>
        <w:t>ними центрами.</w:t>
      </w:r>
    </w:p>
    <w:p w:rsidR="008D1573" w:rsidRDefault="008D1573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Нижчі показники у </w:t>
      </w:r>
      <w:r w:rsidRPr="000028F1">
        <w:rPr>
          <w:sz w:val="28"/>
          <w:szCs w:val="28"/>
          <w:lang w:val="uk-UA"/>
        </w:rPr>
        <w:t>Красилівському</w:t>
      </w:r>
      <w:r w:rsidR="009369A9">
        <w:rPr>
          <w:sz w:val="28"/>
          <w:szCs w:val="28"/>
          <w:lang w:val="uk-UA"/>
        </w:rPr>
        <w:t>, Хмельницькому</w:t>
      </w:r>
      <w:r w:rsidRPr="000028F1"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>н</w:t>
      </w:r>
      <w:r w:rsidR="009369A9">
        <w:rPr>
          <w:sz w:val="28"/>
          <w:szCs w:val="28"/>
          <w:lang w:val="uk-UA"/>
        </w:rPr>
        <w:t xml:space="preserve">их </w:t>
      </w:r>
      <w:r w:rsidRPr="000028F1">
        <w:rPr>
          <w:sz w:val="28"/>
          <w:szCs w:val="28"/>
          <w:lang w:val="uk-UA"/>
        </w:rPr>
        <w:t>центр</w:t>
      </w:r>
      <w:r w:rsidR="009369A9">
        <w:rPr>
          <w:sz w:val="28"/>
          <w:szCs w:val="28"/>
          <w:lang w:val="uk-UA"/>
        </w:rPr>
        <w:t xml:space="preserve">ах соціальних </w:t>
      </w:r>
      <w:r w:rsidRPr="000028F1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лужб для сім’ї, дітей та молоді</w:t>
      </w:r>
      <w:r w:rsidR="009369A9">
        <w:rPr>
          <w:sz w:val="28"/>
          <w:szCs w:val="28"/>
          <w:lang w:val="uk-UA"/>
        </w:rPr>
        <w:t>.</w:t>
      </w:r>
    </w:p>
    <w:p w:rsidR="00395553" w:rsidRDefault="00395553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Минулоріч </w:t>
      </w:r>
      <w:r w:rsidRPr="00C35308">
        <w:rPr>
          <w:sz w:val="28"/>
          <w:szCs w:val="28"/>
          <w:lang w:val="uk-UA"/>
        </w:rPr>
        <w:t xml:space="preserve">з питань створення прийомних сімей та дитячих будинків сімейного типу звернулося 29 осіб та </w:t>
      </w:r>
      <w:r>
        <w:rPr>
          <w:sz w:val="28"/>
          <w:szCs w:val="28"/>
          <w:lang w:val="uk-UA"/>
        </w:rPr>
        <w:t>35</w:t>
      </w:r>
      <w:r w:rsidRPr="00C35308">
        <w:rPr>
          <w:sz w:val="28"/>
          <w:szCs w:val="28"/>
          <w:lang w:val="uk-UA"/>
        </w:rPr>
        <w:t xml:space="preserve"> сімей, на облік взято 17 осіб та 29</w:t>
      </w:r>
      <w:r w:rsidRPr="00395553">
        <w:rPr>
          <w:sz w:val="28"/>
          <w:szCs w:val="28"/>
          <w:lang w:val="uk-UA"/>
        </w:rPr>
        <w:t xml:space="preserve"> </w:t>
      </w:r>
      <w:r w:rsidRPr="00C35308">
        <w:rPr>
          <w:sz w:val="28"/>
          <w:szCs w:val="28"/>
          <w:lang w:val="uk-UA"/>
        </w:rPr>
        <w:t>сі</w:t>
      </w:r>
      <w:r>
        <w:rPr>
          <w:sz w:val="28"/>
          <w:szCs w:val="28"/>
          <w:lang w:val="uk-UA"/>
        </w:rPr>
        <w:softHyphen/>
      </w:r>
      <w:r w:rsidRPr="00C35308">
        <w:rPr>
          <w:sz w:val="28"/>
          <w:szCs w:val="28"/>
          <w:lang w:val="uk-UA"/>
        </w:rPr>
        <w:t>мей.</w:t>
      </w:r>
      <w:r>
        <w:rPr>
          <w:sz w:val="28"/>
          <w:szCs w:val="28"/>
          <w:lang w:val="uk-UA"/>
        </w:rPr>
        <w:t xml:space="preserve"> </w:t>
      </w:r>
      <w:r w:rsidRPr="00C35308">
        <w:rPr>
          <w:sz w:val="28"/>
          <w:szCs w:val="28"/>
          <w:lang w:val="uk-UA"/>
        </w:rPr>
        <w:t>Обласним центром соціальних служб для сім</w:t>
      </w:r>
      <w:r>
        <w:rPr>
          <w:sz w:val="28"/>
          <w:szCs w:val="28"/>
          <w:lang w:val="uk-UA"/>
        </w:rPr>
        <w:t>’</w:t>
      </w:r>
      <w:r w:rsidRPr="00C35308">
        <w:rPr>
          <w:sz w:val="28"/>
          <w:szCs w:val="28"/>
          <w:lang w:val="uk-UA"/>
        </w:rPr>
        <w:t>ї, дітей та молоді</w:t>
      </w:r>
      <w:r w:rsidRPr="00395553">
        <w:rPr>
          <w:sz w:val="28"/>
          <w:szCs w:val="28"/>
          <w:lang w:val="uk-UA"/>
        </w:rPr>
        <w:t xml:space="preserve"> </w:t>
      </w:r>
      <w:r w:rsidRPr="00C35308">
        <w:rPr>
          <w:sz w:val="28"/>
          <w:szCs w:val="28"/>
          <w:lang w:val="uk-UA"/>
        </w:rPr>
        <w:t>проведено 3 етапи навчан</w:t>
      </w:r>
      <w:r>
        <w:rPr>
          <w:sz w:val="28"/>
          <w:szCs w:val="28"/>
          <w:lang w:val="uk-UA"/>
        </w:rPr>
        <w:t>ня</w:t>
      </w:r>
      <w:r w:rsidRPr="00C35308">
        <w:rPr>
          <w:sz w:val="28"/>
          <w:szCs w:val="28"/>
          <w:lang w:val="uk-UA"/>
        </w:rPr>
        <w:t xml:space="preserve"> для кандидатів у</w:t>
      </w:r>
      <w:r>
        <w:rPr>
          <w:sz w:val="28"/>
          <w:szCs w:val="28"/>
          <w:lang w:val="uk-UA"/>
        </w:rPr>
        <w:t xml:space="preserve"> </w:t>
      </w:r>
      <w:r w:rsidRPr="00C35308">
        <w:rPr>
          <w:sz w:val="28"/>
          <w:szCs w:val="28"/>
          <w:lang w:val="uk-UA"/>
        </w:rPr>
        <w:t>прийомні батьки</w:t>
      </w:r>
      <w:r>
        <w:rPr>
          <w:sz w:val="28"/>
          <w:szCs w:val="28"/>
          <w:lang w:val="uk-UA"/>
        </w:rPr>
        <w:t>,</w:t>
      </w:r>
      <w:r w:rsidRPr="00C35308">
        <w:rPr>
          <w:sz w:val="28"/>
          <w:szCs w:val="28"/>
          <w:lang w:val="uk-UA"/>
        </w:rPr>
        <w:t xml:space="preserve"> батьки</w:t>
      </w:r>
      <w:r>
        <w:rPr>
          <w:sz w:val="28"/>
          <w:szCs w:val="28"/>
          <w:lang w:val="uk-UA"/>
        </w:rPr>
        <w:t>-</w:t>
      </w:r>
      <w:r w:rsidRPr="00C35308">
        <w:rPr>
          <w:sz w:val="28"/>
          <w:szCs w:val="28"/>
          <w:lang w:val="uk-UA"/>
        </w:rPr>
        <w:t>вихователі</w:t>
      </w:r>
      <w:r>
        <w:rPr>
          <w:sz w:val="28"/>
          <w:szCs w:val="28"/>
          <w:lang w:val="uk-UA"/>
        </w:rPr>
        <w:t xml:space="preserve">, у яких взяли участь </w:t>
      </w:r>
      <w:r w:rsidRPr="00C35308">
        <w:rPr>
          <w:sz w:val="28"/>
          <w:szCs w:val="28"/>
          <w:lang w:val="uk-UA"/>
        </w:rPr>
        <w:t>26 сімей, 9 осіб кандидатів у прийомні батьки, батьки вихователі та 7 потенційних опікунів, піклувальників. У 2012 році навчання пройшли 7 та 11 сімейних пар, які мали намір створити прийомну сім’ю, 8 потенційних опікунів, піклувальників.</w:t>
      </w:r>
    </w:p>
    <w:p w:rsidR="00395553" w:rsidRDefault="00395553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</w:t>
      </w:r>
      <w:r w:rsidRPr="00C35308">
        <w:rPr>
          <w:sz w:val="28"/>
          <w:szCs w:val="28"/>
          <w:lang w:val="uk-UA"/>
        </w:rPr>
        <w:t>а 01</w:t>
      </w:r>
      <w:r>
        <w:rPr>
          <w:sz w:val="28"/>
          <w:szCs w:val="28"/>
          <w:lang w:val="uk-UA"/>
        </w:rPr>
        <w:t xml:space="preserve"> січня </w:t>
      </w:r>
      <w:r w:rsidRPr="00C35308">
        <w:rPr>
          <w:sz w:val="28"/>
          <w:szCs w:val="28"/>
          <w:lang w:val="uk-UA"/>
        </w:rPr>
        <w:t xml:space="preserve">2013 </w:t>
      </w:r>
      <w:r>
        <w:rPr>
          <w:sz w:val="28"/>
          <w:szCs w:val="28"/>
          <w:lang w:val="uk-UA"/>
        </w:rPr>
        <w:t xml:space="preserve">року </w:t>
      </w:r>
      <w:r w:rsidRPr="00C35308">
        <w:rPr>
          <w:sz w:val="28"/>
          <w:szCs w:val="28"/>
          <w:lang w:val="uk-UA"/>
        </w:rPr>
        <w:t xml:space="preserve">в області </w:t>
      </w:r>
      <w:r>
        <w:rPr>
          <w:sz w:val="28"/>
          <w:szCs w:val="28"/>
          <w:lang w:val="uk-UA"/>
        </w:rPr>
        <w:t xml:space="preserve">функціонувало </w:t>
      </w:r>
      <w:r w:rsidRPr="00C35308">
        <w:rPr>
          <w:sz w:val="28"/>
          <w:szCs w:val="28"/>
          <w:lang w:val="uk-UA"/>
        </w:rPr>
        <w:t>103 прийомн</w:t>
      </w:r>
      <w:r w:rsidR="00327F41">
        <w:rPr>
          <w:sz w:val="28"/>
          <w:szCs w:val="28"/>
          <w:lang w:val="uk-UA"/>
        </w:rPr>
        <w:t>их</w:t>
      </w:r>
      <w:r w:rsidRPr="00C35308">
        <w:rPr>
          <w:sz w:val="28"/>
          <w:szCs w:val="28"/>
          <w:lang w:val="uk-UA"/>
        </w:rPr>
        <w:t xml:space="preserve"> сім</w:t>
      </w:r>
      <w:r>
        <w:rPr>
          <w:sz w:val="28"/>
          <w:szCs w:val="28"/>
          <w:lang w:val="uk-UA"/>
        </w:rPr>
        <w:t>’</w:t>
      </w:r>
      <w:r w:rsidRPr="00C35308">
        <w:rPr>
          <w:sz w:val="28"/>
          <w:szCs w:val="28"/>
          <w:lang w:val="uk-UA"/>
        </w:rPr>
        <w:t xml:space="preserve">ї, </w:t>
      </w:r>
      <w:r w:rsidR="008C0F8A">
        <w:rPr>
          <w:sz w:val="28"/>
          <w:szCs w:val="28"/>
          <w:lang w:val="uk-UA"/>
        </w:rPr>
        <w:t>у</w:t>
      </w:r>
      <w:r w:rsidRPr="00C35308">
        <w:rPr>
          <w:sz w:val="28"/>
          <w:szCs w:val="28"/>
          <w:lang w:val="uk-UA"/>
        </w:rPr>
        <w:t xml:space="preserve"> яких виховується 184 дитини</w:t>
      </w:r>
      <w:r>
        <w:rPr>
          <w:sz w:val="28"/>
          <w:szCs w:val="28"/>
          <w:lang w:val="uk-UA"/>
        </w:rPr>
        <w:t>,</w:t>
      </w:r>
      <w:r w:rsidRPr="00C35308">
        <w:rPr>
          <w:sz w:val="28"/>
          <w:szCs w:val="28"/>
          <w:lang w:val="uk-UA"/>
        </w:rPr>
        <w:t xml:space="preserve"> та 18 дитячих будинків сімейного типу, в яких виховується 126 дітей. </w:t>
      </w:r>
      <w:r>
        <w:rPr>
          <w:sz w:val="28"/>
          <w:szCs w:val="28"/>
          <w:lang w:val="uk-UA"/>
        </w:rPr>
        <w:t xml:space="preserve">У </w:t>
      </w:r>
      <w:r w:rsidR="008C0F8A">
        <w:rPr>
          <w:sz w:val="28"/>
          <w:szCs w:val="28"/>
          <w:lang w:val="uk-UA"/>
        </w:rPr>
        <w:t xml:space="preserve">2012 </w:t>
      </w:r>
      <w:r w:rsidRPr="00C35308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ці</w:t>
      </w:r>
      <w:r w:rsidRPr="00C35308">
        <w:rPr>
          <w:sz w:val="28"/>
          <w:szCs w:val="28"/>
          <w:lang w:val="uk-UA"/>
        </w:rPr>
        <w:t xml:space="preserve"> функціонувало 85 прийомних сімей, </w:t>
      </w:r>
      <w:r w:rsidR="008C0F8A">
        <w:rPr>
          <w:sz w:val="28"/>
          <w:szCs w:val="28"/>
          <w:lang w:val="uk-UA"/>
        </w:rPr>
        <w:t>у </w:t>
      </w:r>
      <w:r w:rsidRPr="00C35308">
        <w:rPr>
          <w:sz w:val="28"/>
          <w:szCs w:val="28"/>
          <w:lang w:val="uk-UA"/>
        </w:rPr>
        <w:t>яких виховувалося 160 прийомних дітей</w:t>
      </w:r>
      <w:r>
        <w:rPr>
          <w:sz w:val="28"/>
          <w:szCs w:val="28"/>
          <w:lang w:val="uk-UA"/>
        </w:rPr>
        <w:t>,</w:t>
      </w:r>
      <w:r w:rsidRPr="00C35308">
        <w:rPr>
          <w:sz w:val="28"/>
          <w:szCs w:val="28"/>
          <w:lang w:val="uk-UA"/>
        </w:rPr>
        <w:t xml:space="preserve"> та 15 дитячих будинків сімейного типу</w:t>
      </w:r>
      <w:r w:rsidR="008C0F8A">
        <w:rPr>
          <w:sz w:val="28"/>
          <w:szCs w:val="28"/>
          <w:lang w:val="uk-UA"/>
        </w:rPr>
        <w:t xml:space="preserve"> (</w:t>
      </w:r>
      <w:r w:rsidRPr="00C35308">
        <w:rPr>
          <w:sz w:val="28"/>
          <w:szCs w:val="28"/>
          <w:lang w:val="uk-UA"/>
        </w:rPr>
        <w:t>106 дітей-вихованців</w:t>
      </w:r>
      <w:r w:rsidR="008C0F8A">
        <w:rPr>
          <w:sz w:val="28"/>
          <w:szCs w:val="28"/>
          <w:lang w:val="uk-UA"/>
        </w:rPr>
        <w:t>)</w:t>
      </w:r>
      <w:r w:rsidRPr="00C35308">
        <w:rPr>
          <w:sz w:val="28"/>
          <w:szCs w:val="28"/>
          <w:lang w:val="uk-UA"/>
        </w:rPr>
        <w:t>.</w:t>
      </w:r>
    </w:p>
    <w:p w:rsidR="00395553" w:rsidRDefault="00395553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35308">
        <w:rPr>
          <w:sz w:val="28"/>
          <w:szCs w:val="28"/>
          <w:lang w:val="uk-UA"/>
        </w:rPr>
        <w:t>Найбільш</w:t>
      </w:r>
      <w:r>
        <w:rPr>
          <w:sz w:val="28"/>
          <w:szCs w:val="28"/>
          <w:lang w:val="uk-UA"/>
        </w:rPr>
        <w:t>у</w:t>
      </w:r>
      <w:r w:rsidRPr="00C35308">
        <w:rPr>
          <w:sz w:val="28"/>
          <w:szCs w:val="28"/>
          <w:lang w:val="uk-UA"/>
        </w:rPr>
        <w:t xml:space="preserve"> кількість звернень з питань створення прийомних сімей, дитячих будинків сімейного типу протягом 2013 року зареєстровано у Неті</w:t>
      </w:r>
      <w:r>
        <w:rPr>
          <w:sz w:val="28"/>
          <w:szCs w:val="28"/>
          <w:lang w:val="uk-UA"/>
        </w:rPr>
        <w:softHyphen/>
      </w:r>
      <w:r w:rsidRPr="00C35308">
        <w:rPr>
          <w:sz w:val="28"/>
          <w:szCs w:val="28"/>
          <w:lang w:val="uk-UA"/>
        </w:rPr>
        <w:t>шинському, Кам</w:t>
      </w:r>
      <w:r>
        <w:rPr>
          <w:sz w:val="28"/>
          <w:szCs w:val="28"/>
          <w:lang w:val="uk-UA"/>
        </w:rPr>
        <w:t>’</w:t>
      </w:r>
      <w:r w:rsidRPr="00C35308">
        <w:rPr>
          <w:sz w:val="28"/>
          <w:szCs w:val="28"/>
          <w:lang w:val="uk-UA"/>
        </w:rPr>
        <w:t>янець-Подільському міському та Летичівському</w:t>
      </w:r>
      <w:r>
        <w:rPr>
          <w:sz w:val="28"/>
          <w:szCs w:val="28"/>
          <w:lang w:val="uk-UA"/>
        </w:rPr>
        <w:t xml:space="preserve">, </w:t>
      </w:r>
      <w:r w:rsidRPr="00C35308">
        <w:rPr>
          <w:sz w:val="28"/>
          <w:szCs w:val="28"/>
          <w:lang w:val="uk-UA"/>
        </w:rPr>
        <w:t>Красилів</w:t>
      </w:r>
      <w:r>
        <w:rPr>
          <w:sz w:val="28"/>
          <w:szCs w:val="28"/>
          <w:lang w:val="uk-UA"/>
        </w:rPr>
        <w:softHyphen/>
      </w:r>
      <w:r w:rsidRPr="00C35308">
        <w:rPr>
          <w:sz w:val="28"/>
          <w:szCs w:val="28"/>
          <w:lang w:val="uk-UA"/>
        </w:rPr>
        <w:t>ському районн</w:t>
      </w:r>
      <w:r>
        <w:rPr>
          <w:sz w:val="28"/>
          <w:szCs w:val="28"/>
          <w:lang w:val="uk-UA"/>
        </w:rPr>
        <w:t xml:space="preserve">их </w:t>
      </w:r>
      <w:r w:rsidRPr="00C35308">
        <w:rPr>
          <w:sz w:val="28"/>
          <w:szCs w:val="28"/>
          <w:lang w:val="uk-UA"/>
        </w:rPr>
        <w:t>центрах соціальних служб для сім’ї, дітей та молоді.</w:t>
      </w:r>
    </w:p>
    <w:p w:rsidR="00395553" w:rsidRDefault="00395553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35308">
        <w:rPr>
          <w:sz w:val="28"/>
          <w:szCs w:val="28"/>
          <w:lang w:val="uk-UA"/>
        </w:rPr>
        <w:t xml:space="preserve">Протягом 2013 року </w:t>
      </w:r>
      <w:r>
        <w:rPr>
          <w:sz w:val="28"/>
          <w:szCs w:val="28"/>
          <w:lang w:val="uk-UA"/>
        </w:rPr>
        <w:t xml:space="preserve">60 прийомних батьків, батьків-вихователів </w:t>
      </w:r>
      <w:r w:rsidRPr="007E251E">
        <w:rPr>
          <w:sz w:val="28"/>
          <w:szCs w:val="28"/>
          <w:lang w:val="uk-UA"/>
        </w:rPr>
        <w:t>пройшли підвищення</w:t>
      </w:r>
      <w:r w:rsidRPr="00C35308">
        <w:rPr>
          <w:sz w:val="28"/>
          <w:szCs w:val="28"/>
          <w:lang w:val="uk-UA"/>
        </w:rPr>
        <w:t xml:space="preserve"> кваліфікації</w:t>
      </w:r>
      <w:r>
        <w:rPr>
          <w:sz w:val="28"/>
          <w:szCs w:val="28"/>
          <w:lang w:val="uk-UA"/>
        </w:rPr>
        <w:t xml:space="preserve"> з метою посилення виховного потенціалу</w:t>
      </w:r>
      <w:r w:rsidRPr="00C35308">
        <w:rPr>
          <w:sz w:val="28"/>
          <w:szCs w:val="28"/>
          <w:lang w:val="uk-UA"/>
        </w:rPr>
        <w:t>.</w:t>
      </w:r>
    </w:p>
    <w:p w:rsidR="00395553" w:rsidRDefault="00395553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95553">
        <w:rPr>
          <w:sz w:val="28"/>
          <w:szCs w:val="28"/>
          <w:lang w:val="uk-UA"/>
        </w:rPr>
        <w:t xml:space="preserve">Спеціалісти центрів соціальних служб для сім’ї, дітей та молоді </w:t>
      </w:r>
      <w:r w:rsidR="008C0F8A">
        <w:rPr>
          <w:sz w:val="28"/>
          <w:szCs w:val="28"/>
          <w:lang w:val="uk-UA"/>
        </w:rPr>
        <w:t>минуло</w:t>
      </w:r>
      <w:r w:rsidR="00327F41">
        <w:rPr>
          <w:sz w:val="28"/>
          <w:szCs w:val="28"/>
          <w:lang w:val="uk-UA"/>
        </w:rPr>
        <w:softHyphen/>
      </w:r>
      <w:r w:rsidR="008C0F8A">
        <w:rPr>
          <w:sz w:val="28"/>
          <w:szCs w:val="28"/>
          <w:lang w:val="uk-UA"/>
        </w:rPr>
        <w:t xml:space="preserve">річ </w:t>
      </w:r>
      <w:r w:rsidRPr="00395553">
        <w:rPr>
          <w:sz w:val="28"/>
          <w:szCs w:val="28"/>
          <w:lang w:val="uk-UA"/>
        </w:rPr>
        <w:t>працювали із 257 молодими людьми, які звільнилися з місць позбавлення волі; 209 неповнолітніми</w:t>
      </w:r>
      <w:r w:rsidR="008C0F8A">
        <w:rPr>
          <w:sz w:val="28"/>
          <w:szCs w:val="28"/>
          <w:lang w:val="uk-UA"/>
        </w:rPr>
        <w:t>,</w:t>
      </w:r>
      <w:r w:rsidRPr="00395553">
        <w:rPr>
          <w:sz w:val="28"/>
          <w:szCs w:val="28"/>
          <w:lang w:val="uk-UA"/>
        </w:rPr>
        <w:t xml:space="preserve"> засудженими до покарань, не пов’я</w:t>
      </w:r>
      <w:r>
        <w:rPr>
          <w:sz w:val="28"/>
          <w:szCs w:val="28"/>
          <w:lang w:val="uk-UA"/>
        </w:rPr>
        <w:softHyphen/>
      </w:r>
      <w:r w:rsidRPr="00395553">
        <w:rPr>
          <w:sz w:val="28"/>
          <w:szCs w:val="28"/>
          <w:lang w:val="uk-UA"/>
        </w:rPr>
        <w:t>заних з позбав</w:t>
      </w:r>
      <w:r w:rsidR="008C0F8A">
        <w:rPr>
          <w:sz w:val="28"/>
          <w:szCs w:val="28"/>
          <w:lang w:val="uk-UA"/>
        </w:rPr>
        <w:softHyphen/>
      </w:r>
      <w:r w:rsidRPr="00395553">
        <w:rPr>
          <w:sz w:val="28"/>
          <w:szCs w:val="28"/>
          <w:lang w:val="uk-UA"/>
        </w:rPr>
        <w:t>ленням волі; 1084 молодими людьми, засудженими до покарань, не пов’язаних з позбавленням волі; 10 неповнолітніми, які перебувають у слідчому ізоляторі.</w:t>
      </w:r>
    </w:p>
    <w:p w:rsidR="00395553" w:rsidRDefault="00395553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2013 року здійснювалася робота із 1293</w:t>
      </w:r>
      <w:r w:rsidRPr="00BD424C">
        <w:rPr>
          <w:sz w:val="28"/>
          <w:szCs w:val="28"/>
          <w:lang w:val="uk-UA"/>
        </w:rPr>
        <w:t xml:space="preserve"> неповнолітніми та молоддю, як</w:t>
      </w:r>
      <w:r>
        <w:rPr>
          <w:sz w:val="28"/>
          <w:szCs w:val="28"/>
          <w:lang w:val="uk-UA"/>
        </w:rPr>
        <w:t>их</w:t>
      </w:r>
      <w:r w:rsidRPr="00BD424C">
        <w:rPr>
          <w:sz w:val="28"/>
          <w:szCs w:val="28"/>
          <w:lang w:val="uk-UA"/>
        </w:rPr>
        <w:t xml:space="preserve"> засуджен</w:t>
      </w:r>
      <w:r>
        <w:rPr>
          <w:sz w:val="28"/>
          <w:szCs w:val="28"/>
          <w:lang w:val="uk-UA"/>
        </w:rPr>
        <w:t>о без позбавлення волі, з них 209</w:t>
      </w:r>
      <w:r w:rsidRPr="00BD424C">
        <w:rPr>
          <w:sz w:val="28"/>
          <w:szCs w:val="28"/>
          <w:lang w:val="uk-UA"/>
        </w:rPr>
        <w:t xml:space="preserve"> ос</w:t>
      </w:r>
      <w:r w:rsidR="00327F41">
        <w:rPr>
          <w:sz w:val="28"/>
          <w:szCs w:val="28"/>
          <w:lang w:val="uk-UA"/>
        </w:rPr>
        <w:t xml:space="preserve">обам – </w:t>
      </w:r>
      <w:r w:rsidRPr="00BD424C">
        <w:rPr>
          <w:sz w:val="28"/>
          <w:szCs w:val="28"/>
          <w:lang w:val="uk-UA"/>
        </w:rPr>
        <w:t>до 18 років.</w:t>
      </w:r>
    </w:p>
    <w:p w:rsidR="00395553" w:rsidRDefault="00E83F6F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насильства в сім’ї або реальної загрози його вчинення занесено до банку даних </w:t>
      </w:r>
      <w:r w:rsidRPr="00B93384">
        <w:rPr>
          <w:sz w:val="28"/>
          <w:szCs w:val="28"/>
        </w:rPr>
        <w:t>821</w:t>
      </w:r>
      <w:r>
        <w:rPr>
          <w:sz w:val="28"/>
          <w:szCs w:val="28"/>
          <w:lang w:val="uk-UA"/>
        </w:rPr>
        <w:t xml:space="preserve"> сім</w:t>
      </w:r>
      <w:r w:rsidRPr="00B93384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ю, з них охоплено соціальним супроводом протягом звітного періоду 142 сім’ї. Соціальними послугами охоплено 3619 осіб</w:t>
      </w:r>
      <w:r>
        <w:rPr>
          <w:i/>
          <w:sz w:val="28"/>
          <w:szCs w:val="28"/>
          <w:lang w:val="uk-UA"/>
        </w:rPr>
        <w:t>,</w:t>
      </w:r>
      <w:r w:rsidRPr="00F1617C">
        <w:rPr>
          <w:sz w:val="28"/>
          <w:szCs w:val="28"/>
          <w:lang w:val="uk-UA"/>
        </w:rPr>
        <w:t xml:space="preserve"> </w:t>
      </w:r>
      <w:r w:rsidRPr="004B358B">
        <w:rPr>
          <w:sz w:val="28"/>
          <w:szCs w:val="28"/>
        </w:rPr>
        <w:t>69</w:t>
      </w:r>
      <w:r>
        <w:rPr>
          <w:sz w:val="28"/>
          <w:szCs w:val="28"/>
          <w:lang w:val="uk-UA"/>
        </w:rPr>
        <w:t xml:space="preserve"> сі</w:t>
      </w:r>
      <w:r w:rsidR="008C0F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мей поставлено на облік щодо </w:t>
      </w:r>
      <w:r w:rsidRPr="00C0103A">
        <w:rPr>
          <w:sz w:val="28"/>
          <w:szCs w:val="28"/>
          <w:lang w:val="uk-UA"/>
        </w:rPr>
        <w:t>насильства або жорстокого поводження з діть</w:t>
      </w:r>
      <w:r w:rsidR="008C0F8A">
        <w:rPr>
          <w:sz w:val="28"/>
          <w:szCs w:val="28"/>
          <w:lang w:val="uk-UA"/>
        </w:rPr>
        <w:softHyphen/>
      </w:r>
      <w:r w:rsidRPr="00C0103A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>. Кількість постраждалих дітей становить 92</w:t>
      </w:r>
      <w:r w:rsidRPr="007215B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особи, з них 51 дитина постраждала від фізичного, 40 від психологічного</w:t>
      </w:r>
      <w:r w:rsidRPr="00F161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також виявлено 1 випадок сексуального насильства.</w:t>
      </w:r>
    </w:p>
    <w:p w:rsidR="007C2A7E" w:rsidRDefault="00E83F6F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FF7DDC">
        <w:rPr>
          <w:sz w:val="28"/>
          <w:szCs w:val="28"/>
          <w:lang w:val="uk-UA"/>
        </w:rPr>
        <w:t>айбільш</w:t>
      </w:r>
      <w:r>
        <w:rPr>
          <w:sz w:val="28"/>
          <w:szCs w:val="28"/>
          <w:lang w:val="uk-UA"/>
        </w:rPr>
        <w:t>у</w:t>
      </w:r>
      <w:r w:rsidRPr="00FF7DDC">
        <w:rPr>
          <w:sz w:val="28"/>
          <w:szCs w:val="28"/>
          <w:lang w:val="uk-UA"/>
        </w:rPr>
        <w:t xml:space="preserve"> кількість </w:t>
      </w:r>
      <w:r>
        <w:rPr>
          <w:sz w:val="28"/>
          <w:szCs w:val="28"/>
          <w:lang w:val="uk-UA"/>
        </w:rPr>
        <w:t xml:space="preserve">наданих послуг </w:t>
      </w:r>
      <w:r w:rsidRPr="00FF7DDC">
        <w:rPr>
          <w:sz w:val="28"/>
          <w:szCs w:val="28"/>
          <w:lang w:val="uk-UA"/>
        </w:rPr>
        <w:t xml:space="preserve">з питань </w:t>
      </w:r>
      <w:r w:rsidR="00495D7D">
        <w:rPr>
          <w:sz w:val="28"/>
          <w:szCs w:val="28"/>
          <w:lang w:val="uk-UA"/>
        </w:rPr>
        <w:t xml:space="preserve">попередження </w:t>
      </w:r>
      <w:r>
        <w:rPr>
          <w:sz w:val="28"/>
          <w:szCs w:val="28"/>
          <w:lang w:val="uk-UA"/>
        </w:rPr>
        <w:t xml:space="preserve">насильства, </w:t>
      </w:r>
      <w:r w:rsidRPr="000611B2">
        <w:rPr>
          <w:sz w:val="28"/>
          <w:szCs w:val="28"/>
          <w:lang w:val="uk-UA"/>
        </w:rPr>
        <w:t>жорсткого поводження або реальної загрози його вчинення</w:t>
      </w:r>
      <w:r w:rsidRPr="00FF7DDC">
        <w:rPr>
          <w:sz w:val="28"/>
          <w:szCs w:val="28"/>
          <w:lang w:val="uk-UA"/>
        </w:rPr>
        <w:t xml:space="preserve"> зареєстровано у </w:t>
      </w:r>
      <w:r>
        <w:rPr>
          <w:sz w:val="28"/>
          <w:szCs w:val="28"/>
          <w:lang w:val="uk-UA"/>
        </w:rPr>
        <w:t>Городоць</w:t>
      </w:r>
      <w:r w:rsidR="007C2A7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кому (158 отримувачів послуг, 474 послуги), Деражнянському (</w:t>
      </w:r>
      <w:r w:rsidR="007C2A7E">
        <w:rPr>
          <w:sz w:val="28"/>
          <w:szCs w:val="28"/>
          <w:lang w:val="uk-UA"/>
        </w:rPr>
        <w:t>відпо</w:t>
      </w:r>
      <w:r w:rsidR="00495D7D">
        <w:rPr>
          <w:sz w:val="28"/>
          <w:szCs w:val="28"/>
          <w:lang w:val="uk-UA"/>
        </w:rPr>
        <w:softHyphen/>
      </w:r>
      <w:r w:rsidR="007C2A7E">
        <w:rPr>
          <w:sz w:val="28"/>
          <w:szCs w:val="28"/>
          <w:lang w:val="uk-UA"/>
        </w:rPr>
        <w:t xml:space="preserve">відно, </w:t>
      </w:r>
      <w:r>
        <w:rPr>
          <w:sz w:val="28"/>
          <w:szCs w:val="28"/>
          <w:lang w:val="uk-UA"/>
        </w:rPr>
        <w:t>62, 515), Дунаєвецькому (112, 719), Ізяславському (101, 471), Полон</w:t>
      </w:r>
      <w:r w:rsidR="00495D7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ському (72, 115) </w:t>
      </w:r>
      <w:r w:rsidRPr="00FF7DDC">
        <w:rPr>
          <w:sz w:val="28"/>
          <w:szCs w:val="28"/>
          <w:lang w:val="uk-UA"/>
        </w:rPr>
        <w:t>районн</w:t>
      </w:r>
      <w:r>
        <w:rPr>
          <w:sz w:val="28"/>
          <w:szCs w:val="28"/>
          <w:lang w:val="uk-UA"/>
        </w:rPr>
        <w:t>их</w:t>
      </w:r>
      <w:r w:rsidRPr="00FF7D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також Кам’янець-Подільському (133 отримувачі послуг, 602</w:t>
      </w:r>
      <w:r w:rsidR="007C2A7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послуги), Шепетівському (</w:t>
      </w:r>
      <w:r w:rsidR="007C2A7E">
        <w:rPr>
          <w:sz w:val="28"/>
          <w:szCs w:val="28"/>
          <w:lang w:val="uk-UA"/>
        </w:rPr>
        <w:t xml:space="preserve">відповідно, </w:t>
      </w:r>
      <w:r>
        <w:rPr>
          <w:sz w:val="28"/>
          <w:szCs w:val="28"/>
          <w:lang w:val="uk-UA"/>
        </w:rPr>
        <w:t xml:space="preserve">104, 678) та Хмельницькому (382, 677) міських </w:t>
      </w:r>
      <w:r w:rsidRPr="00FF7DDC">
        <w:rPr>
          <w:sz w:val="28"/>
          <w:szCs w:val="28"/>
          <w:lang w:val="uk-UA"/>
        </w:rPr>
        <w:t>центрах соціальних с</w:t>
      </w:r>
      <w:r>
        <w:rPr>
          <w:sz w:val="28"/>
          <w:szCs w:val="28"/>
          <w:lang w:val="uk-UA"/>
        </w:rPr>
        <w:t xml:space="preserve">лужб для сім’ї, дітей та молоді. </w:t>
      </w:r>
    </w:p>
    <w:p w:rsidR="007C2A7E" w:rsidRDefault="00E83F6F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Варто відзначити Славутський міський центр</w:t>
      </w:r>
      <w:r w:rsidRPr="00FF7DDC">
        <w:rPr>
          <w:sz w:val="28"/>
          <w:szCs w:val="28"/>
          <w:lang w:val="uk-UA"/>
        </w:rPr>
        <w:t xml:space="preserve"> соціальних с</w:t>
      </w:r>
      <w:r>
        <w:rPr>
          <w:sz w:val="28"/>
          <w:szCs w:val="28"/>
          <w:lang w:val="uk-UA"/>
        </w:rPr>
        <w:t xml:space="preserve">лужб для сім’ї, дітей та молоді, який надав найбільшу в регіоні кількість послуг. </w:t>
      </w:r>
    </w:p>
    <w:p w:rsidR="00E83F6F" w:rsidRDefault="00E83F6F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Минулоріч </w:t>
      </w:r>
      <w:r w:rsidR="007C2A7E">
        <w:rPr>
          <w:sz w:val="28"/>
          <w:szCs w:val="28"/>
          <w:lang w:val="uk-UA"/>
        </w:rPr>
        <w:t>мен</w:t>
      </w:r>
      <w:r w:rsidR="00A806CA">
        <w:rPr>
          <w:sz w:val="28"/>
          <w:szCs w:val="28"/>
          <w:lang w:val="uk-UA"/>
        </w:rPr>
        <w:t>ь</w:t>
      </w:r>
      <w:r w:rsidR="007C2A7E">
        <w:rPr>
          <w:sz w:val="28"/>
          <w:szCs w:val="28"/>
          <w:lang w:val="uk-UA"/>
        </w:rPr>
        <w:t xml:space="preserve">шу </w:t>
      </w:r>
      <w:r>
        <w:rPr>
          <w:sz w:val="28"/>
          <w:szCs w:val="28"/>
          <w:lang w:val="uk-UA"/>
        </w:rPr>
        <w:t>кількість звер</w:t>
      </w:r>
      <w:r w:rsidR="00327F4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нень </w:t>
      </w:r>
      <w:r w:rsidRPr="00FF7DDC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 xml:space="preserve">насильства, </w:t>
      </w:r>
      <w:r w:rsidRPr="000611B2">
        <w:rPr>
          <w:sz w:val="28"/>
          <w:szCs w:val="28"/>
          <w:lang w:val="uk-UA"/>
        </w:rPr>
        <w:t>жорсткого поводження або реальної загрози його вчинення</w:t>
      </w:r>
      <w:r>
        <w:rPr>
          <w:sz w:val="28"/>
          <w:szCs w:val="28"/>
          <w:lang w:val="uk-UA"/>
        </w:rPr>
        <w:t xml:space="preserve"> зареєстровано</w:t>
      </w:r>
      <w:r w:rsidRPr="00FF7D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Білогірським, Віньковецьким, Волочиським та Теофі</w:t>
      </w:r>
      <w:r w:rsidR="00327F4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польським районними центрами соціальних служб для сім’ї, дітей та молоді.</w:t>
      </w:r>
    </w:p>
    <w:p w:rsidR="00E83F6F" w:rsidRDefault="00E83F6F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C74155">
        <w:rPr>
          <w:sz w:val="28"/>
          <w:szCs w:val="28"/>
          <w:lang w:val="uk-UA"/>
        </w:rPr>
        <w:t>ротягом 2013 року на допомогу центрам соціальних служб дл</w:t>
      </w:r>
      <w:r w:rsidR="00327F41">
        <w:rPr>
          <w:sz w:val="28"/>
          <w:szCs w:val="28"/>
          <w:lang w:val="uk-UA"/>
        </w:rPr>
        <w:t>я сім’ї, дітей та молоді залучав</w:t>
      </w:r>
      <w:r w:rsidRPr="00C7415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я</w:t>
      </w:r>
      <w:r w:rsidRPr="00C74155">
        <w:rPr>
          <w:sz w:val="28"/>
          <w:szCs w:val="28"/>
          <w:lang w:val="uk-UA"/>
        </w:rPr>
        <w:t xml:space="preserve"> 731 волонтер </w:t>
      </w:r>
      <w:r>
        <w:rPr>
          <w:sz w:val="28"/>
          <w:szCs w:val="28"/>
          <w:lang w:val="uk-UA"/>
        </w:rPr>
        <w:t>(у</w:t>
      </w:r>
      <w:r w:rsidRPr="00C741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2012 році –</w:t>
      </w:r>
      <w:r w:rsidRPr="00C74155">
        <w:rPr>
          <w:sz w:val="28"/>
          <w:szCs w:val="28"/>
          <w:lang w:val="uk-UA"/>
        </w:rPr>
        <w:t xml:space="preserve"> 661</w:t>
      </w:r>
      <w:r>
        <w:rPr>
          <w:sz w:val="28"/>
          <w:szCs w:val="28"/>
          <w:lang w:val="uk-UA"/>
        </w:rPr>
        <w:t>),</w:t>
      </w:r>
      <w:r w:rsidRPr="00C74155">
        <w:rPr>
          <w:sz w:val="28"/>
          <w:szCs w:val="28"/>
          <w:lang w:val="uk-UA"/>
        </w:rPr>
        <w:t xml:space="preserve"> з яких 463 прой</w:t>
      </w:r>
      <w:r>
        <w:rPr>
          <w:sz w:val="28"/>
          <w:szCs w:val="28"/>
          <w:lang w:val="uk-UA"/>
        </w:rPr>
        <w:softHyphen/>
      </w:r>
      <w:r w:rsidRPr="00C74155">
        <w:rPr>
          <w:sz w:val="28"/>
          <w:szCs w:val="28"/>
          <w:lang w:val="uk-UA"/>
        </w:rPr>
        <w:t>шл</w:t>
      </w:r>
      <w:r w:rsidRPr="00E83F6F">
        <w:rPr>
          <w:spacing w:val="-4"/>
          <w:sz w:val="28"/>
          <w:szCs w:val="28"/>
          <w:lang w:val="uk-UA"/>
        </w:rPr>
        <w:t>и підготовку у спеціалізованому формуванні “Школа волонтерів” (у 2012 ро</w:t>
      </w:r>
      <w:r w:rsidRPr="00E83F6F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ці </w:t>
      </w:r>
      <w:r w:rsidR="00327F41">
        <w:rPr>
          <w:sz w:val="28"/>
          <w:szCs w:val="28"/>
          <w:lang w:val="uk-UA"/>
        </w:rPr>
        <w:t xml:space="preserve">– </w:t>
      </w:r>
      <w:r w:rsidRPr="00C74155">
        <w:rPr>
          <w:sz w:val="28"/>
          <w:szCs w:val="28"/>
          <w:lang w:val="uk-UA"/>
        </w:rPr>
        <w:t>477)</w:t>
      </w:r>
      <w:r>
        <w:rPr>
          <w:sz w:val="28"/>
          <w:szCs w:val="28"/>
          <w:lang w:val="uk-UA"/>
        </w:rPr>
        <w:t>.</w:t>
      </w:r>
    </w:p>
    <w:p w:rsidR="00E83F6F" w:rsidRDefault="00E83F6F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74155">
        <w:rPr>
          <w:sz w:val="28"/>
          <w:szCs w:val="28"/>
          <w:lang w:val="uk-UA"/>
        </w:rPr>
        <w:lastRenderedPageBreak/>
        <w:t xml:space="preserve">У </w:t>
      </w:r>
      <w:r>
        <w:rPr>
          <w:sz w:val="28"/>
          <w:szCs w:val="28"/>
          <w:lang w:val="uk-UA"/>
        </w:rPr>
        <w:t>липні минулого року проведено таборування керівників волонтер</w:t>
      </w:r>
      <w:r>
        <w:rPr>
          <w:sz w:val="28"/>
          <w:szCs w:val="28"/>
          <w:lang w:val="uk-UA"/>
        </w:rPr>
        <w:softHyphen/>
        <w:t xml:space="preserve">ських загонів області. У </w:t>
      </w:r>
      <w:r w:rsidRPr="00C74155">
        <w:rPr>
          <w:sz w:val="28"/>
          <w:szCs w:val="28"/>
          <w:lang w:val="uk-UA"/>
        </w:rPr>
        <w:t xml:space="preserve">заході </w:t>
      </w:r>
      <w:r>
        <w:rPr>
          <w:sz w:val="28"/>
          <w:szCs w:val="28"/>
          <w:lang w:val="uk-UA"/>
        </w:rPr>
        <w:t>взяли</w:t>
      </w:r>
      <w:r w:rsidRPr="00E83F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C74155">
        <w:rPr>
          <w:sz w:val="28"/>
          <w:szCs w:val="28"/>
          <w:lang w:val="uk-UA"/>
        </w:rPr>
        <w:t>часть</w:t>
      </w:r>
      <w:r w:rsidRPr="00E83F6F">
        <w:rPr>
          <w:sz w:val="28"/>
          <w:szCs w:val="28"/>
          <w:lang w:val="uk-UA"/>
        </w:rPr>
        <w:t xml:space="preserve"> </w:t>
      </w:r>
      <w:r w:rsidRPr="00C74155">
        <w:rPr>
          <w:sz w:val="28"/>
          <w:szCs w:val="28"/>
          <w:lang w:val="uk-UA"/>
        </w:rPr>
        <w:t>координатори розвитку волонтер</w:t>
      </w:r>
      <w:r>
        <w:rPr>
          <w:sz w:val="28"/>
          <w:szCs w:val="28"/>
          <w:lang w:val="uk-UA"/>
        </w:rPr>
        <w:softHyphen/>
      </w:r>
      <w:r w:rsidRPr="00C74155">
        <w:rPr>
          <w:sz w:val="28"/>
          <w:szCs w:val="28"/>
          <w:lang w:val="uk-UA"/>
        </w:rPr>
        <w:t>ського руху від Хмельницького обласного, Шепетівського, Кам’янець-Поділь</w:t>
      </w:r>
      <w:r>
        <w:rPr>
          <w:sz w:val="28"/>
          <w:szCs w:val="28"/>
          <w:lang w:val="uk-UA"/>
        </w:rPr>
        <w:softHyphen/>
      </w:r>
      <w:r w:rsidRPr="00C74155">
        <w:rPr>
          <w:sz w:val="28"/>
          <w:szCs w:val="28"/>
          <w:lang w:val="uk-UA"/>
        </w:rPr>
        <w:t>ського, Городоцького, Ізяславського, Віньковецького, Дунаєвецького, Краси</w:t>
      </w:r>
      <w:r>
        <w:rPr>
          <w:sz w:val="28"/>
          <w:szCs w:val="28"/>
          <w:lang w:val="uk-UA"/>
        </w:rPr>
        <w:softHyphen/>
      </w:r>
      <w:r w:rsidRPr="00C74155">
        <w:rPr>
          <w:sz w:val="28"/>
          <w:szCs w:val="28"/>
          <w:lang w:val="uk-UA"/>
        </w:rPr>
        <w:t>лівського, Чемеровецького, Ярмолинецького, Хмельницького районних центрів соціальних служб для сім’ї, дітей та молоді та 59 кращих волонтерів області віком від 18 до 35 років.</w:t>
      </w:r>
    </w:p>
    <w:p w:rsidR="00E83F6F" w:rsidRDefault="00E83F6F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8F5E2F">
        <w:rPr>
          <w:sz w:val="28"/>
          <w:szCs w:val="28"/>
          <w:lang w:val="uk-UA"/>
        </w:rPr>
        <w:t>Найбільше друк</w:t>
      </w:r>
      <w:r>
        <w:rPr>
          <w:sz w:val="28"/>
          <w:szCs w:val="28"/>
          <w:lang w:val="uk-UA"/>
        </w:rPr>
        <w:t>ованої продукції виготовлено Ізясла</w:t>
      </w:r>
      <w:r w:rsidRPr="008F5E2F">
        <w:rPr>
          <w:sz w:val="28"/>
          <w:szCs w:val="28"/>
          <w:lang w:val="uk-UA"/>
        </w:rPr>
        <w:t>вськи</w:t>
      </w:r>
      <w:r>
        <w:rPr>
          <w:sz w:val="28"/>
          <w:szCs w:val="28"/>
          <w:lang w:val="uk-UA"/>
        </w:rPr>
        <w:t>м</w:t>
      </w:r>
      <w:r w:rsidRPr="008F5E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(39310 буклетів та 27570 листівок), Летичівським (7200 буклетів та 4850 листівок), Деражнянським (3990 буклетів та 395 листівок) </w:t>
      </w:r>
      <w:r w:rsidRPr="008F5E2F">
        <w:rPr>
          <w:sz w:val="28"/>
          <w:szCs w:val="28"/>
          <w:lang w:val="uk-UA"/>
        </w:rPr>
        <w:t>районни</w:t>
      </w:r>
      <w:r>
        <w:rPr>
          <w:sz w:val="28"/>
          <w:szCs w:val="28"/>
          <w:lang w:val="uk-UA"/>
        </w:rPr>
        <w:t>ми</w:t>
      </w:r>
      <w:r w:rsidRPr="008F5E2F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ами</w:t>
      </w:r>
      <w:r w:rsidRPr="008F5E2F">
        <w:rPr>
          <w:sz w:val="28"/>
          <w:szCs w:val="28"/>
          <w:lang w:val="uk-UA"/>
        </w:rPr>
        <w:t xml:space="preserve"> соціальних служб </w:t>
      </w:r>
      <w:r>
        <w:rPr>
          <w:sz w:val="28"/>
          <w:szCs w:val="28"/>
          <w:lang w:val="uk-UA"/>
        </w:rPr>
        <w:t>для сім’ї, дітей та молоді.</w:t>
      </w:r>
    </w:p>
    <w:p w:rsidR="008C0F8A" w:rsidRDefault="00F34A60" w:rsidP="00AD7D7C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8F4771">
        <w:rPr>
          <w:color w:val="000000"/>
          <w:sz w:val="28"/>
          <w:szCs w:val="28"/>
          <w:lang w:val="uk-UA"/>
        </w:rPr>
        <w:t xml:space="preserve">З </w:t>
      </w:r>
      <w:r w:rsidRPr="00766245">
        <w:rPr>
          <w:color w:val="000000"/>
          <w:sz w:val="28"/>
          <w:szCs w:val="28"/>
          <w:lang w:val="uk-UA"/>
        </w:rPr>
        <w:t xml:space="preserve">метою привернення уваги громадськості </w:t>
      </w:r>
      <w:r>
        <w:rPr>
          <w:color w:val="000000"/>
          <w:sz w:val="28"/>
          <w:szCs w:val="28"/>
          <w:lang w:val="uk-UA"/>
        </w:rPr>
        <w:t xml:space="preserve">щодо </w:t>
      </w:r>
      <w:r w:rsidRPr="00766245">
        <w:rPr>
          <w:color w:val="000000"/>
          <w:sz w:val="28"/>
          <w:szCs w:val="28"/>
          <w:lang w:val="uk-UA"/>
        </w:rPr>
        <w:t>соціальної проблема</w:t>
      </w:r>
      <w:r>
        <w:rPr>
          <w:color w:val="000000"/>
          <w:sz w:val="28"/>
          <w:szCs w:val="28"/>
          <w:lang w:val="uk-UA"/>
        </w:rPr>
        <w:softHyphen/>
      </w:r>
      <w:r w:rsidRPr="00766245">
        <w:rPr>
          <w:color w:val="000000"/>
          <w:sz w:val="28"/>
          <w:szCs w:val="28"/>
          <w:lang w:val="uk-UA"/>
        </w:rPr>
        <w:t xml:space="preserve">тики </w:t>
      </w:r>
      <w:r w:rsidRPr="00766245">
        <w:rPr>
          <w:sz w:val="28"/>
          <w:szCs w:val="28"/>
          <w:lang w:val="uk-UA"/>
        </w:rPr>
        <w:t xml:space="preserve">та захисту прав дітей, охоплення соціальними послугами найуразливіших категорій населення, раннього виявлення проблемних сімей та вчасного надання їм підтримки </w:t>
      </w:r>
      <w:r>
        <w:rPr>
          <w:sz w:val="28"/>
          <w:szCs w:val="28"/>
          <w:lang w:val="uk-UA"/>
        </w:rPr>
        <w:t xml:space="preserve">з вересня </w:t>
      </w:r>
      <w:r w:rsidRPr="00766245">
        <w:rPr>
          <w:sz w:val="28"/>
          <w:szCs w:val="28"/>
          <w:lang w:val="uk-UA"/>
        </w:rPr>
        <w:t>2013</w:t>
      </w:r>
      <w:r>
        <w:rPr>
          <w:sz w:val="28"/>
          <w:szCs w:val="28"/>
          <w:lang w:val="uk-UA"/>
        </w:rPr>
        <w:t xml:space="preserve"> року</w:t>
      </w:r>
      <w:r w:rsidRPr="00766245">
        <w:rPr>
          <w:sz w:val="28"/>
          <w:szCs w:val="28"/>
          <w:lang w:val="uk-UA"/>
        </w:rPr>
        <w:t xml:space="preserve"> забезпечено постійне висвітлення на сайт</w:t>
      </w:r>
      <w:r>
        <w:rPr>
          <w:sz w:val="28"/>
          <w:szCs w:val="28"/>
          <w:lang w:val="uk-UA"/>
        </w:rPr>
        <w:t>ах</w:t>
      </w:r>
      <w:r w:rsidRPr="00766245">
        <w:rPr>
          <w:sz w:val="28"/>
          <w:szCs w:val="28"/>
          <w:lang w:val="uk-UA"/>
        </w:rPr>
        <w:t xml:space="preserve"> районних державних адміністрацій, міських (міст обласного значення) рад, центрів соціальних служб для сім’ї, дітей та молоді </w:t>
      </w:r>
      <w:r w:rsidR="008C0F8A" w:rsidRPr="00766245">
        <w:rPr>
          <w:sz w:val="28"/>
          <w:szCs w:val="28"/>
          <w:lang w:val="uk-UA"/>
        </w:rPr>
        <w:t>результат</w:t>
      </w:r>
      <w:r w:rsidR="008C0F8A">
        <w:rPr>
          <w:sz w:val="28"/>
          <w:szCs w:val="28"/>
          <w:lang w:val="uk-UA"/>
        </w:rPr>
        <w:t>ів</w:t>
      </w:r>
      <w:r w:rsidR="008C0F8A" w:rsidRPr="00766245">
        <w:rPr>
          <w:sz w:val="28"/>
          <w:szCs w:val="28"/>
          <w:lang w:val="uk-UA"/>
        </w:rPr>
        <w:t xml:space="preserve"> робо</w:t>
      </w:r>
      <w:r w:rsidR="008C0F8A">
        <w:rPr>
          <w:sz w:val="28"/>
          <w:szCs w:val="28"/>
          <w:lang w:val="uk-UA"/>
        </w:rPr>
        <w:t>ти фахівців із соціальної роботи (</w:t>
      </w:r>
      <w:r w:rsidR="008C0F8A" w:rsidRPr="002D06E1">
        <w:rPr>
          <w:sz w:val="28"/>
          <w:szCs w:val="28"/>
          <w:lang w:val="uk-UA"/>
        </w:rPr>
        <w:t>918</w:t>
      </w:r>
      <w:r w:rsidR="008C0F8A">
        <w:rPr>
          <w:sz w:val="28"/>
          <w:szCs w:val="28"/>
          <w:lang w:val="uk-UA"/>
        </w:rPr>
        <w:t xml:space="preserve"> статей, заміток). Також у місцевих засобах масової інформації надруковано 556 статей вказаної тематики.</w:t>
      </w:r>
    </w:p>
    <w:p w:rsidR="00F34A60" w:rsidRDefault="00F34A60" w:rsidP="00327F4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Найбільшу кількість статей, репортажів розміщено у друкованих засобах масової інформації Хмельницьким (51 стаття), Полонським (43), Шепетів</w:t>
      </w:r>
      <w:r w:rsidR="008C0F8A">
        <w:rPr>
          <w:sz w:val="28"/>
          <w:szCs w:val="28"/>
          <w:lang w:val="uk-UA"/>
        </w:rPr>
        <w:softHyphen/>
      </w:r>
      <w:r w:rsidR="00327F41">
        <w:rPr>
          <w:sz w:val="28"/>
          <w:szCs w:val="28"/>
          <w:lang w:val="uk-UA"/>
        </w:rPr>
        <w:t>ським (34) районними центрами,</w:t>
      </w:r>
      <w:r>
        <w:rPr>
          <w:sz w:val="28"/>
          <w:szCs w:val="28"/>
          <w:lang w:val="uk-UA"/>
        </w:rPr>
        <w:t xml:space="preserve"> </w:t>
      </w:r>
      <w:r w:rsidR="00327F4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айменшу – Старокостянтинівським (9), Новоушицьким (5), Сла</w:t>
      </w:r>
      <w:r w:rsidR="008C0F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вутським (3) районними центрами соціальних служб для сім’ї, дітей та молоді.</w:t>
      </w:r>
    </w:p>
    <w:p w:rsidR="004136F1" w:rsidRPr="004136F1" w:rsidRDefault="004136F1" w:rsidP="00327F41">
      <w:pPr>
        <w:jc w:val="both"/>
        <w:rPr>
          <w:sz w:val="28"/>
          <w:szCs w:val="28"/>
          <w:lang w:val="uk-UA"/>
        </w:rPr>
      </w:pPr>
    </w:p>
    <w:p w:rsidR="00DE5029" w:rsidRDefault="00DE5029" w:rsidP="00327F41">
      <w:pPr>
        <w:contextualSpacing/>
        <w:jc w:val="both"/>
        <w:rPr>
          <w:sz w:val="28"/>
          <w:szCs w:val="28"/>
          <w:lang w:val="uk-UA"/>
        </w:rPr>
      </w:pPr>
    </w:p>
    <w:p w:rsidR="00F34A60" w:rsidRDefault="00DE5029" w:rsidP="00DE5029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F34A60">
        <w:rPr>
          <w:sz w:val="28"/>
          <w:szCs w:val="28"/>
          <w:lang w:val="uk-UA"/>
        </w:rPr>
        <w:t>голови</w:t>
      </w:r>
      <w:r w:rsidR="00C02C86">
        <w:rPr>
          <w:sz w:val="28"/>
          <w:szCs w:val="28"/>
          <w:lang w:val="uk-UA"/>
        </w:rPr>
        <w:t xml:space="preserve"> – керівник</w:t>
      </w:r>
    </w:p>
    <w:p w:rsidR="00F228BE" w:rsidRDefault="00C02C86">
      <w:pPr>
        <w:contextualSpacing/>
      </w:pPr>
      <w:r>
        <w:rPr>
          <w:sz w:val="28"/>
          <w:szCs w:val="28"/>
          <w:lang w:val="uk-UA"/>
        </w:rPr>
        <w:t xml:space="preserve">апарату </w:t>
      </w:r>
      <w:r w:rsidR="00F34A60">
        <w:rPr>
          <w:sz w:val="28"/>
          <w:szCs w:val="28"/>
          <w:lang w:val="uk-UA"/>
        </w:rPr>
        <w:t>адміністрації</w:t>
      </w:r>
      <w:r w:rsidR="00F34A60">
        <w:rPr>
          <w:sz w:val="28"/>
          <w:szCs w:val="28"/>
          <w:lang w:val="uk-UA"/>
        </w:rPr>
        <w:tab/>
      </w:r>
      <w:r w:rsidR="00F34A60">
        <w:rPr>
          <w:sz w:val="28"/>
          <w:szCs w:val="28"/>
          <w:lang w:val="uk-UA"/>
        </w:rPr>
        <w:tab/>
      </w:r>
      <w:r w:rsidR="00F34A60">
        <w:rPr>
          <w:sz w:val="28"/>
          <w:szCs w:val="28"/>
          <w:lang w:val="uk-UA"/>
        </w:rPr>
        <w:tab/>
      </w:r>
      <w:r w:rsidR="00F34A60">
        <w:rPr>
          <w:sz w:val="28"/>
          <w:szCs w:val="28"/>
          <w:lang w:val="uk-UA"/>
        </w:rPr>
        <w:tab/>
      </w:r>
      <w:r w:rsidR="00F34A60">
        <w:rPr>
          <w:sz w:val="28"/>
          <w:szCs w:val="28"/>
          <w:lang w:val="uk-UA"/>
        </w:rPr>
        <w:tab/>
      </w:r>
      <w:r w:rsidR="00F34A60">
        <w:rPr>
          <w:sz w:val="28"/>
          <w:szCs w:val="28"/>
          <w:lang w:val="uk-UA"/>
        </w:rPr>
        <w:tab/>
      </w:r>
      <w:r w:rsidR="00F34A60">
        <w:rPr>
          <w:sz w:val="28"/>
          <w:szCs w:val="28"/>
          <w:lang w:val="uk-UA"/>
        </w:rPr>
        <w:tab/>
      </w:r>
      <w:r w:rsidR="00F34A6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Л.Бернадська</w:t>
      </w:r>
    </w:p>
    <w:sectPr w:rsidR="00F228BE" w:rsidSect="008D1573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184" w:rsidRDefault="001C4184" w:rsidP="00195075">
      <w:r>
        <w:separator/>
      </w:r>
    </w:p>
  </w:endnote>
  <w:endnote w:type="continuationSeparator" w:id="0">
    <w:p w:rsidR="001C4184" w:rsidRDefault="001C4184" w:rsidP="00195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184" w:rsidRDefault="001C4184" w:rsidP="00195075">
      <w:r>
        <w:separator/>
      </w:r>
    </w:p>
  </w:footnote>
  <w:footnote w:type="continuationSeparator" w:id="0">
    <w:p w:rsidR="001C4184" w:rsidRDefault="001C4184" w:rsidP="00195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73" w:rsidRDefault="008D1573" w:rsidP="001950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F34A60">
      <w:rPr>
        <w:rStyle w:val="a6"/>
      </w:rPr>
      <w:fldChar w:fldCharType="separate"/>
    </w:r>
    <w:r w:rsidR="00A806CA">
      <w:rPr>
        <w:rStyle w:val="a6"/>
        <w:noProof/>
      </w:rPr>
      <w:t>3</w:t>
    </w:r>
    <w:r>
      <w:rPr>
        <w:rStyle w:val="a6"/>
      </w:rPr>
      <w:fldChar w:fldCharType="end"/>
    </w:r>
  </w:p>
  <w:p w:rsidR="008D1573" w:rsidRDefault="008D15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73" w:rsidRDefault="008D1573" w:rsidP="001950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7F75">
      <w:rPr>
        <w:rStyle w:val="a6"/>
        <w:noProof/>
      </w:rPr>
      <w:t>4</w:t>
    </w:r>
    <w:r>
      <w:rPr>
        <w:rStyle w:val="a6"/>
      </w:rPr>
      <w:fldChar w:fldCharType="end"/>
    </w:r>
  </w:p>
  <w:p w:rsidR="008D1573" w:rsidRDefault="008D15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029"/>
    <w:rsid w:val="00112879"/>
    <w:rsid w:val="001220E0"/>
    <w:rsid w:val="00195075"/>
    <w:rsid w:val="001C4184"/>
    <w:rsid w:val="00296F1F"/>
    <w:rsid w:val="00327F41"/>
    <w:rsid w:val="00353E86"/>
    <w:rsid w:val="00372867"/>
    <w:rsid w:val="00395553"/>
    <w:rsid w:val="003E7F75"/>
    <w:rsid w:val="004136F1"/>
    <w:rsid w:val="00495D7D"/>
    <w:rsid w:val="00544BF5"/>
    <w:rsid w:val="0055713E"/>
    <w:rsid w:val="006774AE"/>
    <w:rsid w:val="006D4B14"/>
    <w:rsid w:val="00747850"/>
    <w:rsid w:val="007C2A7E"/>
    <w:rsid w:val="007E251E"/>
    <w:rsid w:val="0081541B"/>
    <w:rsid w:val="00897DD8"/>
    <w:rsid w:val="008C0F8A"/>
    <w:rsid w:val="008D1573"/>
    <w:rsid w:val="009369A9"/>
    <w:rsid w:val="00A2064D"/>
    <w:rsid w:val="00A806CA"/>
    <w:rsid w:val="00AD7D7C"/>
    <w:rsid w:val="00AE6190"/>
    <w:rsid w:val="00B27DEC"/>
    <w:rsid w:val="00C02C86"/>
    <w:rsid w:val="00D149F7"/>
    <w:rsid w:val="00DA5755"/>
    <w:rsid w:val="00DE5029"/>
    <w:rsid w:val="00E00230"/>
    <w:rsid w:val="00E119C2"/>
    <w:rsid w:val="00E376B5"/>
    <w:rsid w:val="00E83F6F"/>
    <w:rsid w:val="00F228BE"/>
    <w:rsid w:val="00F34A60"/>
    <w:rsid w:val="00F51321"/>
    <w:rsid w:val="00F5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0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136F1"/>
    <w:pPr>
      <w:keepNext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4136F1"/>
    <w:pPr>
      <w:keepNext/>
      <w:outlineLvl w:val="2"/>
    </w:pPr>
    <w:rPr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bullet1gif">
    <w:name w:val="msonormalbullet1.gif"/>
    <w:basedOn w:val="a"/>
    <w:rsid w:val="00DE5029"/>
    <w:pPr>
      <w:spacing w:before="100" w:beforeAutospacing="1" w:after="100" w:afterAutospacing="1"/>
    </w:pPr>
    <w:rPr>
      <w:rFonts w:eastAsia="Calibri"/>
    </w:rPr>
  </w:style>
  <w:style w:type="paragraph" w:styleId="a3">
    <w:name w:val="Body Text"/>
    <w:basedOn w:val="a"/>
    <w:link w:val="a4"/>
    <w:rsid w:val="00DE5029"/>
    <w:pPr>
      <w:jc w:val="center"/>
    </w:pPr>
    <w:rPr>
      <w:b/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DE5029"/>
    <w:rPr>
      <w:b/>
      <w:sz w:val="28"/>
      <w:szCs w:val="24"/>
      <w:lang w:val="uk-UA" w:eastAsia="ru-RU" w:bidi="ar-SA"/>
    </w:rPr>
  </w:style>
  <w:style w:type="paragraph" w:customStyle="1" w:styleId="21">
    <w:name w:val="Основной текст 21"/>
    <w:basedOn w:val="a"/>
    <w:rsid w:val="004136F1"/>
    <w:pPr>
      <w:widowControl w:val="0"/>
      <w:jc w:val="center"/>
    </w:pPr>
    <w:rPr>
      <w:rFonts w:ascii="Garamond" w:hAnsi="Garamond"/>
      <w:b/>
      <w:i/>
      <w:sz w:val="36"/>
      <w:szCs w:val="20"/>
      <w:lang w:val="uk-UA"/>
    </w:rPr>
  </w:style>
  <w:style w:type="paragraph" w:styleId="a5">
    <w:name w:val="header"/>
    <w:basedOn w:val="a"/>
    <w:rsid w:val="008D157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573"/>
  </w:style>
  <w:style w:type="paragraph" w:styleId="a7">
    <w:name w:val="Balloon Text"/>
    <w:basedOn w:val="a"/>
    <w:semiHidden/>
    <w:rsid w:val="00F34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6314</Words>
  <Characters>3600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розпорядження   </vt:lpstr>
    </vt:vector>
  </TitlesOfParts>
  <Company>RePack by SPecialiST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розпорядження</dc:title>
  <dc:creator>cab6_2</dc:creator>
  <cp:lastModifiedBy>babayota</cp:lastModifiedBy>
  <cp:revision>2</cp:revision>
  <cp:lastPrinted>2014-01-31T14:49:00Z</cp:lastPrinted>
  <dcterms:created xsi:type="dcterms:W3CDTF">2014-02-06T07:26:00Z</dcterms:created>
  <dcterms:modified xsi:type="dcterms:W3CDTF">2014-02-06T07:26:00Z</dcterms:modified>
</cp:coreProperties>
</file>