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C0" w:rsidRPr="00AE26AB" w:rsidRDefault="001E0961" w:rsidP="005D6AC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3C0" w:rsidRPr="00AE26AB" w:rsidRDefault="007F53C0" w:rsidP="007F53C0">
      <w:pPr>
        <w:suppressAutoHyphens/>
        <w:rPr>
          <w:sz w:val="28"/>
          <w:szCs w:val="28"/>
          <w:lang w:val="uk-UA"/>
        </w:rPr>
      </w:pPr>
    </w:p>
    <w:p w:rsidR="007F53C0" w:rsidRPr="00AE26AB" w:rsidRDefault="001E0961" w:rsidP="007F53C0">
      <w:pPr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113665</wp:posOffset>
            </wp:positionV>
            <wp:extent cx="2971800" cy="15240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3C0" w:rsidRDefault="007F53C0" w:rsidP="007F53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F53C0" w:rsidRPr="008E45BA" w:rsidRDefault="007F53C0" w:rsidP="007F53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7F53C0" w:rsidRPr="008E45BA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53C0" w:rsidRPr="00A50141" w:rsidRDefault="007F53C0" w:rsidP="00DE208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Про затвердження </w:t>
            </w:r>
            <w:r w:rsidRPr="00021C8F">
              <w:rPr>
                <w:color w:val="000000"/>
                <w:spacing w:val="-5"/>
                <w:sz w:val="28"/>
                <w:szCs w:val="28"/>
                <w:lang w:val="uk-UA"/>
              </w:rPr>
              <w:t>нормати</w:t>
            </w:r>
            <w:r>
              <w:rPr>
                <w:color w:val="000000"/>
                <w:spacing w:val="-5"/>
                <w:sz w:val="28"/>
                <w:szCs w:val="28"/>
                <w:lang w:val="uk-UA"/>
              </w:rPr>
              <w:softHyphen/>
            </w:r>
            <w:r w:rsidRPr="00021C8F">
              <w:rPr>
                <w:color w:val="000000"/>
                <w:spacing w:val="-5"/>
                <w:sz w:val="28"/>
                <w:szCs w:val="28"/>
                <w:lang w:val="uk-UA"/>
              </w:rPr>
              <w:t>вів</w:t>
            </w:r>
            <w:r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 доходів громадян </w:t>
            </w:r>
            <w:r w:rsidRPr="00021C8F">
              <w:rPr>
                <w:color w:val="000000"/>
                <w:spacing w:val="-5"/>
                <w:sz w:val="28"/>
                <w:szCs w:val="28"/>
                <w:lang w:val="uk-UA"/>
              </w:rPr>
              <w:t>від зе</w:t>
            </w:r>
            <w:r>
              <w:rPr>
                <w:color w:val="000000"/>
                <w:spacing w:val="-5"/>
                <w:sz w:val="28"/>
                <w:szCs w:val="28"/>
                <w:lang w:val="uk-UA"/>
              </w:rPr>
              <w:softHyphen/>
            </w:r>
            <w:r w:rsidRPr="00021C8F">
              <w:rPr>
                <w:color w:val="000000"/>
                <w:spacing w:val="-5"/>
                <w:sz w:val="28"/>
                <w:szCs w:val="28"/>
                <w:lang w:val="uk-UA"/>
              </w:rPr>
              <w:t>м</w:t>
            </w:r>
            <w:r w:rsidRPr="007F53C0">
              <w:rPr>
                <w:color w:val="000000"/>
                <w:spacing w:val="-10"/>
                <w:sz w:val="28"/>
                <w:szCs w:val="28"/>
                <w:lang w:val="uk-UA"/>
              </w:rPr>
              <w:t>ельних ділянок різних видів</w:t>
            </w:r>
            <w:r w:rsidRPr="00021C8F"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 призначення</w:t>
            </w:r>
            <w:r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 </w:t>
            </w:r>
            <w:r w:rsidRPr="00021C8F">
              <w:rPr>
                <w:color w:val="000000"/>
                <w:spacing w:val="-5"/>
                <w:sz w:val="28"/>
                <w:szCs w:val="28"/>
                <w:lang w:val="uk-UA"/>
              </w:rPr>
              <w:t>на 201</w:t>
            </w:r>
            <w:r w:rsidRPr="007F53C0">
              <w:rPr>
                <w:color w:val="000000"/>
                <w:spacing w:val="-5"/>
                <w:sz w:val="28"/>
                <w:szCs w:val="28"/>
              </w:rPr>
              <w:t>4</w:t>
            </w:r>
            <w:r w:rsidRPr="00021C8F"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 рік</w:t>
            </w:r>
          </w:p>
        </w:tc>
      </w:tr>
    </w:tbl>
    <w:p w:rsidR="007F53C0" w:rsidRPr="008E45BA" w:rsidRDefault="007F53C0" w:rsidP="007F53C0">
      <w:pPr>
        <w:ind w:firstLine="708"/>
        <w:jc w:val="both"/>
        <w:rPr>
          <w:sz w:val="28"/>
          <w:szCs w:val="28"/>
          <w:lang w:val="uk-UA"/>
        </w:rPr>
      </w:pPr>
    </w:p>
    <w:p w:rsidR="007F53C0" w:rsidRPr="008E45BA" w:rsidRDefault="007F53C0" w:rsidP="007F53C0">
      <w:pPr>
        <w:ind w:firstLine="708"/>
        <w:jc w:val="both"/>
        <w:rPr>
          <w:sz w:val="28"/>
          <w:szCs w:val="28"/>
          <w:lang w:val="uk-UA"/>
        </w:rPr>
      </w:pPr>
    </w:p>
    <w:p w:rsidR="007F53C0" w:rsidRDefault="007F53C0" w:rsidP="007F53C0">
      <w:pPr>
        <w:pStyle w:val="BodyTextIndent"/>
        <w:spacing w:before="0" w:after="120" w:line="240" w:lineRule="auto"/>
        <w:ind w:firstLine="709"/>
      </w:pPr>
      <w:r w:rsidRPr="00F20D59">
        <w:rPr>
          <w:color w:val="000000"/>
          <w:spacing w:val="-5"/>
          <w:szCs w:val="28"/>
        </w:rPr>
        <w:t>На підставі статті 6 Закону України “Про</w:t>
      </w:r>
      <w:r>
        <w:rPr>
          <w:color w:val="000000"/>
          <w:spacing w:val="-5"/>
          <w:szCs w:val="28"/>
        </w:rPr>
        <w:t xml:space="preserve"> місцеві державні адміністрації</w:t>
      </w:r>
      <w:r w:rsidRPr="00F20D59">
        <w:rPr>
          <w:color w:val="000000"/>
          <w:spacing w:val="-5"/>
          <w:szCs w:val="28"/>
        </w:rPr>
        <w:t>”</w:t>
      </w:r>
      <w:r w:rsidR="004422BD" w:rsidRPr="007F53C0">
        <w:rPr>
          <w:color w:val="000000"/>
          <w:spacing w:val="-7"/>
          <w:szCs w:val="28"/>
        </w:rPr>
        <w:t xml:space="preserve">, </w:t>
      </w:r>
      <w:r w:rsidR="004422BD" w:rsidRPr="002A34A2">
        <w:rPr>
          <w:spacing w:val="-10"/>
          <w:szCs w:val="28"/>
        </w:rPr>
        <w:t>розпорядження голови обласної державної адміністрації від 31</w:t>
      </w:r>
      <w:r w:rsidR="004422BD" w:rsidRPr="004422BD">
        <w:rPr>
          <w:spacing w:val="-10"/>
          <w:szCs w:val="28"/>
        </w:rPr>
        <w:t xml:space="preserve"> с</w:t>
      </w:r>
      <w:r w:rsidR="004422BD">
        <w:rPr>
          <w:spacing w:val="-10"/>
          <w:szCs w:val="28"/>
        </w:rPr>
        <w:t xml:space="preserve">ічня </w:t>
      </w:r>
      <w:r w:rsidR="004422BD" w:rsidRPr="002A34A2">
        <w:rPr>
          <w:spacing w:val="-10"/>
          <w:szCs w:val="28"/>
        </w:rPr>
        <w:t>2014</w:t>
      </w:r>
      <w:r w:rsidR="004422BD">
        <w:rPr>
          <w:spacing w:val="-10"/>
          <w:szCs w:val="28"/>
        </w:rPr>
        <w:t xml:space="preserve"> року</w:t>
      </w:r>
      <w:r w:rsidR="004422BD" w:rsidRPr="002A34A2">
        <w:rPr>
          <w:spacing w:val="-10"/>
          <w:szCs w:val="28"/>
        </w:rPr>
        <w:t xml:space="preserve"> № 20/2014-р/к</w:t>
      </w:r>
      <w:r w:rsidR="004422BD" w:rsidRPr="00A50141">
        <w:rPr>
          <w:spacing w:val="-6"/>
          <w:szCs w:val="28"/>
        </w:rPr>
        <w:t xml:space="preserve"> “Про відпустку голов</w:t>
      </w:r>
      <w:bookmarkStart w:id="0" w:name="_GoBack"/>
      <w:bookmarkEnd w:id="0"/>
      <w:r w:rsidR="004422BD" w:rsidRPr="00A50141">
        <w:rPr>
          <w:spacing w:val="-6"/>
          <w:szCs w:val="28"/>
        </w:rPr>
        <w:t>и обласної державної адміністра</w:t>
      </w:r>
      <w:r w:rsidR="004422BD">
        <w:rPr>
          <w:spacing w:val="-6"/>
        </w:rPr>
        <w:t>ції В.Ядухи</w:t>
      </w:r>
      <w:r w:rsidR="004422BD">
        <w:t>”</w:t>
      </w:r>
      <w:r w:rsidRPr="00F20D59">
        <w:rPr>
          <w:color w:val="000000"/>
          <w:spacing w:val="-5"/>
          <w:szCs w:val="28"/>
        </w:rPr>
        <w:t xml:space="preserve">, </w:t>
      </w:r>
      <w:r w:rsidRPr="00F20D59">
        <w:rPr>
          <w:color w:val="000000"/>
          <w:spacing w:val="-4"/>
          <w:szCs w:val="28"/>
        </w:rPr>
        <w:t xml:space="preserve">відповідно до підпункту 7.5 Методики обчислення сукупного доходу сім’ї для </w:t>
      </w:r>
      <w:r w:rsidRPr="007F53C0">
        <w:rPr>
          <w:color w:val="000000"/>
          <w:spacing w:val="-6"/>
          <w:szCs w:val="28"/>
        </w:rPr>
        <w:t>всіх видів соціальної допомоги, затвердженої спільним наказом Міністерства праці</w:t>
      </w:r>
      <w:r w:rsidRPr="00F20D59">
        <w:rPr>
          <w:color w:val="000000"/>
          <w:spacing w:val="-6"/>
          <w:szCs w:val="28"/>
        </w:rPr>
        <w:t xml:space="preserve"> та соціальної політики України, Міністерства економіки та з питань євро</w:t>
      </w:r>
      <w:r w:rsidRPr="00F20D59">
        <w:rPr>
          <w:color w:val="000000"/>
          <w:spacing w:val="-7"/>
          <w:szCs w:val="28"/>
        </w:rPr>
        <w:t>пейської інтеграції України, Міністерства фінансів України, Державного комітету статисти</w:t>
      </w:r>
      <w:r w:rsidRPr="007F53C0">
        <w:rPr>
          <w:color w:val="000000"/>
          <w:spacing w:val="-7"/>
          <w:szCs w:val="28"/>
        </w:rPr>
        <w:softHyphen/>
      </w:r>
      <w:r w:rsidRPr="00F20D59">
        <w:rPr>
          <w:color w:val="000000"/>
          <w:spacing w:val="-7"/>
          <w:szCs w:val="28"/>
        </w:rPr>
        <w:t xml:space="preserve">ки України, Державного комітету молодіжної політики, спорту і туризму </w:t>
      </w:r>
      <w:r w:rsidRPr="00F20D59">
        <w:rPr>
          <w:color w:val="000000"/>
          <w:spacing w:val="-6"/>
          <w:szCs w:val="28"/>
        </w:rPr>
        <w:t xml:space="preserve">України </w:t>
      </w:r>
      <w:r w:rsidRPr="007F53C0">
        <w:rPr>
          <w:color w:val="000000"/>
          <w:spacing w:val="-8"/>
          <w:szCs w:val="28"/>
        </w:rPr>
        <w:t>від 15 листопада 2001 року № 486/202/524/455/3370, зареєстрованим у Міністерстві</w:t>
      </w:r>
      <w:r w:rsidRPr="00F20D59">
        <w:rPr>
          <w:color w:val="000000"/>
          <w:spacing w:val="-7"/>
          <w:szCs w:val="28"/>
        </w:rPr>
        <w:t xml:space="preserve"> юстиції України </w:t>
      </w:r>
      <w:r>
        <w:rPr>
          <w:color w:val="000000"/>
          <w:spacing w:val="-7"/>
          <w:szCs w:val="28"/>
        </w:rPr>
        <w:t>0</w:t>
      </w:r>
      <w:r w:rsidRPr="00F20D59">
        <w:rPr>
          <w:color w:val="000000"/>
          <w:spacing w:val="-7"/>
          <w:szCs w:val="28"/>
        </w:rPr>
        <w:t>7 лютого 2002 року за № 112/6400</w:t>
      </w:r>
      <w:r>
        <w:t>:</w:t>
      </w:r>
    </w:p>
    <w:p w:rsidR="007F53C0" w:rsidRPr="007F53C0" w:rsidRDefault="007F53C0" w:rsidP="007F53C0">
      <w:pPr>
        <w:shd w:val="clear" w:color="auto" w:fill="FFFFFF"/>
        <w:tabs>
          <w:tab w:val="left" w:pos="947"/>
        </w:tabs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 w:rsidRPr="007F53C0">
        <w:rPr>
          <w:color w:val="000000"/>
          <w:sz w:val="28"/>
          <w:szCs w:val="28"/>
          <w:lang w:val="uk-UA"/>
        </w:rPr>
        <w:t>1. Затвердити:</w:t>
      </w:r>
    </w:p>
    <w:p w:rsidR="007F53C0" w:rsidRPr="007F53C0" w:rsidRDefault="007F53C0" w:rsidP="007F53C0">
      <w:pPr>
        <w:shd w:val="clear" w:color="auto" w:fill="FFFFFF"/>
        <w:tabs>
          <w:tab w:val="left" w:pos="947"/>
        </w:tabs>
        <w:spacing w:after="60"/>
        <w:ind w:firstLine="709"/>
        <w:jc w:val="both"/>
        <w:rPr>
          <w:sz w:val="28"/>
          <w:szCs w:val="28"/>
          <w:lang w:val="uk-UA"/>
        </w:rPr>
      </w:pPr>
      <w:r w:rsidRPr="007F53C0">
        <w:rPr>
          <w:color w:val="000000"/>
          <w:sz w:val="28"/>
          <w:szCs w:val="28"/>
          <w:lang w:val="uk-UA"/>
        </w:rPr>
        <w:t>1</w:t>
      </w:r>
      <w:r w:rsidR="00D10772">
        <w:rPr>
          <w:color w:val="000000"/>
          <w:sz w:val="28"/>
          <w:szCs w:val="28"/>
          <w:lang w:val="uk-UA"/>
        </w:rPr>
        <w:t>)</w:t>
      </w:r>
      <w:r w:rsidRPr="007F53C0">
        <w:rPr>
          <w:color w:val="000000"/>
          <w:sz w:val="28"/>
          <w:szCs w:val="28"/>
          <w:lang w:val="uk-UA"/>
        </w:rPr>
        <w:t> </w:t>
      </w:r>
      <w:r w:rsidR="00D10772">
        <w:rPr>
          <w:color w:val="000000"/>
          <w:sz w:val="28"/>
          <w:szCs w:val="28"/>
          <w:lang w:val="uk-UA"/>
        </w:rPr>
        <w:t>Н</w:t>
      </w:r>
      <w:r w:rsidR="00D10772" w:rsidRPr="007F53C0">
        <w:rPr>
          <w:color w:val="000000"/>
          <w:sz w:val="28"/>
          <w:szCs w:val="28"/>
          <w:lang w:val="uk-UA"/>
        </w:rPr>
        <w:t>ормативи доходів громадян на 201</w:t>
      </w:r>
      <w:r w:rsidR="00D10772" w:rsidRPr="00D10772">
        <w:rPr>
          <w:color w:val="000000"/>
          <w:sz w:val="28"/>
          <w:szCs w:val="28"/>
          <w:lang w:val="uk-UA"/>
        </w:rPr>
        <w:t>4</w:t>
      </w:r>
      <w:r w:rsidR="00D10772" w:rsidRPr="007F53C0">
        <w:rPr>
          <w:color w:val="000000"/>
          <w:sz w:val="28"/>
          <w:szCs w:val="28"/>
          <w:lang w:val="uk-UA"/>
        </w:rPr>
        <w:t xml:space="preserve"> рік </w:t>
      </w:r>
      <w:r w:rsidR="00D10772">
        <w:rPr>
          <w:color w:val="000000"/>
          <w:sz w:val="28"/>
          <w:szCs w:val="28"/>
          <w:lang w:val="uk-UA"/>
        </w:rPr>
        <w:t>в</w:t>
      </w:r>
      <w:r w:rsidRPr="007F53C0">
        <w:rPr>
          <w:color w:val="000000"/>
          <w:sz w:val="28"/>
          <w:szCs w:val="28"/>
          <w:lang w:val="uk-UA"/>
        </w:rPr>
        <w:t xml:space="preserve">ід земельних ділянок особистого </w:t>
      </w:r>
      <w:r w:rsidR="00D10772">
        <w:rPr>
          <w:color w:val="000000"/>
          <w:sz w:val="28"/>
          <w:szCs w:val="28"/>
          <w:lang w:val="uk-UA"/>
        </w:rPr>
        <w:t>селянського господарства, город</w:t>
      </w:r>
      <w:r w:rsidRPr="007F53C0">
        <w:rPr>
          <w:color w:val="000000"/>
          <w:sz w:val="28"/>
          <w:szCs w:val="28"/>
          <w:lang w:val="uk-UA"/>
        </w:rPr>
        <w:t xml:space="preserve">ництва, сінокосіння та випасання худоби в розрахунку </w:t>
      </w:r>
      <w:r w:rsidRPr="007F53C0">
        <w:rPr>
          <w:sz w:val="28"/>
          <w:szCs w:val="28"/>
          <w:lang w:val="uk-UA"/>
        </w:rPr>
        <w:t xml:space="preserve">на 0,01 </w:t>
      </w:r>
      <w:r w:rsidR="00D10772">
        <w:rPr>
          <w:sz w:val="28"/>
          <w:szCs w:val="28"/>
          <w:lang w:val="uk-UA"/>
        </w:rPr>
        <w:t>гектара</w:t>
      </w:r>
      <w:r w:rsidRPr="007F53C0">
        <w:rPr>
          <w:sz w:val="28"/>
          <w:szCs w:val="28"/>
          <w:lang w:val="uk-UA"/>
        </w:rPr>
        <w:t>.</w:t>
      </w:r>
    </w:p>
    <w:p w:rsidR="007F53C0" w:rsidRPr="007F53C0" w:rsidRDefault="00D10772" w:rsidP="007F53C0">
      <w:pPr>
        <w:shd w:val="clear" w:color="auto" w:fill="FFFFFF"/>
        <w:tabs>
          <w:tab w:val="left" w:pos="947"/>
        </w:tabs>
        <w:spacing w:after="10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2) Н</w:t>
      </w:r>
      <w:r w:rsidRPr="007F53C0">
        <w:rPr>
          <w:color w:val="000000"/>
          <w:sz w:val="28"/>
          <w:szCs w:val="28"/>
          <w:lang w:val="uk-UA"/>
        </w:rPr>
        <w:t>ормативи доходів громадян на 201</w:t>
      </w:r>
      <w:r w:rsidRPr="00D10772">
        <w:rPr>
          <w:color w:val="000000"/>
          <w:sz w:val="28"/>
          <w:szCs w:val="28"/>
          <w:lang w:val="uk-UA"/>
        </w:rPr>
        <w:t>4</w:t>
      </w:r>
      <w:r w:rsidRPr="007F53C0">
        <w:rPr>
          <w:color w:val="000000"/>
          <w:sz w:val="28"/>
          <w:szCs w:val="28"/>
          <w:lang w:val="uk-UA"/>
        </w:rPr>
        <w:t xml:space="preserve"> рік </w:t>
      </w:r>
      <w:r>
        <w:rPr>
          <w:color w:val="000000"/>
          <w:sz w:val="28"/>
          <w:szCs w:val="28"/>
          <w:lang w:val="uk-UA"/>
        </w:rPr>
        <w:t>в</w:t>
      </w:r>
      <w:r w:rsidR="007F53C0" w:rsidRPr="007F53C0">
        <w:rPr>
          <w:color w:val="000000"/>
          <w:sz w:val="28"/>
          <w:szCs w:val="28"/>
          <w:lang w:val="uk-UA"/>
        </w:rPr>
        <w:t xml:space="preserve">ід земельної частки (паю), </w:t>
      </w:r>
      <w:r w:rsidR="007F53C0" w:rsidRPr="00D10772">
        <w:rPr>
          <w:color w:val="000000"/>
          <w:spacing w:val="-6"/>
          <w:sz w:val="28"/>
          <w:szCs w:val="28"/>
          <w:lang w:val="uk-UA"/>
        </w:rPr>
        <w:t>виділеної унаслідок розпаювання землі, яка перебуває у користуванні сільсько</w:t>
      </w:r>
      <w:r w:rsidRPr="00D10772">
        <w:rPr>
          <w:color w:val="000000"/>
          <w:spacing w:val="-6"/>
          <w:sz w:val="28"/>
          <w:szCs w:val="28"/>
          <w:lang w:val="uk-UA"/>
        </w:rPr>
        <w:softHyphen/>
      </w:r>
      <w:r>
        <w:rPr>
          <w:color w:val="000000"/>
          <w:spacing w:val="-6"/>
          <w:sz w:val="28"/>
          <w:szCs w:val="28"/>
          <w:lang w:val="uk-UA"/>
        </w:rPr>
        <w:t>го</w:t>
      </w:r>
      <w:r w:rsidR="007F53C0" w:rsidRPr="007F53C0">
        <w:rPr>
          <w:color w:val="000000"/>
          <w:sz w:val="28"/>
          <w:szCs w:val="28"/>
          <w:lang w:val="uk-UA"/>
        </w:rPr>
        <w:t xml:space="preserve">сподарських підприємств без оформлення договору оренди, у розрахунку на </w:t>
      </w:r>
      <w:smartTag w:uri="urn:schemas-microsoft-com:office:smarttags" w:element="metricconverter">
        <w:smartTagPr>
          <w:attr w:name="ProductID" w:val="1 гектар"/>
        </w:smartTagPr>
        <w:r w:rsidR="007F53C0" w:rsidRPr="007F53C0">
          <w:rPr>
            <w:color w:val="000000"/>
            <w:sz w:val="28"/>
            <w:szCs w:val="28"/>
            <w:lang w:val="uk-UA"/>
          </w:rPr>
          <w:t>1</w:t>
        </w:r>
        <w:r>
          <w:rPr>
            <w:color w:val="000000"/>
            <w:sz w:val="28"/>
            <w:szCs w:val="28"/>
            <w:lang w:val="uk-UA"/>
          </w:rPr>
          <w:t xml:space="preserve"> гектар</w:t>
        </w:r>
      </w:smartTag>
      <w:r w:rsidR="007F53C0" w:rsidRPr="007F53C0">
        <w:rPr>
          <w:color w:val="000000"/>
          <w:sz w:val="28"/>
          <w:szCs w:val="28"/>
          <w:lang w:val="uk-UA"/>
        </w:rPr>
        <w:t>.</w:t>
      </w:r>
    </w:p>
    <w:p w:rsidR="007F53C0" w:rsidRPr="007F53C0" w:rsidRDefault="007F53C0" w:rsidP="007F53C0">
      <w:pPr>
        <w:shd w:val="clear" w:color="auto" w:fill="FFFFFF"/>
        <w:tabs>
          <w:tab w:val="left" w:pos="947"/>
        </w:tabs>
        <w:spacing w:after="100"/>
        <w:ind w:firstLine="709"/>
        <w:jc w:val="both"/>
        <w:rPr>
          <w:color w:val="000000"/>
          <w:sz w:val="28"/>
          <w:szCs w:val="28"/>
          <w:lang w:val="uk-UA"/>
        </w:rPr>
      </w:pPr>
      <w:r w:rsidRPr="00D10772">
        <w:rPr>
          <w:color w:val="000000"/>
          <w:spacing w:val="-6"/>
          <w:sz w:val="28"/>
          <w:szCs w:val="28"/>
          <w:lang w:val="uk-UA"/>
        </w:rPr>
        <w:t>2. Це розпорядження набирає чинності з моменту його державної реєстра</w:t>
      </w:r>
      <w:r w:rsidRPr="007F53C0">
        <w:rPr>
          <w:color w:val="000000"/>
          <w:sz w:val="28"/>
          <w:szCs w:val="28"/>
          <w:lang w:val="uk-UA"/>
        </w:rPr>
        <w:t>ції у Головному управлінні юстиції в області, але не раніше дня його оприлюд</w:t>
      </w:r>
      <w:r w:rsidR="00D10772">
        <w:rPr>
          <w:color w:val="000000"/>
          <w:sz w:val="28"/>
          <w:szCs w:val="28"/>
          <w:lang w:val="uk-UA"/>
        </w:rPr>
        <w:softHyphen/>
      </w:r>
      <w:r w:rsidRPr="007F53C0">
        <w:rPr>
          <w:color w:val="000000"/>
          <w:sz w:val="28"/>
          <w:szCs w:val="28"/>
          <w:lang w:val="uk-UA"/>
        </w:rPr>
        <w:t xml:space="preserve">нення. </w:t>
      </w:r>
    </w:p>
    <w:p w:rsidR="007F53C0" w:rsidRPr="007F53C0" w:rsidRDefault="007F53C0" w:rsidP="007F53C0">
      <w:pPr>
        <w:ind w:firstLine="709"/>
        <w:jc w:val="both"/>
        <w:rPr>
          <w:sz w:val="28"/>
          <w:szCs w:val="28"/>
          <w:lang w:val="uk-UA"/>
        </w:rPr>
      </w:pPr>
      <w:r w:rsidRPr="007F53C0">
        <w:rPr>
          <w:sz w:val="28"/>
          <w:szCs w:val="28"/>
          <w:lang w:val="uk-UA"/>
        </w:rPr>
        <w:t>3</w:t>
      </w:r>
      <w:r w:rsidR="00107BA0">
        <w:rPr>
          <w:sz w:val="28"/>
          <w:szCs w:val="28"/>
          <w:lang w:val="uk-UA"/>
        </w:rPr>
        <w:t>. </w:t>
      </w:r>
      <w:r w:rsidRPr="007F53C0">
        <w:rPr>
          <w:sz w:val="28"/>
          <w:szCs w:val="28"/>
          <w:lang w:val="uk-UA"/>
        </w:rPr>
        <w:t>Контроль за виконанням цього розпорядження покласти на першого заступника голови обласної державної адміністрації В.Гаврішка.</w:t>
      </w:r>
    </w:p>
    <w:p w:rsidR="007F53C0" w:rsidRPr="00A50141" w:rsidRDefault="007F53C0" w:rsidP="007F53C0">
      <w:pPr>
        <w:pStyle w:val="BodyText"/>
        <w:jc w:val="both"/>
        <w:rPr>
          <w:sz w:val="28"/>
          <w:szCs w:val="28"/>
        </w:rPr>
      </w:pPr>
    </w:p>
    <w:p w:rsidR="007F53C0" w:rsidRDefault="007F53C0" w:rsidP="007F53C0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7F53C0" w:rsidRPr="005436AA" w:rsidRDefault="007F53C0" w:rsidP="007F53C0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голови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В.Гаврішко</w:t>
      </w:r>
    </w:p>
    <w:p w:rsidR="007F53C0" w:rsidRPr="0004112C" w:rsidRDefault="007F53C0" w:rsidP="007F53C0">
      <w:pPr>
        <w:suppressAutoHyphens/>
        <w:rPr>
          <w:sz w:val="28"/>
          <w:szCs w:val="28"/>
          <w:lang w:val="uk-UA"/>
        </w:rPr>
      </w:pPr>
    </w:p>
    <w:sectPr w:rsidR="007F53C0" w:rsidRPr="0004112C" w:rsidSect="00DE2080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AB1" w:rsidRDefault="00450AB1">
      <w:r>
        <w:separator/>
      </w:r>
    </w:p>
  </w:endnote>
  <w:endnote w:type="continuationSeparator" w:id="0">
    <w:p w:rsidR="00450AB1" w:rsidRDefault="0045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AB1" w:rsidRDefault="00450AB1">
      <w:r>
        <w:separator/>
      </w:r>
    </w:p>
  </w:footnote>
  <w:footnote w:type="continuationSeparator" w:id="0">
    <w:p w:rsidR="00450AB1" w:rsidRDefault="00450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C5" w:rsidRDefault="005D6AC5" w:rsidP="00450A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6AC5" w:rsidRDefault="005D6A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C5" w:rsidRDefault="005D6AC5" w:rsidP="00450A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0961">
      <w:rPr>
        <w:rStyle w:val="PageNumber"/>
        <w:noProof/>
      </w:rPr>
      <w:t>2</w:t>
    </w:r>
    <w:r>
      <w:rPr>
        <w:rStyle w:val="PageNumber"/>
      </w:rPr>
      <w:fldChar w:fldCharType="end"/>
    </w:r>
  </w:p>
  <w:p w:rsidR="005D6AC5" w:rsidRDefault="005D6A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C0"/>
    <w:rsid w:val="00073618"/>
    <w:rsid w:val="00107BA0"/>
    <w:rsid w:val="00141C36"/>
    <w:rsid w:val="001D5174"/>
    <w:rsid w:val="001E0961"/>
    <w:rsid w:val="00230DD7"/>
    <w:rsid w:val="002773BB"/>
    <w:rsid w:val="00367119"/>
    <w:rsid w:val="003D5E05"/>
    <w:rsid w:val="004422BD"/>
    <w:rsid w:val="00450AB1"/>
    <w:rsid w:val="00561BD3"/>
    <w:rsid w:val="005D6AC5"/>
    <w:rsid w:val="007F53C0"/>
    <w:rsid w:val="00933797"/>
    <w:rsid w:val="00956CDB"/>
    <w:rsid w:val="00B55376"/>
    <w:rsid w:val="00CB7E5C"/>
    <w:rsid w:val="00D10772"/>
    <w:rsid w:val="00DE2080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3C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3C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F53C0"/>
  </w:style>
  <w:style w:type="paragraph" w:styleId="BodyTextIndent">
    <w:name w:val="Body Text Indent"/>
    <w:basedOn w:val="Normal"/>
    <w:link w:val="BodyTextIndentChar"/>
    <w:rsid w:val="007F53C0"/>
    <w:pPr>
      <w:spacing w:before="260" w:line="260" w:lineRule="auto"/>
      <w:ind w:firstLine="72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7F53C0"/>
    <w:rPr>
      <w:sz w:val="28"/>
      <w:szCs w:val="24"/>
      <w:lang w:val="uk-UA" w:eastAsia="ru-RU" w:bidi="ar-SA"/>
    </w:rPr>
  </w:style>
  <w:style w:type="paragraph" w:styleId="BodyText">
    <w:name w:val="Body Text"/>
    <w:basedOn w:val="Normal"/>
    <w:link w:val="BodyTextChar"/>
    <w:semiHidden/>
    <w:unhideWhenUsed/>
    <w:rsid w:val="007F53C0"/>
    <w:pPr>
      <w:spacing w:after="120"/>
    </w:pPr>
    <w:rPr>
      <w:lang w:val="uk-UA"/>
    </w:rPr>
  </w:style>
  <w:style w:type="character" w:customStyle="1" w:styleId="BodyTextChar">
    <w:name w:val="Body Text Char"/>
    <w:link w:val="BodyText"/>
    <w:semiHidden/>
    <w:rsid w:val="007F53C0"/>
    <w:rPr>
      <w:sz w:val="24"/>
      <w:szCs w:val="24"/>
      <w:lang w:val="uk-UA" w:eastAsia="ru-RU" w:bidi="ar-SA"/>
    </w:rPr>
  </w:style>
  <w:style w:type="paragraph" w:styleId="BalloonText">
    <w:name w:val="Balloon Text"/>
    <w:basedOn w:val="Normal"/>
    <w:link w:val="BalloonTextChar"/>
    <w:rsid w:val="001E0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0961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3C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3C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F53C0"/>
  </w:style>
  <w:style w:type="paragraph" w:styleId="BodyTextIndent">
    <w:name w:val="Body Text Indent"/>
    <w:basedOn w:val="Normal"/>
    <w:link w:val="BodyTextIndentChar"/>
    <w:rsid w:val="007F53C0"/>
    <w:pPr>
      <w:spacing w:before="260" w:line="260" w:lineRule="auto"/>
      <w:ind w:firstLine="72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7F53C0"/>
    <w:rPr>
      <w:sz w:val="28"/>
      <w:szCs w:val="24"/>
      <w:lang w:val="uk-UA" w:eastAsia="ru-RU" w:bidi="ar-SA"/>
    </w:rPr>
  </w:style>
  <w:style w:type="paragraph" w:styleId="BodyText">
    <w:name w:val="Body Text"/>
    <w:basedOn w:val="Normal"/>
    <w:link w:val="BodyTextChar"/>
    <w:semiHidden/>
    <w:unhideWhenUsed/>
    <w:rsid w:val="007F53C0"/>
    <w:pPr>
      <w:spacing w:after="120"/>
    </w:pPr>
    <w:rPr>
      <w:lang w:val="uk-UA"/>
    </w:rPr>
  </w:style>
  <w:style w:type="character" w:customStyle="1" w:styleId="BodyTextChar">
    <w:name w:val="Body Text Char"/>
    <w:link w:val="BodyText"/>
    <w:semiHidden/>
    <w:rsid w:val="007F53C0"/>
    <w:rPr>
      <w:sz w:val="24"/>
      <w:szCs w:val="24"/>
      <w:lang w:val="uk-UA" w:eastAsia="ru-RU" w:bidi="ar-SA"/>
    </w:rPr>
  </w:style>
  <w:style w:type="paragraph" w:styleId="BalloonText">
    <w:name w:val="Balloon Text"/>
    <w:basedOn w:val="Normal"/>
    <w:link w:val="BalloonTextChar"/>
    <w:rsid w:val="001E0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096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2014-06-09T17:20:00Z</cp:lastPrinted>
  <dcterms:created xsi:type="dcterms:W3CDTF">2014-02-24T13:14:00Z</dcterms:created>
  <dcterms:modified xsi:type="dcterms:W3CDTF">2014-02-24T13:34:00Z</dcterms:modified>
</cp:coreProperties>
</file>