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</w:tblGrid>
      <w:tr w:rsidR="003361E3" w:rsidRPr="0099527F" w:rsidTr="00391157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3361E3" w:rsidRPr="0099527F" w:rsidRDefault="003361E3" w:rsidP="00391157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99527F">
              <w:rPr>
                <w:bCs/>
                <w:szCs w:val="28"/>
              </w:rPr>
              <w:t xml:space="preserve">Додаток </w:t>
            </w:r>
          </w:p>
          <w:p w:rsidR="003361E3" w:rsidRPr="0099527F" w:rsidRDefault="003361E3" w:rsidP="0039115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3361E3" w:rsidRPr="0099527F" w:rsidRDefault="00503057" w:rsidP="00391157">
            <w:r>
              <w:t>19.02.</w:t>
            </w:r>
            <w:r w:rsidR="003361E3" w:rsidRPr="0099527F">
              <w:t xml:space="preserve">2014 № </w:t>
            </w:r>
            <w:r>
              <w:t>62/2014-р</w:t>
            </w:r>
          </w:p>
        </w:tc>
      </w:tr>
    </w:tbl>
    <w:p w:rsidR="003361E3" w:rsidRPr="0099527F" w:rsidRDefault="003361E3" w:rsidP="003361E3">
      <w:pPr>
        <w:shd w:val="clear" w:color="auto" w:fill="FFFFFF"/>
        <w:jc w:val="center"/>
        <w:rPr>
          <w:sz w:val="18"/>
          <w:szCs w:val="18"/>
        </w:rPr>
      </w:pPr>
    </w:p>
    <w:p w:rsidR="003361E3" w:rsidRDefault="003361E3" w:rsidP="003361E3">
      <w:pPr>
        <w:shd w:val="clear" w:color="auto" w:fill="FFFFFF"/>
        <w:jc w:val="center"/>
        <w:rPr>
          <w:sz w:val="18"/>
          <w:szCs w:val="18"/>
        </w:rPr>
      </w:pPr>
    </w:p>
    <w:p w:rsidR="003361E3" w:rsidRDefault="003361E3" w:rsidP="003361E3">
      <w:pPr>
        <w:shd w:val="clear" w:color="auto" w:fill="FFFFFF"/>
        <w:jc w:val="center"/>
        <w:rPr>
          <w:sz w:val="18"/>
          <w:szCs w:val="18"/>
        </w:rPr>
      </w:pPr>
    </w:p>
    <w:p w:rsidR="003361E3" w:rsidRPr="0099527F" w:rsidRDefault="003361E3" w:rsidP="003361E3">
      <w:pPr>
        <w:shd w:val="clear" w:color="auto" w:fill="FFFFFF"/>
        <w:jc w:val="center"/>
        <w:rPr>
          <w:sz w:val="18"/>
          <w:szCs w:val="18"/>
        </w:rPr>
      </w:pPr>
    </w:p>
    <w:p w:rsidR="003361E3" w:rsidRPr="006B1A6B" w:rsidRDefault="003361E3" w:rsidP="003361E3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3361E3" w:rsidRPr="006F355E" w:rsidRDefault="003361E3" w:rsidP="003361E3">
      <w:pPr>
        <w:jc w:val="center"/>
      </w:pPr>
      <w:r>
        <w:rPr>
          <w:color w:val="000000"/>
        </w:rPr>
        <w:t>обласної призовної комісії</w:t>
      </w:r>
    </w:p>
    <w:p w:rsidR="003361E3" w:rsidRDefault="003361E3" w:rsidP="003361E3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3361E3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1E3" w:rsidRPr="00C51815" w:rsidRDefault="00C51815" w:rsidP="00391157">
            <w:pPr>
              <w:jc w:val="both"/>
              <w:rPr>
                <w:smallCaps/>
              </w:rPr>
            </w:pPr>
            <w:r w:rsidRPr="00C51815">
              <w:rPr>
                <w:smallCaps/>
              </w:rPr>
              <w:t>Бернадська</w:t>
            </w:r>
          </w:p>
          <w:p w:rsidR="00C51815" w:rsidRPr="00C51815" w:rsidRDefault="00C51815" w:rsidP="00391157">
            <w:pPr>
              <w:jc w:val="both"/>
              <w:rPr>
                <w:smallCaps/>
              </w:rPr>
            </w:pPr>
            <w:r w:rsidRPr="00C51815">
              <w:rPr>
                <w:color w:val="000000"/>
              </w:rPr>
              <w:t>Лілія Віталіївна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1E3" w:rsidRPr="00205409" w:rsidRDefault="00C51815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1E3" w:rsidRPr="003361E3" w:rsidRDefault="00C51815" w:rsidP="0039115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голови – керівник апарату обласної дер</w:t>
            </w:r>
            <w:r>
              <w:rPr>
                <w:color w:val="000000"/>
                <w:sz w:val="24"/>
                <w:szCs w:val="24"/>
              </w:rPr>
              <w:softHyphen/>
              <w:t>жавної адміністрації, голова комісії</w:t>
            </w:r>
          </w:p>
        </w:tc>
      </w:tr>
      <w:tr w:rsidR="00C51815" w:rsidRPr="00C51815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both"/>
              <w:rPr>
                <w:smallCap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C51815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C51815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Присяжнюк</w:t>
            </w:r>
          </w:p>
          <w:p w:rsidR="00C51815" w:rsidRPr="00C51815" w:rsidRDefault="00C51815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Сергій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C51815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C51815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військовий комісар обласного військового коміса</w:t>
            </w:r>
            <w:r>
              <w:rPr>
                <w:color w:val="000000"/>
                <w:sz w:val="24"/>
                <w:szCs w:val="24"/>
              </w:rPr>
              <w:softHyphen/>
              <w:t>ріату, заступник голови комісії (за згодою)</w:t>
            </w:r>
          </w:p>
        </w:tc>
      </w:tr>
      <w:tr w:rsidR="00C51815" w:rsidRPr="00C51815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Pr="00C51815" w:rsidRDefault="00C51815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1815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8665DA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Попович</w:t>
            </w:r>
          </w:p>
          <w:p w:rsidR="008665DA" w:rsidRDefault="008665DA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Олег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8665DA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815" w:rsidRDefault="008665DA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комплектування та призову – за</w:t>
            </w:r>
            <w:r>
              <w:rPr>
                <w:color w:val="000000"/>
                <w:sz w:val="24"/>
                <w:szCs w:val="24"/>
              </w:rPr>
              <w:softHyphen/>
              <w:t>ступник військового комісара обласного військо</w:t>
            </w:r>
            <w:r>
              <w:rPr>
                <w:color w:val="000000"/>
                <w:sz w:val="24"/>
                <w:szCs w:val="24"/>
              </w:rPr>
              <w:softHyphen/>
              <w:t>вого комісаріату, секретар комісії (за згодою)</w:t>
            </w:r>
          </w:p>
        </w:tc>
      </w:tr>
      <w:tr w:rsidR="008665DA" w:rsidRPr="008665DA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Pr="008665DA" w:rsidRDefault="008665DA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Pr="008665DA" w:rsidRDefault="008665DA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Pr="008665DA" w:rsidRDefault="008665DA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65DA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Default="008665DA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Бачинський</w:t>
            </w:r>
          </w:p>
          <w:p w:rsidR="008665DA" w:rsidRDefault="008665DA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Леонід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Default="008665DA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DA" w:rsidRDefault="00650D7D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взаємодії з правоохоронними ор</w:t>
            </w:r>
            <w:r>
              <w:rPr>
                <w:color w:val="000000"/>
                <w:sz w:val="24"/>
                <w:szCs w:val="24"/>
              </w:rPr>
              <w:softHyphen/>
              <w:t>ганами та оборонної роботи апарату обласної дер</w:t>
            </w:r>
            <w:r>
              <w:rPr>
                <w:color w:val="000000"/>
                <w:sz w:val="24"/>
                <w:szCs w:val="24"/>
              </w:rPr>
              <w:softHyphen/>
              <w:t>жавної адміністрації</w:t>
            </w:r>
          </w:p>
        </w:tc>
      </w:tr>
      <w:tr w:rsidR="00391157" w:rsidRPr="00391157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91157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Демчук</w:t>
            </w:r>
          </w:p>
          <w:p w:rsidR="00391157" w:rsidRPr="00391157" w:rsidRDefault="00391157" w:rsidP="00391157">
            <w:pPr>
              <w:jc w:val="both"/>
            </w:pPr>
            <w:r>
              <w:rPr>
                <w:color w:val="000000"/>
              </w:rPr>
              <w:t>Лілія Яківна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лікувально-профілактичного відділу з допомоги дорослому населенню Департаменту охо</w:t>
            </w:r>
            <w:r>
              <w:rPr>
                <w:color w:val="000000"/>
                <w:sz w:val="24"/>
                <w:szCs w:val="24"/>
              </w:rPr>
              <w:softHyphen/>
              <w:t>рони здоров’я обласної державної адміністрації</w:t>
            </w:r>
          </w:p>
        </w:tc>
      </w:tr>
      <w:tr w:rsidR="00650D7D" w:rsidRPr="00650D7D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50D7D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Default="00391157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Довгань</w:t>
            </w:r>
          </w:p>
          <w:p w:rsidR="00391157" w:rsidRDefault="00391157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Микола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Default="00391157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заступник начальника управління МВС України в області – начальник міліції громадської безпеки </w:t>
            </w:r>
          </w:p>
          <w:p w:rsidR="00650D7D" w:rsidRDefault="00391157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650D7D" w:rsidRPr="00650D7D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Pr="00650D7D" w:rsidRDefault="00650D7D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50D7D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Default="00650D7D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Очеретянко</w:t>
            </w:r>
          </w:p>
          <w:p w:rsidR="00650D7D" w:rsidRDefault="00650D7D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Віктор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Default="00650D7D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D7D" w:rsidRDefault="00650D7D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освіти і науки обласної державної адміністрації</w:t>
            </w:r>
          </w:p>
        </w:tc>
      </w:tr>
      <w:tr w:rsidR="00391157" w:rsidRPr="00391157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Pr="00391157" w:rsidRDefault="00391157" w:rsidP="0039115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91157" w:rsidRPr="00205409" w:rsidTr="0039115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both"/>
              <w:rPr>
                <w:smallCaps/>
              </w:rPr>
            </w:pPr>
            <w:r>
              <w:rPr>
                <w:smallCaps/>
              </w:rPr>
              <w:t>Повх</w:t>
            </w:r>
          </w:p>
          <w:p w:rsidR="00391157" w:rsidRDefault="00391157" w:rsidP="00391157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Вікторія Володимирівна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center"/>
            </w:pPr>
            <w: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157" w:rsidRDefault="00391157" w:rsidP="003911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лікар-терапевт обласної лікарні (за згодою)</w:t>
            </w:r>
          </w:p>
        </w:tc>
      </w:tr>
    </w:tbl>
    <w:p w:rsidR="00E73DE3" w:rsidRDefault="00E73DE3"/>
    <w:p w:rsidR="00391157" w:rsidRDefault="00391157"/>
    <w:p w:rsidR="00391157" w:rsidRDefault="00DF169C" w:rsidP="00DF169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</w:p>
    <w:p w:rsidR="000C1DAC" w:rsidRDefault="00DF169C" w:rsidP="00391157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адміністрації</w:t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</w:r>
      <w:r w:rsidR="00391157">
        <w:rPr>
          <w:color w:val="000000"/>
        </w:rPr>
        <w:tab/>
        <w:t xml:space="preserve">     </w:t>
      </w:r>
      <w:r>
        <w:rPr>
          <w:color w:val="000000"/>
        </w:rPr>
        <w:t>В.Гали</w:t>
      </w:r>
      <w:r w:rsidR="00391157">
        <w:rPr>
          <w:color w:val="000000"/>
        </w:rPr>
        <w:t>щук</w:t>
      </w:r>
    </w:p>
    <w:sectPr w:rsidR="000C1DAC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4D"/>
    <w:rsid w:val="000C1DAC"/>
    <w:rsid w:val="003361E3"/>
    <w:rsid w:val="00391157"/>
    <w:rsid w:val="003E5737"/>
    <w:rsid w:val="004812C5"/>
    <w:rsid w:val="00503057"/>
    <w:rsid w:val="00650D7D"/>
    <w:rsid w:val="00751770"/>
    <w:rsid w:val="008665DA"/>
    <w:rsid w:val="00A177FA"/>
    <w:rsid w:val="00A607A6"/>
    <w:rsid w:val="00AF524D"/>
    <w:rsid w:val="00C51815"/>
    <w:rsid w:val="00C5414A"/>
    <w:rsid w:val="00D97261"/>
    <w:rsid w:val="00DF169C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3361E3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361E3"/>
    <w:pPr>
      <w:spacing w:after="120" w:line="480" w:lineRule="auto"/>
    </w:pPr>
    <w:rPr>
      <w:sz w:val="24"/>
      <w:szCs w:val="24"/>
    </w:rPr>
  </w:style>
  <w:style w:type="character" w:customStyle="1" w:styleId="rvts23">
    <w:name w:val="rvts23"/>
    <w:basedOn w:val="DefaultParagraphFont"/>
    <w:rsid w:val="003361E3"/>
  </w:style>
  <w:style w:type="paragraph" w:styleId="BalloonText">
    <w:name w:val="Balloon Text"/>
    <w:basedOn w:val="Normal"/>
    <w:semiHidden/>
    <w:rsid w:val="00391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3361E3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361E3"/>
    <w:pPr>
      <w:spacing w:after="120" w:line="480" w:lineRule="auto"/>
    </w:pPr>
    <w:rPr>
      <w:sz w:val="24"/>
      <w:szCs w:val="24"/>
    </w:rPr>
  </w:style>
  <w:style w:type="character" w:customStyle="1" w:styleId="rvts23">
    <w:name w:val="rvts23"/>
    <w:basedOn w:val="DefaultParagraphFont"/>
    <w:rsid w:val="003361E3"/>
  </w:style>
  <w:style w:type="paragraph" w:styleId="BalloonText">
    <w:name w:val="Balloon Text"/>
    <w:basedOn w:val="Normal"/>
    <w:semiHidden/>
    <w:rsid w:val="00391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2014-02-14T14:38:00Z</cp:lastPrinted>
  <dcterms:created xsi:type="dcterms:W3CDTF">2014-02-24T08:36:00Z</dcterms:created>
  <dcterms:modified xsi:type="dcterms:W3CDTF">2014-02-24T08:36:00Z</dcterms:modified>
</cp:coreProperties>
</file>