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87" w:rsidRDefault="004B7F87" w:rsidP="00B75965">
      <w:pPr>
        <w:jc w:val="center"/>
      </w:pPr>
      <w:bookmarkStart w:id="0" w:name="_GoBack"/>
      <w:r w:rsidRPr="009979D1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475.5pt;height:180.75pt;visibility:visible">
            <v:imagedata r:id="rId5" o:title=""/>
          </v:shape>
        </w:pict>
      </w:r>
      <w:bookmarkEnd w:id="0"/>
    </w:p>
    <w:p w:rsidR="004B7F87" w:rsidRDefault="004B7F87" w:rsidP="009F04FD">
      <w:pPr>
        <w:rPr>
          <w:sz w:val="28"/>
          <w:szCs w:val="28"/>
          <w:lang w:val="uk-UA"/>
        </w:rPr>
      </w:pPr>
    </w:p>
    <w:p w:rsidR="004B7F87" w:rsidRDefault="004B7F87" w:rsidP="009F04F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4B7F87" w:rsidRPr="00A23F79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7F87" w:rsidRDefault="004B7F87" w:rsidP="00A02581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 xml:space="preserve">Про </w:t>
            </w:r>
            <w:r w:rsidRPr="009F04FD">
              <w:rPr>
                <w:spacing w:val="-4"/>
                <w:sz w:val="28"/>
                <w:szCs w:val="28"/>
                <w:lang w:val="uk-UA"/>
              </w:rPr>
              <w:t>уповноваження Летичівської</w:t>
            </w:r>
            <w:r w:rsidRPr="0004539A">
              <w:rPr>
                <w:sz w:val="28"/>
                <w:szCs w:val="28"/>
                <w:lang w:val="uk-UA"/>
              </w:rPr>
              <w:t xml:space="preserve"> районної державної адміністра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4539A">
              <w:rPr>
                <w:sz w:val="28"/>
                <w:szCs w:val="28"/>
                <w:lang w:val="uk-UA"/>
              </w:rPr>
              <w:t xml:space="preserve">ції на внесеннязмін до договору оренди земельної ділянки зТОВ </w:t>
            </w:r>
            <w:r>
              <w:rPr>
                <w:sz w:val="28"/>
                <w:szCs w:val="28"/>
                <w:lang w:val="uk-UA"/>
              </w:rPr>
              <w:t>“</w:t>
            </w:r>
            <w:r w:rsidRPr="009F04FD">
              <w:rPr>
                <w:spacing w:val="-6"/>
                <w:sz w:val="28"/>
                <w:szCs w:val="28"/>
                <w:lang w:val="uk-UA"/>
              </w:rPr>
              <w:t>ГОЛОВЧИНЕЦЬКИЙ ГРАНІТ</w:t>
            </w:r>
            <w:r w:rsidRPr="009F04FD">
              <w:rPr>
                <w:spacing w:val="-6"/>
                <w:sz w:val="28"/>
                <w:szCs w:val="28"/>
                <w:lang w:val="uk-UA"/>
              </w:rPr>
              <w:softHyphen/>
            </w:r>
            <w:r w:rsidRPr="0004539A">
              <w:rPr>
                <w:sz w:val="28"/>
                <w:szCs w:val="28"/>
                <w:lang w:val="uk-UA"/>
              </w:rPr>
              <w:t>НИЙ КАР’ЄР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4B7F87" w:rsidRPr="009A6EED" w:rsidRDefault="004B7F87" w:rsidP="009F04FD">
      <w:pPr>
        <w:jc w:val="both"/>
        <w:rPr>
          <w:sz w:val="28"/>
          <w:szCs w:val="28"/>
          <w:lang w:val="uk-UA"/>
        </w:rPr>
      </w:pPr>
    </w:p>
    <w:p w:rsidR="004B7F87" w:rsidRPr="009F04FD" w:rsidRDefault="004B7F87" w:rsidP="009F04FD">
      <w:pPr>
        <w:pStyle w:val="Style1"/>
        <w:widowControl/>
        <w:rPr>
          <w:rStyle w:val="FontStyle11"/>
          <w:sz w:val="28"/>
          <w:szCs w:val="28"/>
          <w:lang w:val="uk-UA" w:eastAsia="uk-UA"/>
        </w:rPr>
      </w:pPr>
    </w:p>
    <w:p w:rsidR="004B7F87" w:rsidRPr="0004539A" w:rsidRDefault="004B7F87" w:rsidP="009F04F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F04FD">
        <w:rPr>
          <w:spacing w:val="-4"/>
          <w:sz w:val="28"/>
          <w:szCs w:val="28"/>
          <w:lang w:val="uk-UA"/>
        </w:rPr>
        <w:t xml:space="preserve">На підставі статей </w:t>
      </w:r>
      <w:r w:rsidRPr="009F04FD">
        <w:rPr>
          <w:rStyle w:val="FontStyle11"/>
          <w:spacing w:val="-4"/>
          <w:sz w:val="28"/>
          <w:szCs w:val="28"/>
          <w:lang w:val="uk-UA" w:eastAsia="uk-UA"/>
        </w:rPr>
        <w:t xml:space="preserve">6, 21 </w:t>
      </w:r>
      <w:r w:rsidRPr="009F04FD">
        <w:rPr>
          <w:spacing w:val="-4"/>
          <w:sz w:val="28"/>
          <w:szCs w:val="28"/>
          <w:lang w:val="uk-UA"/>
        </w:rPr>
        <w:t>Закону України “Про місцеві державні адміністра</w:t>
      </w:r>
      <w:r w:rsidRPr="009F04FD">
        <w:rPr>
          <w:spacing w:val="-4"/>
          <w:sz w:val="28"/>
          <w:szCs w:val="28"/>
          <w:lang w:val="uk-UA"/>
        </w:rPr>
        <w:softHyphen/>
      </w:r>
      <w:r w:rsidRPr="0004539A">
        <w:rPr>
          <w:sz w:val="28"/>
          <w:szCs w:val="28"/>
          <w:lang w:val="uk-UA"/>
        </w:rPr>
        <w:t>ція</w:t>
      </w:r>
      <w:r>
        <w:rPr>
          <w:sz w:val="28"/>
          <w:szCs w:val="28"/>
          <w:lang w:val="uk-UA"/>
        </w:rPr>
        <w:t>”</w:t>
      </w:r>
      <w:r w:rsidRPr="0004539A">
        <w:rPr>
          <w:sz w:val="28"/>
          <w:szCs w:val="28"/>
          <w:lang w:val="uk-UA"/>
        </w:rPr>
        <w:t xml:space="preserve">, </w:t>
      </w:r>
      <w:r w:rsidRPr="0004539A">
        <w:rPr>
          <w:rStyle w:val="FontStyle11"/>
          <w:sz w:val="28"/>
          <w:szCs w:val="28"/>
          <w:lang w:val="uk-UA" w:eastAsia="uk-UA"/>
        </w:rPr>
        <w:t>статей</w:t>
      </w:r>
      <w:r>
        <w:rPr>
          <w:rStyle w:val="FontStyle11"/>
          <w:sz w:val="28"/>
          <w:szCs w:val="28"/>
          <w:lang w:val="uk-UA" w:eastAsia="uk-UA"/>
        </w:rPr>
        <w:t>17, 122</w:t>
      </w:r>
      <w:r w:rsidRPr="0004539A">
        <w:rPr>
          <w:sz w:val="28"/>
          <w:szCs w:val="28"/>
          <w:lang w:val="uk-UA"/>
        </w:rPr>
        <w:t xml:space="preserve">Земельного кодексу України, Закону України </w:t>
      </w:r>
      <w:r>
        <w:rPr>
          <w:sz w:val="28"/>
          <w:szCs w:val="28"/>
          <w:lang w:val="uk-UA"/>
        </w:rPr>
        <w:t>“</w:t>
      </w:r>
      <w:r w:rsidRPr="0004539A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</w:t>
      </w:r>
      <w:r w:rsidRPr="0004539A">
        <w:rPr>
          <w:sz w:val="28"/>
          <w:szCs w:val="28"/>
          <w:lang w:val="uk-UA"/>
        </w:rPr>
        <w:t xml:space="preserve">, а також вимог </w:t>
      </w:r>
      <w:r>
        <w:rPr>
          <w:sz w:val="28"/>
          <w:szCs w:val="28"/>
          <w:lang w:val="uk-UA"/>
        </w:rPr>
        <w:t xml:space="preserve">Розділу ХІІІ </w:t>
      </w:r>
      <w:r w:rsidRPr="0004539A">
        <w:rPr>
          <w:sz w:val="28"/>
          <w:szCs w:val="28"/>
          <w:lang w:val="uk-UA"/>
        </w:rPr>
        <w:t>Податкового кодексу України</w:t>
      </w:r>
      <w:r>
        <w:rPr>
          <w:sz w:val="28"/>
          <w:szCs w:val="28"/>
          <w:lang w:val="uk-UA"/>
        </w:rPr>
        <w:t>:</w:t>
      </w:r>
    </w:p>
    <w:p w:rsidR="004B7F87" w:rsidRPr="0004539A" w:rsidRDefault="004B7F87" w:rsidP="009F04F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04539A">
        <w:rPr>
          <w:sz w:val="28"/>
          <w:szCs w:val="28"/>
          <w:lang w:val="uk-UA"/>
        </w:rPr>
        <w:t xml:space="preserve">Уповноважити Летичівську районну державну адміністрацію на вчинення дій щодо перегляду ставок орендної плати </w:t>
      </w:r>
      <w:r>
        <w:rPr>
          <w:sz w:val="28"/>
          <w:szCs w:val="28"/>
          <w:lang w:val="uk-UA"/>
        </w:rPr>
        <w:t>з</w:t>
      </w:r>
      <w:r w:rsidRPr="0004539A">
        <w:rPr>
          <w:sz w:val="28"/>
          <w:szCs w:val="28"/>
          <w:lang w:val="uk-UA"/>
        </w:rPr>
        <w:t xml:space="preserve">а земельну ділянку, </w:t>
      </w:r>
      <w:r>
        <w:rPr>
          <w:sz w:val="28"/>
          <w:szCs w:val="28"/>
          <w:lang w:val="uk-UA"/>
        </w:rPr>
        <w:t>у</w:t>
      </w:r>
      <w:r w:rsidRPr="0004539A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 xml:space="preserve">ому </w:t>
      </w:r>
      <w:r w:rsidRPr="0004539A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ислі прийняття</w:t>
      </w:r>
      <w:r w:rsidRPr="0004539A">
        <w:rPr>
          <w:sz w:val="28"/>
          <w:szCs w:val="28"/>
          <w:lang w:val="uk-UA"/>
        </w:rPr>
        <w:t xml:space="preserve"> розпорядження про внесення змін до договору від 15.09.2006 року № 040675700001</w:t>
      </w:r>
      <w:r>
        <w:rPr>
          <w:sz w:val="28"/>
          <w:szCs w:val="28"/>
          <w:lang w:val="uk-UA"/>
        </w:rPr>
        <w:t>,</w:t>
      </w:r>
      <w:r w:rsidRPr="0004539A">
        <w:rPr>
          <w:sz w:val="28"/>
          <w:szCs w:val="28"/>
          <w:lang w:val="uk-UA"/>
        </w:rPr>
        <w:t xml:space="preserve"> за попередньою згодою орендаря (ТОВ </w:t>
      </w:r>
      <w:r>
        <w:rPr>
          <w:sz w:val="28"/>
          <w:szCs w:val="28"/>
          <w:lang w:val="uk-UA"/>
        </w:rPr>
        <w:t>“</w:t>
      </w:r>
      <w:r w:rsidRPr="0004539A">
        <w:rPr>
          <w:sz w:val="28"/>
          <w:szCs w:val="28"/>
          <w:lang w:val="uk-UA"/>
        </w:rPr>
        <w:t>Головчинецький гранітний кар’єр</w:t>
      </w:r>
      <w:r>
        <w:rPr>
          <w:sz w:val="28"/>
          <w:szCs w:val="28"/>
          <w:lang w:val="uk-UA"/>
        </w:rPr>
        <w:t>”</w:t>
      </w:r>
      <w:r w:rsidRPr="0004539A">
        <w:rPr>
          <w:sz w:val="28"/>
          <w:szCs w:val="28"/>
          <w:lang w:val="uk-UA"/>
        </w:rPr>
        <w:t>).</w:t>
      </w:r>
    </w:p>
    <w:p w:rsidR="004B7F87" w:rsidRDefault="004B7F87" w:rsidP="009F04F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04539A">
        <w:rPr>
          <w:sz w:val="28"/>
          <w:szCs w:val="28"/>
          <w:lang w:val="uk-UA"/>
        </w:rPr>
        <w:t>Летичівській районній державній адміністрації</w:t>
      </w:r>
      <w:r>
        <w:rPr>
          <w:sz w:val="28"/>
          <w:szCs w:val="28"/>
          <w:lang w:val="uk-UA"/>
        </w:rPr>
        <w:t>:</w:t>
      </w:r>
    </w:p>
    <w:p w:rsidR="004B7F87" w:rsidRPr="0004539A" w:rsidRDefault="004B7F87" w:rsidP="009F04F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З</w:t>
      </w:r>
      <w:r w:rsidRPr="0004539A">
        <w:rPr>
          <w:sz w:val="28"/>
          <w:szCs w:val="28"/>
          <w:lang w:val="uk-UA"/>
        </w:rPr>
        <w:t>абезпечити реєстрацію договору про внесення змін до договору оренди земельної ділянки від 15.09.2006 року № 040675700001 в органах державної реєстрації речових прав.</w:t>
      </w:r>
    </w:p>
    <w:p w:rsidR="004B7F87" w:rsidRPr="0004539A" w:rsidRDefault="004B7F87" w:rsidP="009F04F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</w:t>
      </w:r>
      <w:r w:rsidRPr="0004539A">
        <w:rPr>
          <w:sz w:val="28"/>
          <w:szCs w:val="28"/>
          <w:lang w:val="uk-UA"/>
        </w:rPr>
        <w:t>У разі недосягнення згоди з орендарем вжити заходів</w:t>
      </w:r>
      <w:r>
        <w:rPr>
          <w:sz w:val="28"/>
          <w:szCs w:val="28"/>
          <w:lang w:val="uk-UA"/>
        </w:rPr>
        <w:t>,</w:t>
      </w:r>
      <w:r w:rsidRPr="0004539A">
        <w:rPr>
          <w:sz w:val="28"/>
          <w:szCs w:val="28"/>
          <w:lang w:val="uk-UA"/>
        </w:rPr>
        <w:t xml:space="preserve"> передбачених ст</w:t>
      </w:r>
      <w:r>
        <w:rPr>
          <w:sz w:val="28"/>
          <w:szCs w:val="28"/>
          <w:lang w:val="uk-UA"/>
        </w:rPr>
        <w:t>аттею</w:t>
      </w:r>
      <w:r w:rsidRPr="0004539A">
        <w:rPr>
          <w:sz w:val="28"/>
          <w:szCs w:val="28"/>
          <w:lang w:val="uk-UA"/>
        </w:rPr>
        <w:t xml:space="preserve"> 30 Закону України </w:t>
      </w:r>
      <w:r>
        <w:rPr>
          <w:sz w:val="28"/>
          <w:szCs w:val="28"/>
          <w:lang w:val="uk-UA"/>
        </w:rPr>
        <w:t>“</w:t>
      </w:r>
      <w:r w:rsidRPr="0004539A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</w:t>
      </w:r>
      <w:r w:rsidRPr="0004539A">
        <w:rPr>
          <w:sz w:val="28"/>
          <w:szCs w:val="28"/>
          <w:lang w:val="uk-UA"/>
        </w:rPr>
        <w:t>.</w:t>
      </w:r>
    </w:p>
    <w:p w:rsidR="004B7F87" w:rsidRPr="0004539A" w:rsidRDefault="004B7F87" w:rsidP="009F04FD">
      <w:pPr>
        <w:ind w:firstLine="709"/>
        <w:jc w:val="both"/>
        <w:rPr>
          <w:sz w:val="28"/>
          <w:szCs w:val="28"/>
          <w:lang w:val="uk-UA"/>
        </w:rPr>
      </w:pPr>
      <w:r w:rsidRPr="009F04FD">
        <w:rPr>
          <w:spacing w:val="-4"/>
          <w:sz w:val="28"/>
          <w:szCs w:val="28"/>
          <w:lang w:val="uk-UA"/>
        </w:rPr>
        <w:t>3. Контроль на виконанням цього розпорядження покласти на заступника</w:t>
      </w:r>
      <w:r w:rsidRPr="0004539A">
        <w:rPr>
          <w:sz w:val="28"/>
          <w:szCs w:val="28"/>
          <w:lang w:val="uk-UA"/>
        </w:rPr>
        <w:t xml:space="preserve"> голови обласної державної адміністрації В.Галищука та голову Летичівської районної державної адміністрації.</w:t>
      </w:r>
    </w:p>
    <w:p w:rsidR="004B7F87" w:rsidRPr="009A07D2" w:rsidRDefault="004B7F87" w:rsidP="009F04FD">
      <w:pPr>
        <w:pStyle w:val="Style1"/>
        <w:widowControl/>
        <w:tabs>
          <w:tab w:val="left" w:pos="9639"/>
        </w:tabs>
        <w:spacing w:line="240" w:lineRule="auto"/>
        <w:ind w:left="709" w:right="50"/>
        <w:rPr>
          <w:rStyle w:val="FontStyle11"/>
          <w:sz w:val="28"/>
          <w:szCs w:val="28"/>
          <w:lang w:val="uk-UA" w:eastAsia="uk-UA"/>
        </w:rPr>
      </w:pPr>
    </w:p>
    <w:p w:rsidR="004B7F87" w:rsidRDefault="004B7F87" w:rsidP="009F04FD">
      <w:pPr>
        <w:ind w:firstLine="709"/>
        <w:jc w:val="both"/>
        <w:rPr>
          <w:sz w:val="28"/>
          <w:szCs w:val="28"/>
          <w:lang w:val="uk-UA"/>
        </w:rPr>
      </w:pPr>
    </w:p>
    <w:p w:rsidR="004B7F87" w:rsidRPr="00A046FD" w:rsidRDefault="004B7F87" w:rsidP="009F04FD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046FD">
        <w:rPr>
          <w:sz w:val="28"/>
          <w:szCs w:val="28"/>
          <w:lang w:val="uk-UA"/>
        </w:rPr>
        <w:t>Перший заступник</w:t>
      </w:r>
    </w:p>
    <w:p w:rsidR="004B7F87" w:rsidRDefault="004B7F87" w:rsidP="009F04FD">
      <w:pPr>
        <w:spacing w:after="120"/>
        <w:jc w:val="both"/>
        <w:rPr>
          <w:sz w:val="28"/>
          <w:szCs w:val="28"/>
          <w:lang w:val="uk-UA"/>
        </w:rPr>
      </w:pPr>
      <w:r w:rsidRPr="00A046FD">
        <w:rPr>
          <w:sz w:val="28"/>
          <w:szCs w:val="28"/>
          <w:lang w:val="uk-UA"/>
        </w:rPr>
        <w:t>голови адміністрації</w:t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В.</w:t>
      </w:r>
      <w:r w:rsidRPr="00A046FD">
        <w:rPr>
          <w:sz w:val="28"/>
          <w:szCs w:val="28"/>
          <w:lang w:val="uk-UA"/>
        </w:rPr>
        <w:t>Гаврішко</w:t>
      </w:r>
    </w:p>
    <w:sectPr w:rsidR="004B7F87" w:rsidSect="00B75965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2B8A"/>
    <w:multiLevelType w:val="hybridMultilevel"/>
    <w:tmpl w:val="6128A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4FD"/>
    <w:rsid w:val="0004539A"/>
    <w:rsid w:val="00111B51"/>
    <w:rsid w:val="001D5174"/>
    <w:rsid w:val="002773BB"/>
    <w:rsid w:val="004B7F87"/>
    <w:rsid w:val="00501588"/>
    <w:rsid w:val="00561BD3"/>
    <w:rsid w:val="0058514F"/>
    <w:rsid w:val="00873037"/>
    <w:rsid w:val="00933797"/>
    <w:rsid w:val="009979D1"/>
    <w:rsid w:val="009A07D2"/>
    <w:rsid w:val="009A6EED"/>
    <w:rsid w:val="009F04FD"/>
    <w:rsid w:val="00A02581"/>
    <w:rsid w:val="00A046FD"/>
    <w:rsid w:val="00A23F79"/>
    <w:rsid w:val="00B75965"/>
    <w:rsid w:val="00CB7E5C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4F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9F04FD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9F04FD"/>
    <w:rPr>
      <w:rFonts w:ascii="Times New Roman" w:hAnsi="Times New Roman" w:cs="Times New Roman"/>
      <w:sz w:val="18"/>
      <w:szCs w:val="18"/>
    </w:rPr>
  </w:style>
  <w:style w:type="paragraph" w:customStyle="1" w:styleId="a">
    <w:name w:val="Знак"/>
    <w:basedOn w:val="Normal"/>
    <w:uiPriority w:val="99"/>
    <w:rsid w:val="009F04FD"/>
    <w:rPr>
      <w:rFonts w:ascii="Verdana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9F0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F04FD"/>
    <w:rPr>
      <w:rFonts w:ascii="Courier New" w:hAnsi="Courier New" w:cs="Courier New"/>
      <w:lang w:val="ru-RU" w:eastAsia="ar-SA" w:bidi="ar-SA"/>
    </w:rPr>
  </w:style>
  <w:style w:type="paragraph" w:styleId="BalloonText">
    <w:name w:val="Balloon Text"/>
    <w:basedOn w:val="Normal"/>
    <w:link w:val="BalloonTextChar"/>
    <w:uiPriority w:val="99"/>
    <w:rsid w:val="00585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8514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188</Words>
  <Characters>1074</Characters>
  <Application>Microsoft Office Outlook</Application>
  <DocSecurity>0</DocSecurity>
  <Lines>0</Lines>
  <Paragraphs>0</Paragraphs>
  <ScaleCrop>false</ScaleCrop>
  <Company>Хмельницька ОДА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Друкбюро-2</dc:creator>
  <cp:keywords/>
  <dc:description/>
  <cp:lastModifiedBy>Andrianova</cp:lastModifiedBy>
  <cp:revision>4</cp:revision>
  <cp:lastPrinted>2014-06-26T12:28:00Z</cp:lastPrinted>
  <dcterms:created xsi:type="dcterms:W3CDTF">2014-03-05T14:45:00Z</dcterms:created>
  <dcterms:modified xsi:type="dcterms:W3CDTF">2014-03-19T15:28:00Z</dcterms:modified>
</cp:coreProperties>
</file>