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E8" w:rsidRPr="00D129E8" w:rsidRDefault="003256C3" w:rsidP="008E7B7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7E85" w:rsidRDefault="00177E85" w:rsidP="00D129E8">
      <w:pPr>
        <w:jc w:val="both"/>
        <w:rPr>
          <w:sz w:val="28"/>
          <w:szCs w:val="28"/>
          <w:lang w:val="uk-UA"/>
        </w:rPr>
      </w:pPr>
    </w:p>
    <w:p w:rsidR="003775BF" w:rsidRPr="00D129E8" w:rsidRDefault="003775BF" w:rsidP="00D129E8">
      <w:pPr>
        <w:jc w:val="both"/>
        <w:rPr>
          <w:sz w:val="28"/>
          <w:szCs w:val="28"/>
          <w:lang w:val="uk-UA"/>
        </w:rPr>
      </w:pPr>
    </w:p>
    <w:p w:rsidR="00D129E8" w:rsidRPr="00D129E8" w:rsidRDefault="00D129E8" w:rsidP="00D129E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D129E8" w:rsidRPr="00D129E8" w:rsidTr="00177E8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129E8" w:rsidRPr="00D129E8" w:rsidRDefault="00D129E8" w:rsidP="003775B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129E8">
              <w:rPr>
                <w:sz w:val="28"/>
                <w:szCs w:val="28"/>
                <w:lang w:val="uk-UA"/>
              </w:rPr>
              <w:t xml:space="preserve">Про звільнення </w:t>
            </w:r>
            <w:r w:rsidR="003775BF">
              <w:rPr>
                <w:sz w:val="28"/>
                <w:szCs w:val="28"/>
                <w:lang w:val="uk-UA"/>
              </w:rPr>
              <w:t>О.Герасимчук</w:t>
            </w:r>
          </w:p>
        </w:tc>
      </w:tr>
    </w:tbl>
    <w:p w:rsidR="00D129E8" w:rsidRPr="00D129E8" w:rsidRDefault="00D129E8" w:rsidP="00D129E8">
      <w:pPr>
        <w:jc w:val="both"/>
        <w:rPr>
          <w:sz w:val="28"/>
          <w:szCs w:val="28"/>
          <w:lang w:val="uk-UA"/>
        </w:rPr>
      </w:pPr>
    </w:p>
    <w:p w:rsidR="00D129E8" w:rsidRPr="00D129E8" w:rsidRDefault="00D129E8" w:rsidP="00D129E8">
      <w:pPr>
        <w:jc w:val="both"/>
        <w:rPr>
          <w:sz w:val="28"/>
          <w:szCs w:val="28"/>
          <w:lang w:val="uk-UA"/>
        </w:rPr>
      </w:pPr>
    </w:p>
    <w:p w:rsidR="00D17A9E" w:rsidRPr="00D129E8" w:rsidRDefault="00F51ACB" w:rsidP="00D129E8">
      <w:pPr>
        <w:pStyle w:val="BodyTextIndent3"/>
        <w:spacing w:after="120" w:line="240" w:lineRule="auto"/>
        <w:ind w:firstLine="709"/>
        <w:rPr>
          <w:szCs w:val="28"/>
        </w:rPr>
      </w:pPr>
      <w:r w:rsidRPr="00D129E8">
        <w:rPr>
          <w:spacing w:val="-4"/>
          <w:szCs w:val="28"/>
        </w:rPr>
        <w:t xml:space="preserve">Відповідно до </w:t>
      </w:r>
      <w:r w:rsidR="00740DD4" w:rsidRPr="00D129E8">
        <w:rPr>
          <w:spacing w:val="-4"/>
          <w:szCs w:val="28"/>
        </w:rPr>
        <w:t>ста</w:t>
      </w:r>
      <w:r w:rsidRPr="00D129E8">
        <w:rPr>
          <w:spacing w:val="-4"/>
          <w:szCs w:val="28"/>
        </w:rPr>
        <w:t>т</w:t>
      </w:r>
      <w:r w:rsidR="00740DD4" w:rsidRPr="00D129E8">
        <w:rPr>
          <w:spacing w:val="-4"/>
          <w:szCs w:val="28"/>
        </w:rPr>
        <w:t>т</w:t>
      </w:r>
      <w:r w:rsidRPr="00D129E8">
        <w:rPr>
          <w:spacing w:val="-4"/>
          <w:szCs w:val="28"/>
        </w:rPr>
        <w:t>і</w:t>
      </w:r>
      <w:r w:rsidR="00740DD4" w:rsidRPr="00D129E8">
        <w:rPr>
          <w:spacing w:val="-4"/>
          <w:szCs w:val="28"/>
        </w:rPr>
        <w:t xml:space="preserve"> 6 Закону України </w:t>
      </w:r>
      <w:r w:rsidR="00642004" w:rsidRPr="00D129E8">
        <w:rPr>
          <w:spacing w:val="-4"/>
          <w:szCs w:val="28"/>
        </w:rPr>
        <w:t>“</w:t>
      </w:r>
      <w:r w:rsidR="00740DD4" w:rsidRPr="00D129E8">
        <w:rPr>
          <w:spacing w:val="-4"/>
          <w:szCs w:val="28"/>
        </w:rPr>
        <w:t>Про місцеві державні адміні</w:t>
      </w:r>
      <w:r w:rsidR="00D129E8" w:rsidRPr="00D129E8">
        <w:rPr>
          <w:spacing w:val="-4"/>
          <w:szCs w:val="28"/>
        </w:rPr>
        <w:softHyphen/>
      </w:r>
      <w:r w:rsidR="00740DD4" w:rsidRPr="00D129E8">
        <w:rPr>
          <w:spacing w:val="-4"/>
          <w:szCs w:val="28"/>
        </w:rPr>
        <w:t>стра</w:t>
      </w:r>
      <w:r w:rsidR="00177E85">
        <w:rPr>
          <w:spacing w:val="-4"/>
          <w:szCs w:val="28"/>
        </w:rPr>
        <w:softHyphen/>
      </w:r>
      <w:r w:rsidR="00740DD4" w:rsidRPr="00D129E8">
        <w:rPr>
          <w:spacing w:val="-4"/>
          <w:szCs w:val="28"/>
        </w:rPr>
        <w:t>ції</w:t>
      </w:r>
      <w:r w:rsidR="00642004" w:rsidRPr="00D129E8">
        <w:rPr>
          <w:spacing w:val="-4"/>
          <w:szCs w:val="28"/>
        </w:rPr>
        <w:t xml:space="preserve">”, </w:t>
      </w:r>
      <w:r w:rsidR="00291F43" w:rsidRPr="00D129E8">
        <w:rPr>
          <w:spacing w:val="-4"/>
          <w:szCs w:val="28"/>
        </w:rPr>
        <w:t xml:space="preserve">постанов Кабінету Міністрів України від </w:t>
      </w:r>
      <w:r w:rsidR="00177E85">
        <w:rPr>
          <w:spacing w:val="-4"/>
          <w:szCs w:val="28"/>
        </w:rPr>
        <w:t>0</w:t>
      </w:r>
      <w:r w:rsidR="00291F43" w:rsidRPr="00D129E8">
        <w:rPr>
          <w:spacing w:val="-4"/>
          <w:szCs w:val="28"/>
        </w:rPr>
        <w:t>2 серпня 1996 року № 912 “Про затвердження Типового положення про кадрову службу органу вико</w:t>
      </w:r>
      <w:r w:rsidR="00D129E8" w:rsidRPr="00D129E8">
        <w:rPr>
          <w:spacing w:val="-4"/>
          <w:szCs w:val="28"/>
        </w:rPr>
        <w:softHyphen/>
      </w:r>
      <w:r w:rsidR="00291F43" w:rsidRPr="00D129E8">
        <w:rPr>
          <w:spacing w:val="-4"/>
          <w:szCs w:val="28"/>
        </w:rPr>
        <w:t xml:space="preserve">навчої влади”, </w:t>
      </w:r>
      <w:r w:rsidR="00922FFC" w:rsidRPr="00D129E8">
        <w:rPr>
          <w:spacing w:val="-4"/>
          <w:szCs w:val="28"/>
        </w:rPr>
        <w:t xml:space="preserve">пункту </w:t>
      </w:r>
      <w:r w:rsidR="003775BF">
        <w:rPr>
          <w:spacing w:val="-4"/>
          <w:szCs w:val="28"/>
        </w:rPr>
        <w:t>1</w:t>
      </w:r>
      <w:r w:rsidR="00922FFC" w:rsidRPr="00D129E8">
        <w:rPr>
          <w:spacing w:val="-4"/>
          <w:szCs w:val="28"/>
        </w:rPr>
        <w:t xml:space="preserve"> </w:t>
      </w:r>
      <w:r w:rsidR="00C8519A" w:rsidRPr="00D129E8">
        <w:rPr>
          <w:spacing w:val="-4"/>
          <w:szCs w:val="28"/>
        </w:rPr>
        <w:t xml:space="preserve">статті </w:t>
      </w:r>
      <w:r w:rsidR="006272E3" w:rsidRPr="00D129E8">
        <w:rPr>
          <w:spacing w:val="-4"/>
          <w:szCs w:val="28"/>
        </w:rPr>
        <w:t>3</w:t>
      </w:r>
      <w:r w:rsidR="00922FFC" w:rsidRPr="00D129E8">
        <w:rPr>
          <w:spacing w:val="-4"/>
          <w:szCs w:val="28"/>
        </w:rPr>
        <w:t>6</w:t>
      </w:r>
      <w:r w:rsidR="006272E3" w:rsidRPr="00D129E8">
        <w:rPr>
          <w:spacing w:val="-4"/>
          <w:szCs w:val="28"/>
        </w:rPr>
        <w:t xml:space="preserve"> Кодексу </w:t>
      </w:r>
      <w:r w:rsidR="00B862D2">
        <w:rPr>
          <w:spacing w:val="-4"/>
          <w:szCs w:val="28"/>
        </w:rPr>
        <w:t>з</w:t>
      </w:r>
      <w:r w:rsidR="006272E3" w:rsidRPr="00D129E8">
        <w:rPr>
          <w:spacing w:val="-4"/>
          <w:szCs w:val="28"/>
        </w:rPr>
        <w:t>аконів про працю України</w:t>
      </w:r>
      <w:r w:rsidR="0042246D" w:rsidRPr="00D129E8">
        <w:rPr>
          <w:szCs w:val="28"/>
        </w:rPr>
        <w:t>:</w:t>
      </w:r>
    </w:p>
    <w:p w:rsidR="00BA4F23" w:rsidRPr="00D129E8" w:rsidRDefault="00D129E8" w:rsidP="00D129E8">
      <w:pPr>
        <w:pStyle w:val="BodyTextIndent3"/>
        <w:spacing w:after="60" w:line="240" w:lineRule="auto"/>
        <w:ind w:firstLine="709"/>
        <w:rPr>
          <w:szCs w:val="28"/>
        </w:rPr>
      </w:pPr>
      <w:r>
        <w:rPr>
          <w:szCs w:val="28"/>
        </w:rPr>
        <w:t>1. </w:t>
      </w:r>
      <w:r w:rsidR="00C326CE" w:rsidRPr="00D129E8">
        <w:rPr>
          <w:szCs w:val="28"/>
        </w:rPr>
        <w:t>Звільнити</w:t>
      </w:r>
      <w:r w:rsidR="00D17A9E" w:rsidRPr="00D129E8">
        <w:rPr>
          <w:szCs w:val="28"/>
        </w:rPr>
        <w:t xml:space="preserve"> </w:t>
      </w:r>
      <w:r w:rsidR="00177E85">
        <w:rPr>
          <w:szCs w:val="28"/>
        </w:rPr>
        <w:t>0</w:t>
      </w:r>
      <w:r w:rsidR="00B6036C" w:rsidRPr="00B6036C">
        <w:rPr>
          <w:szCs w:val="28"/>
        </w:rPr>
        <w:t xml:space="preserve">1 </w:t>
      </w:r>
      <w:r w:rsidR="00B6036C">
        <w:rPr>
          <w:szCs w:val="28"/>
        </w:rPr>
        <w:t xml:space="preserve">квітня 2014 року </w:t>
      </w:r>
      <w:r w:rsidR="003775BF">
        <w:rPr>
          <w:smallCaps/>
          <w:szCs w:val="28"/>
        </w:rPr>
        <w:t xml:space="preserve">Герасимчук </w:t>
      </w:r>
      <w:r w:rsidR="003775BF" w:rsidRPr="00177E85">
        <w:rPr>
          <w:szCs w:val="28"/>
        </w:rPr>
        <w:t>Оксану Володимирівну</w:t>
      </w:r>
      <w:r w:rsidR="00177E85">
        <w:rPr>
          <w:szCs w:val="28"/>
        </w:rPr>
        <w:t xml:space="preserve"> з </w:t>
      </w:r>
      <w:r w:rsidR="006272E3" w:rsidRPr="00D129E8">
        <w:rPr>
          <w:szCs w:val="28"/>
        </w:rPr>
        <w:t xml:space="preserve">посади </w:t>
      </w:r>
      <w:r w:rsidR="0053148A" w:rsidRPr="00D129E8">
        <w:rPr>
          <w:szCs w:val="28"/>
        </w:rPr>
        <w:t>начальника</w:t>
      </w:r>
      <w:r w:rsidR="00141F4D" w:rsidRPr="00D129E8">
        <w:rPr>
          <w:szCs w:val="28"/>
        </w:rPr>
        <w:t xml:space="preserve"> від</w:t>
      </w:r>
      <w:r>
        <w:rPr>
          <w:szCs w:val="28"/>
        </w:rPr>
        <w:softHyphen/>
      </w:r>
      <w:r w:rsidR="00141F4D" w:rsidRPr="00D129E8">
        <w:rPr>
          <w:szCs w:val="28"/>
        </w:rPr>
        <w:t xml:space="preserve">ділу </w:t>
      </w:r>
      <w:r w:rsidR="0053148A" w:rsidRPr="00D129E8">
        <w:rPr>
          <w:szCs w:val="28"/>
        </w:rPr>
        <w:t xml:space="preserve">кадрової роботи </w:t>
      </w:r>
      <w:r w:rsidR="00141F4D" w:rsidRPr="00D129E8">
        <w:rPr>
          <w:szCs w:val="28"/>
        </w:rPr>
        <w:t>апарату</w:t>
      </w:r>
      <w:r w:rsidR="008C4F22" w:rsidRPr="00D129E8">
        <w:rPr>
          <w:szCs w:val="28"/>
        </w:rPr>
        <w:t xml:space="preserve"> </w:t>
      </w:r>
      <w:r w:rsidR="006272E3" w:rsidRPr="00D129E8">
        <w:rPr>
          <w:szCs w:val="28"/>
        </w:rPr>
        <w:t>обласної державної адмі</w:t>
      </w:r>
      <w:r w:rsidR="00177E85">
        <w:rPr>
          <w:szCs w:val="28"/>
        </w:rPr>
        <w:softHyphen/>
      </w:r>
      <w:r w:rsidR="006272E3" w:rsidRPr="00D129E8">
        <w:rPr>
          <w:szCs w:val="28"/>
        </w:rPr>
        <w:t xml:space="preserve">ністрації </w:t>
      </w:r>
      <w:r w:rsidR="003775BF">
        <w:rPr>
          <w:szCs w:val="28"/>
        </w:rPr>
        <w:t>за угодою сторін</w:t>
      </w:r>
      <w:r w:rsidR="001C7E76" w:rsidRPr="00D129E8">
        <w:rPr>
          <w:szCs w:val="28"/>
        </w:rPr>
        <w:t>.</w:t>
      </w:r>
    </w:p>
    <w:p w:rsidR="00BA4F23" w:rsidRPr="00D129E8" w:rsidRDefault="00511544" w:rsidP="00D129E8">
      <w:pPr>
        <w:pStyle w:val="BodyTextIndent3"/>
        <w:spacing w:after="120" w:line="240" w:lineRule="auto"/>
        <w:ind w:left="2127" w:hanging="1418"/>
        <w:rPr>
          <w:sz w:val="24"/>
        </w:rPr>
      </w:pPr>
      <w:r w:rsidRPr="00D129E8">
        <w:rPr>
          <w:szCs w:val="28"/>
        </w:rPr>
        <w:t xml:space="preserve">Підстава: </w:t>
      </w:r>
      <w:r w:rsidR="00D129E8">
        <w:rPr>
          <w:szCs w:val="28"/>
        </w:rPr>
        <w:tab/>
      </w:r>
      <w:r w:rsidRPr="00D129E8">
        <w:rPr>
          <w:sz w:val="24"/>
        </w:rPr>
        <w:t>заяв</w:t>
      </w:r>
      <w:r w:rsidR="00030A89" w:rsidRPr="00D129E8">
        <w:rPr>
          <w:sz w:val="24"/>
        </w:rPr>
        <w:t>а</w:t>
      </w:r>
      <w:r w:rsidRPr="00D129E8">
        <w:rPr>
          <w:sz w:val="24"/>
        </w:rPr>
        <w:t xml:space="preserve"> </w:t>
      </w:r>
      <w:r w:rsidR="003775BF">
        <w:rPr>
          <w:sz w:val="24"/>
        </w:rPr>
        <w:t>О.Герасимчук</w:t>
      </w:r>
      <w:r w:rsidR="00DE4B23" w:rsidRPr="00D129E8">
        <w:rPr>
          <w:sz w:val="24"/>
        </w:rPr>
        <w:t xml:space="preserve"> </w:t>
      </w:r>
      <w:r w:rsidRPr="00D129E8">
        <w:rPr>
          <w:sz w:val="24"/>
        </w:rPr>
        <w:t xml:space="preserve">від </w:t>
      </w:r>
      <w:r w:rsidR="003775BF">
        <w:rPr>
          <w:sz w:val="24"/>
        </w:rPr>
        <w:t>2</w:t>
      </w:r>
      <w:r w:rsidR="0053148A" w:rsidRPr="00D129E8">
        <w:rPr>
          <w:sz w:val="24"/>
        </w:rPr>
        <w:t>4</w:t>
      </w:r>
      <w:r w:rsidR="00977097" w:rsidRPr="00D129E8">
        <w:rPr>
          <w:sz w:val="24"/>
        </w:rPr>
        <w:t>.0</w:t>
      </w:r>
      <w:r w:rsidR="003775BF">
        <w:rPr>
          <w:sz w:val="24"/>
        </w:rPr>
        <w:t>3</w:t>
      </w:r>
      <w:r w:rsidR="00977097" w:rsidRPr="00D129E8">
        <w:rPr>
          <w:sz w:val="24"/>
        </w:rPr>
        <w:t>.</w:t>
      </w:r>
      <w:r w:rsidR="00DE4B23" w:rsidRPr="00D129E8">
        <w:rPr>
          <w:sz w:val="24"/>
        </w:rPr>
        <w:t>20</w:t>
      </w:r>
      <w:r w:rsidR="00280C00" w:rsidRPr="00D129E8">
        <w:rPr>
          <w:sz w:val="24"/>
        </w:rPr>
        <w:t>1</w:t>
      </w:r>
      <w:r w:rsidR="003775BF">
        <w:rPr>
          <w:sz w:val="24"/>
        </w:rPr>
        <w:t>4</w:t>
      </w:r>
      <w:r w:rsidRPr="00D129E8">
        <w:rPr>
          <w:sz w:val="24"/>
        </w:rPr>
        <w:t xml:space="preserve"> року</w:t>
      </w:r>
      <w:r w:rsidR="00291F43" w:rsidRPr="00D129E8">
        <w:rPr>
          <w:sz w:val="24"/>
        </w:rPr>
        <w:t xml:space="preserve">, лист-погодження </w:t>
      </w:r>
      <w:r w:rsidR="003775BF">
        <w:rPr>
          <w:sz w:val="24"/>
        </w:rPr>
        <w:t>Націо</w:t>
      </w:r>
      <w:r w:rsidR="00177E85">
        <w:rPr>
          <w:sz w:val="24"/>
        </w:rPr>
        <w:softHyphen/>
      </w:r>
      <w:r w:rsidR="003775BF">
        <w:rPr>
          <w:sz w:val="24"/>
        </w:rPr>
        <w:t>наль</w:t>
      </w:r>
      <w:r w:rsidR="00177E85">
        <w:rPr>
          <w:sz w:val="24"/>
        </w:rPr>
        <w:softHyphen/>
      </w:r>
      <w:r w:rsidR="003775BF">
        <w:rPr>
          <w:sz w:val="24"/>
        </w:rPr>
        <w:t xml:space="preserve">ного агентства </w:t>
      </w:r>
      <w:r w:rsidR="003775BF" w:rsidRPr="00D129E8">
        <w:rPr>
          <w:sz w:val="24"/>
        </w:rPr>
        <w:t>України</w:t>
      </w:r>
      <w:r w:rsidR="003775BF">
        <w:rPr>
          <w:sz w:val="24"/>
        </w:rPr>
        <w:t xml:space="preserve"> з питань</w:t>
      </w:r>
      <w:r w:rsidR="00291F43" w:rsidRPr="00D129E8">
        <w:rPr>
          <w:sz w:val="24"/>
        </w:rPr>
        <w:t xml:space="preserve"> державної служби </w:t>
      </w:r>
    </w:p>
    <w:p w:rsidR="00B0562E" w:rsidRPr="00D129E8" w:rsidRDefault="00157BC4" w:rsidP="00D129E8">
      <w:pPr>
        <w:pStyle w:val="BodyTextIndent3"/>
        <w:spacing w:line="240" w:lineRule="auto"/>
        <w:ind w:firstLine="709"/>
        <w:rPr>
          <w:szCs w:val="28"/>
        </w:rPr>
      </w:pPr>
      <w:r w:rsidRPr="00D129E8">
        <w:rPr>
          <w:spacing w:val="-2"/>
          <w:szCs w:val="28"/>
        </w:rPr>
        <w:t>2</w:t>
      </w:r>
      <w:r w:rsidR="00030698" w:rsidRPr="00D129E8">
        <w:rPr>
          <w:spacing w:val="-2"/>
          <w:szCs w:val="28"/>
        </w:rPr>
        <w:t>.</w:t>
      </w:r>
      <w:r w:rsidR="00D129E8" w:rsidRPr="00D129E8">
        <w:rPr>
          <w:spacing w:val="-2"/>
          <w:szCs w:val="28"/>
        </w:rPr>
        <w:t> </w:t>
      </w:r>
      <w:r w:rsidR="00B0562E" w:rsidRPr="00D129E8">
        <w:rPr>
          <w:spacing w:val="-2"/>
          <w:szCs w:val="28"/>
        </w:rPr>
        <w:t>Відділу фінансово</w:t>
      </w:r>
      <w:r w:rsidR="00280C00" w:rsidRPr="00D129E8">
        <w:rPr>
          <w:spacing w:val="-2"/>
          <w:szCs w:val="28"/>
        </w:rPr>
        <w:t xml:space="preserve">-господарського забезпечення </w:t>
      </w:r>
      <w:r w:rsidR="00B0562E" w:rsidRPr="00D129E8">
        <w:rPr>
          <w:spacing w:val="-2"/>
          <w:szCs w:val="28"/>
        </w:rPr>
        <w:t>апарату обласної дер</w:t>
      </w:r>
      <w:r w:rsidR="00D129E8" w:rsidRPr="00D129E8">
        <w:rPr>
          <w:spacing w:val="-2"/>
          <w:szCs w:val="28"/>
        </w:rPr>
        <w:softHyphen/>
      </w:r>
      <w:r w:rsidR="00B0562E" w:rsidRPr="00D129E8">
        <w:rPr>
          <w:szCs w:val="28"/>
        </w:rPr>
        <w:t xml:space="preserve">жавної адміністрації (Л.Ткаченко) виплатити </w:t>
      </w:r>
      <w:r w:rsidR="00E75178">
        <w:rPr>
          <w:szCs w:val="28"/>
        </w:rPr>
        <w:t>О.Герасимчук</w:t>
      </w:r>
      <w:r w:rsidR="00D63269" w:rsidRPr="00D129E8">
        <w:rPr>
          <w:szCs w:val="28"/>
        </w:rPr>
        <w:t xml:space="preserve"> </w:t>
      </w:r>
      <w:r w:rsidR="00B0562E" w:rsidRPr="00D129E8">
        <w:rPr>
          <w:szCs w:val="28"/>
        </w:rPr>
        <w:t>компенсацію за невикористан</w:t>
      </w:r>
      <w:r w:rsidR="00A45C5C" w:rsidRPr="00D129E8">
        <w:rPr>
          <w:szCs w:val="28"/>
        </w:rPr>
        <w:t>і</w:t>
      </w:r>
      <w:r w:rsidR="00B0562E" w:rsidRPr="00D129E8">
        <w:rPr>
          <w:szCs w:val="28"/>
        </w:rPr>
        <w:t xml:space="preserve"> відпустк</w:t>
      </w:r>
      <w:r w:rsidR="00E75178">
        <w:rPr>
          <w:szCs w:val="28"/>
        </w:rPr>
        <w:t>у</w:t>
      </w:r>
      <w:r w:rsidR="00B0562E" w:rsidRPr="00D129E8">
        <w:rPr>
          <w:szCs w:val="28"/>
        </w:rPr>
        <w:t xml:space="preserve"> за період</w:t>
      </w:r>
      <w:r w:rsidR="00952EC5" w:rsidRPr="00D129E8">
        <w:rPr>
          <w:szCs w:val="28"/>
        </w:rPr>
        <w:t xml:space="preserve"> </w:t>
      </w:r>
      <w:r w:rsidR="00B0562E" w:rsidRPr="00D129E8">
        <w:rPr>
          <w:szCs w:val="28"/>
        </w:rPr>
        <w:t xml:space="preserve">роботи з </w:t>
      </w:r>
      <w:r w:rsidR="00E75178">
        <w:rPr>
          <w:szCs w:val="28"/>
        </w:rPr>
        <w:t>20</w:t>
      </w:r>
      <w:r w:rsidR="00B0562E" w:rsidRPr="00D129E8">
        <w:rPr>
          <w:szCs w:val="28"/>
        </w:rPr>
        <w:t>.</w:t>
      </w:r>
      <w:r w:rsidR="0053148A" w:rsidRPr="00D129E8">
        <w:rPr>
          <w:szCs w:val="28"/>
        </w:rPr>
        <w:t>0</w:t>
      </w:r>
      <w:r w:rsidR="00E75178">
        <w:rPr>
          <w:szCs w:val="28"/>
        </w:rPr>
        <w:t>4</w:t>
      </w:r>
      <w:r w:rsidR="00B0562E" w:rsidRPr="00D129E8">
        <w:rPr>
          <w:szCs w:val="28"/>
        </w:rPr>
        <w:t>.20</w:t>
      </w:r>
      <w:r w:rsidR="00E75178">
        <w:rPr>
          <w:szCs w:val="28"/>
        </w:rPr>
        <w:t>13</w:t>
      </w:r>
      <w:r w:rsidR="00B0562E" w:rsidRPr="00D129E8">
        <w:rPr>
          <w:szCs w:val="28"/>
        </w:rPr>
        <w:t xml:space="preserve"> </w:t>
      </w:r>
      <w:r w:rsidR="00E75178">
        <w:rPr>
          <w:szCs w:val="28"/>
        </w:rPr>
        <w:t>д</w:t>
      </w:r>
      <w:r w:rsidR="00B0562E" w:rsidRPr="00D129E8">
        <w:rPr>
          <w:szCs w:val="28"/>
        </w:rPr>
        <w:t xml:space="preserve">о </w:t>
      </w:r>
      <w:r w:rsidR="00E75178">
        <w:rPr>
          <w:szCs w:val="28"/>
        </w:rPr>
        <w:t>20</w:t>
      </w:r>
      <w:r w:rsidR="00B0562E" w:rsidRPr="00D129E8">
        <w:rPr>
          <w:szCs w:val="28"/>
        </w:rPr>
        <w:t>.0</w:t>
      </w:r>
      <w:r w:rsidR="00E75178">
        <w:rPr>
          <w:szCs w:val="28"/>
        </w:rPr>
        <w:t>4</w:t>
      </w:r>
      <w:r w:rsidR="0042246D" w:rsidRPr="00D129E8">
        <w:rPr>
          <w:szCs w:val="28"/>
        </w:rPr>
        <w:t>.20</w:t>
      </w:r>
      <w:r w:rsidR="00E75178">
        <w:rPr>
          <w:szCs w:val="28"/>
        </w:rPr>
        <w:t>14</w:t>
      </w:r>
      <w:r w:rsidR="00B0562E" w:rsidRPr="00D129E8">
        <w:rPr>
          <w:szCs w:val="28"/>
        </w:rPr>
        <w:t xml:space="preserve"> року в кількості </w:t>
      </w:r>
      <w:r w:rsidR="00E75178">
        <w:rPr>
          <w:szCs w:val="28"/>
        </w:rPr>
        <w:t>5</w:t>
      </w:r>
      <w:r w:rsidR="00405590" w:rsidRPr="00D129E8">
        <w:rPr>
          <w:szCs w:val="28"/>
        </w:rPr>
        <w:t xml:space="preserve"> календарних днів</w:t>
      </w:r>
      <w:r w:rsidR="00857624" w:rsidRPr="00D129E8">
        <w:rPr>
          <w:szCs w:val="28"/>
        </w:rPr>
        <w:t xml:space="preserve"> </w:t>
      </w:r>
      <w:r w:rsidR="00B0562E" w:rsidRPr="00D129E8">
        <w:rPr>
          <w:szCs w:val="28"/>
        </w:rPr>
        <w:t xml:space="preserve">та провести розрахунки відповідно </w:t>
      </w:r>
      <w:r w:rsidR="00B862D2">
        <w:rPr>
          <w:szCs w:val="28"/>
        </w:rPr>
        <w:t xml:space="preserve">до вимог </w:t>
      </w:r>
      <w:r w:rsidR="00B0562E" w:rsidRPr="00D129E8">
        <w:rPr>
          <w:szCs w:val="28"/>
        </w:rPr>
        <w:t xml:space="preserve"> чинного законодавства.</w:t>
      </w:r>
    </w:p>
    <w:p w:rsidR="00511544" w:rsidRPr="00D129E8" w:rsidRDefault="00511544" w:rsidP="00D129E8">
      <w:pPr>
        <w:pStyle w:val="BodyTextIndent3"/>
        <w:spacing w:line="240" w:lineRule="auto"/>
        <w:ind w:firstLine="0"/>
        <w:rPr>
          <w:szCs w:val="28"/>
        </w:rPr>
      </w:pPr>
    </w:p>
    <w:p w:rsidR="00D17A9E" w:rsidRPr="00D129E8" w:rsidRDefault="00D17A9E" w:rsidP="00D129E8">
      <w:pPr>
        <w:jc w:val="both"/>
        <w:rPr>
          <w:sz w:val="28"/>
          <w:szCs w:val="28"/>
          <w:lang w:val="uk-UA"/>
        </w:rPr>
      </w:pPr>
    </w:p>
    <w:p w:rsidR="00EC0A15" w:rsidRPr="00D129E8" w:rsidRDefault="0053148A" w:rsidP="00D129E8">
      <w:pPr>
        <w:jc w:val="both"/>
        <w:rPr>
          <w:sz w:val="28"/>
          <w:szCs w:val="28"/>
          <w:lang w:val="uk-UA"/>
        </w:rPr>
      </w:pPr>
      <w:r w:rsidRPr="00D129E8">
        <w:rPr>
          <w:sz w:val="28"/>
          <w:szCs w:val="28"/>
          <w:lang w:val="uk-UA"/>
        </w:rPr>
        <w:t>Голова адміні</w:t>
      </w:r>
      <w:r w:rsidR="00E75178">
        <w:rPr>
          <w:sz w:val="28"/>
          <w:szCs w:val="28"/>
          <w:lang w:val="uk-UA"/>
        </w:rPr>
        <w:t xml:space="preserve">страції </w:t>
      </w:r>
      <w:r w:rsidR="00E75178">
        <w:rPr>
          <w:sz w:val="28"/>
          <w:szCs w:val="28"/>
          <w:lang w:val="uk-UA"/>
        </w:rPr>
        <w:tab/>
      </w:r>
      <w:r w:rsidR="00E75178">
        <w:rPr>
          <w:sz w:val="28"/>
          <w:szCs w:val="28"/>
          <w:lang w:val="uk-UA"/>
        </w:rPr>
        <w:tab/>
      </w:r>
      <w:r w:rsidR="00E75178">
        <w:rPr>
          <w:sz w:val="28"/>
          <w:szCs w:val="28"/>
          <w:lang w:val="uk-UA"/>
        </w:rPr>
        <w:tab/>
      </w:r>
      <w:r w:rsidR="00E75178">
        <w:rPr>
          <w:sz w:val="28"/>
          <w:szCs w:val="28"/>
          <w:lang w:val="uk-UA"/>
        </w:rPr>
        <w:tab/>
      </w:r>
      <w:r w:rsidR="00E75178">
        <w:rPr>
          <w:sz w:val="28"/>
          <w:szCs w:val="28"/>
          <w:lang w:val="uk-UA"/>
        </w:rPr>
        <w:tab/>
      </w:r>
      <w:r w:rsidR="00E75178">
        <w:rPr>
          <w:sz w:val="28"/>
          <w:szCs w:val="28"/>
          <w:lang w:val="uk-UA"/>
        </w:rPr>
        <w:tab/>
      </w:r>
      <w:r w:rsidR="00E75178">
        <w:rPr>
          <w:sz w:val="28"/>
          <w:szCs w:val="28"/>
          <w:lang w:val="uk-UA"/>
        </w:rPr>
        <w:tab/>
      </w:r>
      <w:r w:rsidR="00177E85">
        <w:rPr>
          <w:sz w:val="28"/>
          <w:szCs w:val="28"/>
          <w:lang w:val="uk-UA"/>
        </w:rPr>
        <w:tab/>
      </w:r>
      <w:r w:rsidR="00177E85">
        <w:rPr>
          <w:sz w:val="28"/>
          <w:szCs w:val="28"/>
          <w:lang w:val="uk-UA"/>
        </w:rPr>
        <w:tab/>
      </w:r>
      <w:r w:rsidR="00825C35">
        <w:rPr>
          <w:sz w:val="28"/>
          <w:szCs w:val="28"/>
          <w:lang w:val="uk-UA"/>
        </w:rPr>
        <w:t xml:space="preserve"> </w:t>
      </w:r>
      <w:r w:rsidR="00177E85">
        <w:rPr>
          <w:sz w:val="28"/>
          <w:szCs w:val="28"/>
          <w:lang w:val="uk-UA"/>
        </w:rPr>
        <w:t xml:space="preserve"> </w:t>
      </w:r>
      <w:r w:rsidR="001E5DF3">
        <w:rPr>
          <w:sz w:val="28"/>
          <w:szCs w:val="28"/>
          <w:lang w:val="uk-UA"/>
        </w:rPr>
        <w:t>Л.Прус</w:t>
      </w:r>
    </w:p>
    <w:p w:rsidR="00EC0A15" w:rsidRPr="00D129E8" w:rsidRDefault="00EC0A15" w:rsidP="00D129E8">
      <w:pPr>
        <w:jc w:val="both"/>
        <w:rPr>
          <w:sz w:val="28"/>
          <w:szCs w:val="28"/>
          <w:lang w:val="uk-UA"/>
        </w:rPr>
      </w:pPr>
    </w:p>
    <w:sectPr w:rsidR="00EC0A15" w:rsidRPr="00D129E8" w:rsidSect="00177E8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144EB"/>
    <w:rsid w:val="000209A6"/>
    <w:rsid w:val="00030698"/>
    <w:rsid w:val="00030A89"/>
    <w:rsid w:val="0003739B"/>
    <w:rsid w:val="000A637B"/>
    <w:rsid w:val="000C031F"/>
    <w:rsid w:val="000E5016"/>
    <w:rsid w:val="00115D85"/>
    <w:rsid w:val="00141F4D"/>
    <w:rsid w:val="00145DA1"/>
    <w:rsid w:val="00150D1C"/>
    <w:rsid w:val="00157BC4"/>
    <w:rsid w:val="001738D6"/>
    <w:rsid w:val="00177E85"/>
    <w:rsid w:val="001C7E76"/>
    <w:rsid w:val="001E255A"/>
    <w:rsid w:val="001E5DF3"/>
    <w:rsid w:val="00280C00"/>
    <w:rsid w:val="00291F43"/>
    <w:rsid w:val="002C0168"/>
    <w:rsid w:val="002C0C7F"/>
    <w:rsid w:val="002C1DE1"/>
    <w:rsid w:val="003256C3"/>
    <w:rsid w:val="00333B2E"/>
    <w:rsid w:val="003775BF"/>
    <w:rsid w:val="003C38BF"/>
    <w:rsid w:val="003C76CC"/>
    <w:rsid w:val="00405590"/>
    <w:rsid w:val="004218E4"/>
    <w:rsid w:val="0042246D"/>
    <w:rsid w:val="00474A1E"/>
    <w:rsid w:val="004C17C9"/>
    <w:rsid w:val="004D74CE"/>
    <w:rsid w:val="004F40F3"/>
    <w:rsid w:val="00511544"/>
    <w:rsid w:val="0053148A"/>
    <w:rsid w:val="00541D9B"/>
    <w:rsid w:val="00551481"/>
    <w:rsid w:val="005D2AAB"/>
    <w:rsid w:val="00626E58"/>
    <w:rsid w:val="006272E3"/>
    <w:rsid w:val="00642004"/>
    <w:rsid w:val="00702175"/>
    <w:rsid w:val="00713B93"/>
    <w:rsid w:val="00723B4A"/>
    <w:rsid w:val="00740DD4"/>
    <w:rsid w:val="007431E5"/>
    <w:rsid w:val="00786DE8"/>
    <w:rsid w:val="007B272E"/>
    <w:rsid w:val="00821A46"/>
    <w:rsid w:val="00825C35"/>
    <w:rsid w:val="00851CC9"/>
    <w:rsid w:val="00857624"/>
    <w:rsid w:val="00860350"/>
    <w:rsid w:val="008A05FA"/>
    <w:rsid w:val="008C4F22"/>
    <w:rsid w:val="008E7B7A"/>
    <w:rsid w:val="008F19E8"/>
    <w:rsid w:val="00922FFC"/>
    <w:rsid w:val="0094529B"/>
    <w:rsid w:val="00952EC5"/>
    <w:rsid w:val="00957631"/>
    <w:rsid w:val="009725BB"/>
    <w:rsid w:val="00977097"/>
    <w:rsid w:val="009E6A7D"/>
    <w:rsid w:val="009E7C47"/>
    <w:rsid w:val="00A45C5C"/>
    <w:rsid w:val="00A708D7"/>
    <w:rsid w:val="00A85062"/>
    <w:rsid w:val="00A8686C"/>
    <w:rsid w:val="00A94692"/>
    <w:rsid w:val="00AB34E9"/>
    <w:rsid w:val="00B0562E"/>
    <w:rsid w:val="00B0623A"/>
    <w:rsid w:val="00B07FFC"/>
    <w:rsid w:val="00B15158"/>
    <w:rsid w:val="00B54F86"/>
    <w:rsid w:val="00B55ED2"/>
    <w:rsid w:val="00B6036C"/>
    <w:rsid w:val="00B862D2"/>
    <w:rsid w:val="00BA101A"/>
    <w:rsid w:val="00BA4F23"/>
    <w:rsid w:val="00C326CE"/>
    <w:rsid w:val="00C65CC5"/>
    <w:rsid w:val="00C8519A"/>
    <w:rsid w:val="00CF3D04"/>
    <w:rsid w:val="00CF61BF"/>
    <w:rsid w:val="00D070FF"/>
    <w:rsid w:val="00D129E8"/>
    <w:rsid w:val="00D17A9E"/>
    <w:rsid w:val="00D63269"/>
    <w:rsid w:val="00D67264"/>
    <w:rsid w:val="00D82EF6"/>
    <w:rsid w:val="00D93414"/>
    <w:rsid w:val="00DD54A4"/>
    <w:rsid w:val="00DE4B23"/>
    <w:rsid w:val="00E75178"/>
    <w:rsid w:val="00E85E24"/>
    <w:rsid w:val="00EC0A15"/>
    <w:rsid w:val="00F51ACB"/>
    <w:rsid w:val="00F71B81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2014-03-26T11:24:00Z</cp:lastPrinted>
  <dcterms:created xsi:type="dcterms:W3CDTF">2014-04-02T13:44:00Z</dcterms:created>
  <dcterms:modified xsi:type="dcterms:W3CDTF">2014-04-02T14:14:00Z</dcterms:modified>
</cp:coreProperties>
</file>